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r w:rsidRPr="003107A8">
        <w:rPr>
          <w:sz w:val="22"/>
          <w:szCs w:val="22"/>
        </w:rPr>
        <w:t>ДОГОВОР ПОДРЯДА №</w:t>
      </w:r>
      <w:r>
        <w:rPr>
          <w:sz w:val="22"/>
          <w:szCs w:val="22"/>
        </w:rPr>
        <w:t> </w:t>
      </w:r>
      <w:r w:rsidR="001849D0">
        <w:rPr>
          <w:sz w:val="22"/>
          <w:szCs w:val="22"/>
        </w:rPr>
        <w:t>______</w:t>
      </w:r>
    </w:p>
    <w:p w:rsidR="001615FC" w:rsidRDefault="001615FC" w:rsidP="00E37D09">
      <w:pPr>
        <w:pStyle w:val="a4"/>
        <w:tabs>
          <w:tab w:val="left" w:pos="686"/>
          <w:tab w:val="left" w:pos="6237"/>
        </w:tabs>
        <w:ind w:firstLine="567"/>
        <w:rPr>
          <w:sz w:val="22"/>
          <w:szCs w:val="22"/>
        </w:rPr>
      </w:pPr>
    </w:p>
    <w:p w:rsidR="001615FC" w:rsidRDefault="001615FC" w:rsidP="00E37D09">
      <w:pPr>
        <w:pStyle w:val="a4"/>
        <w:tabs>
          <w:tab w:val="left" w:pos="686"/>
          <w:tab w:val="left" w:pos="6237"/>
        </w:tabs>
        <w:ind w:firstLine="567"/>
        <w:rPr>
          <w:sz w:val="22"/>
          <w:szCs w:val="22"/>
        </w:rPr>
      </w:pPr>
    </w:p>
    <w:p w:rsidR="00DC24FE" w:rsidRPr="00DC24FE" w:rsidRDefault="00162102" w:rsidP="00DC24FE">
      <w:pPr>
        <w:tabs>
          <w:tab w:val="left" w:pos="142"/>
        </w:tabs>
        <w:jc w:val="center"/>
        <w:rPr>
          <w:sz w:val="24"/>
          <w:szCs w:val="24"/>
        </w:rPr>
      </w:pPr>
      <w:r w:rsidRPr="00DC24FE">
        <w:rPr>
          <w:color w:val="000000" w:themeColor="text1"/>
          <w:sz w:val="24"/>
          <w:szCs w:val="24"/>
        </w:rPr>
        <w:t>н</w:t>
      </w:r>
      <w:r w:rsidR="00E339B7" w:rsidRPr="00DC24FE">
        <w:rPr>
          <w:color w:val="000000" w:themeColor="text1"/>
          <w:sz w:val="24"/>
          <w:szCs w:val="24"/>
        </w:rPr>
        <w:t xml:space="preserve">а </w:t>
      </w:r>
      <w:r w:rsidR="00DC3A6E" w:rsidRPr="00DC24FE">
        <w:rPr>
          <w:sz w:val="24"/>
          <w:szCs w:val="24"/>
        </w:rPr>
        <w:t xml:space="preserve">Строительно-монтажные, пусконаладочные работы, поставка </w:t>
      </w:r>
      <w:r w:rsidR="00DC24FE" w:rsidRPr="00DC24FE">
        <w:rPr>
          <w:sz w:val="24"/>
          <w:szCs w:val="24"/>
        </w:rPr>
        <w:t>оборудования по</w:t>
      </w:r>
      <w:r w:rsidR="00DC3A6E" w:rsidRPr="00DC24FE">
        <w:rPr>
          <w:sz w:val="24"/>
          <w:szCs w:val="24"/>
        </w:rPr>
        <w:t xml:space="preserve"> </w:t>
      </w:r>
      <w:r w:rsidR="00DC24FE" w:rsidRPr="00DC24FE">
        <w:rPr>
          <w:sz w:val="24"/>
          <w:szCs w:val="24"/>
        </w:rPr>
        <w:t>модернизации телемеханики</w:t>
      </w:r>
      <w:r w:rsidR="00DC3A6E" w:rsidRPr="00DC24FE">
        <w:rPr>
          <w:sz w:val="24"/>
          <w:szCs w:val="24"/>
        </w:rPr>
        <w:t xml:space="preserve"> Осинского РЭС (Боханский СУ) по </w:t>
      </w:r>
      <w:r w:rsidR="00DC24FE" w:rsidRPr="00DC24FE">
        <w:rPr>
          <w:sz w:val="24"/>
          <w:szCs w:val="24"/>
        </w:rPr>
        <w:t xml:space="preserve">титулам: </w:t>
      </w:r>
    </w:p>
    <w:p w:rsidR="00DC3A6E" w:rsidRPr="00DC24FE" w:rsidRDefault="00DC24FE" w:rsidP="00DC24FE">
      <w:pPr>
        <w:tabs>
          <w:tab w:val="left" w:pos="142"/>
        </w:tabs>
        <w:jc w:val="center"/>
        <w:rPr>
          <w:sz w:val="24"/>
          <w:szCs w:val="24"/>
        </w:rPr>
      </w:pPr>
      <w:r w:rsidRPr="00DC24FE">
        <w:rPr>
          <w:sz w:val="24"/>
          <w:szCs w:val="24"/>
        </w:rPr>
        <w:t>K</w:t>
      </w:r>
      <w:r w:rsidR="00DC3A6E" w:rsidRPr="00DC24FE">
        <w:rPr>
          <w:sz w:val="24"/>
          <w:szCs w:val="24"/>
        </w:rPr>
        <w:t>_В12.1 Модернизация ПС 110/10кВ Бохан телемеханизация (замена оборудования телемеханики – 1 комплект).</w:t>
      </w:r>
    </w:p>
    <w:p w:rsidR="00DC3A6E" w:rsidRPr="00DC24FE" w:rsidRDefault="00DC3A6E" w:rsidP="00DC24FE">
      <w:pPr>
        <w:tabs>
          <w:tab w:val="left" w:pos="142"/>
        </w:tabs>
        <w:jc w:val="center"/>
        <w:rPr>
          <w:sz w:val="24"/>
          <w:szCs w:val="24"/>
        </w:rPr>
      </w:pPr>
      <w:r w:rsidRPr="00DC24FE">
        <w:rPr>
          <w:sz w:val="24"/>
          <w:szCs w:val="24"/>
        </w:rPr>
        <w:t>K_В12.2 Модернизация ПС 35/10кВ Тараса телемеханизация (замена оборудования телемеханики – 1 комплект).</w:t>
      </w:r>
    </w:p>
    <w:p w:rsidR="00DC3A6E" w:rsidRPr="00DC24FE" w:rsidRDefault="00DC3A6E" w:rsidP="00DC24FE">
      <w:pPr>
        <w:tabs>
          <w:tab w:val="left" w:pos="142"/>
        </w:tabs>
        <w:jc w:val="center"/>
        <w:rPr>
          <w:sz w:val="24"/>
          <w:szCs w:val="24"/>
        </w:rPr>
      </w:pPr>
      <w:r w:rsidRPr="00DC24FE">
        <w:rPr>
          <w:sz w:val="24"/>
          <w:szCs w:val="24"/>
        </w:rPr>
        <w:t>KВ12.3 Модернизация ПС 35/10кВ Олонки телемеханизация (замена оборудования телемеханики – 1 комплект).</w:t>
      </w:r>
    </w:p>
    <w:p w:rsidR="00DC3A6E" w:rsidRPr="00DC24FE" w:rsidRDefault="00DC3A6E" w:rsidP="00DC24FE">
      <w:pPr>
        <w:tabs>
          <w:tab w:val="left" w:pos="142"/>
        </w:tabs>
        <w:jc w:val="center"/>
        <w:rPr>
          <w:sz w:val="24"/>
          <w:szCs w:val="24"/>
        </w:rPr>
      </w:pPr>
      <w:r w:rsidRPr="00DC24FE">
        <w:rPr>
          <w:sz w:val="24"/>
          <w:szCs w:val="24"/>
        </w:rPr>
        <w:t>K_В12.4 Модернизация ПС 35/10кВ Каменка телемеханизация (замена оборудования телемеханики – 1 комплект).</w:t>
      </w:r>
    </w:p>
    <w:p w:rsidR="00DC3A6E" w:rsidRPr="00DC24FE" w:rsidRDefault="00DC3A6E" w:rsidP="00DC24FE">
      <w:pPr>
        <w:tabs>
          <w:tab w:val="left" w:pos="142"/>
        </w:tabs>
        <w:jc w:val="center"/>
        <w:rPr>
          <w:sz w:val="24"/>
          <w:szCs w:val="24"/>
        </w:rPr>
      </w:pPr>
      <w:r w:rsidRPr="00DC24FE">
        <w:rPr>
          <w:sz w:val="24"/>
          <w:szCs w:val="24"/>
        </w:rPr>
        <w:t>K_В12.5 Модернизация ПС 35/10кВ Казачье телемеханизация (замена оборудования телемеханики – 1 комплект).</w:t>
      </w:r>
    </w:p>
    <w:p w:rsidR="00DC3A6E" w:rsidRPr="00DC24FE" w:rsidRDefault="00DC3A6E" w:rsidP="00DC24FE">
      <w:pPr>
        <w:tabs>
          <w:tab w:val="left" w:pos="142"/>
        </w:tabs>
        <w:jc w:val="center"/>
        <w:rPr>
          <w:sz w:val="24"/>
          <w:szCs w:val="24"/>
        </w:rPr>
      </w:pPr>
      <w:r w:rsidRPr="00DC24FE">
        <w:rPr>
          <w:sz w:val="24"/>
          <w:szCs w:val="24"/>
        </w:rPr>
        <w:t>K_В12.6 Модернизация ПС 35/10кВ Серёдкино телемеханизация (замена оборудования телемеханики – 1 комплект).</w:t>
      </w:r>
    </w:p>
    <w:p w:rsidR="00162102" w:rsidRPr="006805CD" w:rsidRDefault="00162102" w:rsidP="00162102">
      <w:pPr>
        <w:spacing w:before="280"/>
        <w:jc w:val="center"/>
        <w:rPr>
          <w:b/>
          <w:bCs/>
          <w:sz w:val="24"/>
          <w:szCs w:val="24"/>
        </w:rPr>
      </w:pPr>
      <w:r w:rsidRPr="006805CD">
        <w:rPr>
          <w:b/>
          <w:bCs/>
          <w:sz w:val="24"/>
          <w:szCs w:val="24"/>
        </w:rPr>
        <w:t>между</w:t>
      </w:r>
    </w:p>
    <w:p w:rsidR="007C6C90" w:rsidRPr="00406E4C" w:rsidRDefault="007C6C90" w:rsidP="00406E4C">
      <w:pPr>
        <w:pStyle w:val="afc"/>
        <w:widowControl/>
        <w:autoSpaceDE/>
        <w:autoSpaceDN/>
        <w:adjustRightInd/>
        <w:spacing w:after="0"/>
        <w:ind w:left="720"/>
        <w:jc w:val="center"/>
        <w:rPr>
          <w:bCs/>
          <w:i w:val="0"/>
          <w:color w:val="000000" w:themeColor="text1"/>
          <w:sz w:val="24"/>
          <w:szCs w:val="24"/>
        </w:rPr>
      </w:pPr>
      <w:r w:rsidRPr="00406E4C">
        <w:rPr>
          <w:i w:val="0"/>
          <w:color w:val="000000" w:themeColor="text1"/>
          <w:spacing w:val="-3"/>
          <w:sz w:val="24"/>
          <w:szCs w:val="24"/>
        </w:rPr>
        <w:t>Открытым акционерным обществом «Иркутская электросетевая компания» (ОАО «ИЭСК»)</w:t>
      </w:r>
    </w:p>
    <w:p w:rsidR="007C6C90" w:rsidRPr="006805CD" w:rsidRDefault="007C6C90" w:rsidP="007C6C90">
      <w:pPr>
        <w:spacing w:before="280"/>
        <w:jc w:val="center"/>
        <w:rPr>
          <w:b/>
          <w:bCs/>
          <w:sz w:val="24"/>
          <w:szCs w:val="24"/>
        </w:rPr>
      </w:pPr>
      <w:r w:rsidRPr="006805CD">
        <w:rPr>
          <w:b/>
          <w:bCs/>
          <w:sz w:val="24"/>
          <w:szCs w:val="24"/>
        </w:rPr>
        <w:t>и</w:t>
      </w:r>
    </w:p>
    <w:p w:rsidR="007C6C90" w:rsidRPr="006805CD" w:rsidRDefault="001849D0" w:rsidP="007C6C90">
      <w:pPr>
        <w:spacing w:before="280"/>
        <w:jc w:val="center"/>
        <w:rPr>
          <w:b/>
          <w:bCs/>
          <w:sz w:val="24"/>
          <w:szCs w:val="24"/>
        </w:rPr>
      </w:pPr>
      <w:r>
        <w:rPr>
          <w:b/>
          <w:bCs/>
          <w:sz w:val="24"/>
          <w:szCs w:val="24"/>
        </w:rPr>
        <w:t>__________</w:t>
      </w:r>
      <w:r w:rsidR="007C6C90" w:rsidRPr="006805CD">
        <w:rPr>
          <w:b/>
          <w:bCs/>
          <w:sz w:val="24"/>
          <w:szCs w:val="24"/>
        </w:rPr>
        <w:t xml:space="preserve"> (</w:t>
      </w:r>
      <w:r>
        <w:rPr>
          <w:b/>
          <w:bCs/>
          <w:sz w:val="24"/>
          <w:szCs w:val="24"/>
        </w:rPr>
        <w:t>___________</w:t>
      </w:r>
      <w:r w:rsidR="007C6C90" w:rsidRPr="006805CD">
        <w:rPr>
          <w:b/>
          <w:bCs/>
          <w:sz w:val="24"/>
          <w:szCs w:val="24"/>
        </w:rPr>
        <w:t>)</w:t>
      </w:r>
    </w:p>
    <w:p w:rsidR="007C6C90" w:rsidRPr="003107A8" w:rsidRDefault="00DC24FE" w:rsidP="007C6C90">
      <w:pPr>
        <w:spacing w:before="2480" w:after="3680"/>
        <w:jc w:val="center"/>
        <w:rPr>
          <w:b/>
          <w:bCs/>
          <w:sz w:val="22"/>
          <w:szCs w:val="22"/>
        </w:rPr>
      </w:pPr>
      <w:r>
        <w:rPr>
          <w:b/>
          <w:bCs/>
          <w:sz w:val="22"/>
          <w:szCs w:val="22"/>
        </w:rPr>
        <w:t xml:space="preserve"> «________»____________2023 </w:t>
      </w:r>
      <w:r w:rsidR="007C6C90">
        <w:rPr>
          <w:b/>
          <w:bCs/>
          <w:sz w:val="22"/>
          <w:szCs w:val="22"/>
        </w:rPr>
        <w:t>г.</w:t>
      </w:r>
    </w:p>
    <w:p w:rsidR="007C6C90" w:rsidRPr="008E5FD0" w:rsidRDefault="007C6C90" w:rsidP="007C6C90">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37D09" w:rsidRPr="008E5FD0" w:rsidRDefault="00E37D09" w:rsidP="00E37D09">
      <w:pPr>
        <w:spacing w:before="120" w:after="120"/>
        <w:jc w:val="center"/>
        <w:rPr>
          <w:b/>
          <w:bCs/>
          <w:sz w:val="22"/>
          <w:szCs w:val="22"/>
        </w:rPr>
        <w:sectPr w:rsidR="00E37D09" w:rsidRPr="008E5FD0" w:rsidSect="00DC3A6E">
          <w:headerReference w:type="default" r:id="rId11"/>
          <w:footerReference w:type="default" r:id="rId12"/>
          <w:type w:val="continuous"/>
          <w:pgSz w:w="11906" w:h="16838" w:code="9"/>
          <w:pgMar w:top="1440" w:right="1440" w:bottom="709" w:left="1800" w:header="709" w:footer="709" w:gutter="0"/>
          <w:cols w:space="708"/>
          <w:vAlign w:val="bottom"/>
          <w:titlePg/>
          <w:docGrid w:linePitch="360"/>
        </w:sectPr>
      </w:pPr>
    </w:p>
    <w:p w:rsidR="00E37D09" w:rsidRPr="003107A8" w:rsidRDefault="00E37D09" w:rsidP="00E37D09">
      <w:pPr>
        <w:spacing w:before="120" w:after="120"/>
        <w:jc w:val="center"/>
        <w:rPr>
          <w:b/>
          <w:sz w:val="22"/>
          <w:szCs w:val="22"/>
        </w:rPr>
      </w:pPr>
      <w:r w:rsidRPr="003107A8">
        <w:rPr>
          <w:b/>
          <w:sz w:val="22"/>
          <w:szCs w:val="22"/>
        </w:rPr>
        <w:t>ОГЛАВЛЕНИЕ</w:t>
      </w:r>
    </w:p>
    <w:p w:rsidR="00A7747A" w:rsidRDefault="00E37D09">
      <w:pPr>
        <w:pStyle w:val="11"/>
        <w:rPr>
          <w:rFonts w:asciiTheme="minorHAnsi" w:eastAsiaTheme="minorEastAsia" w:hAnsiTheme="minorHAnsi" w:cstheme="minorBidi"/>
          <w:bCs w:val="0"/>
        </w:rPr>
      </w:pPr>
      <w:r w:rsidRPr="001615FC">
        <w:fldChar w:fldCharType="begin"/>
      </w:r>
      <w:r w:rsidRPr="001615FC">
        <w:instrText xml:space="preserve"> TOC \h \z \t "SCH;3;РАЗДЕЛ;1;RUS 1.;2" </w:instrText>
      </w:r>
      <w:r w:rsidRPr="001615FC">
        <w:fldChar w:fldCharType="separate"/>
      </w:r>
      <w:hyperlink w:anchor="_Toc136434750" w:history="1">
        <w:r w:rsidR="00A7747A" w:rsidRPr="006E30BF">
          <w:rPr>
            <w:rStyle w:val="ad"/>
            <w14:scene3d>
              <w14:camera w14:prst="orthographicFront"/>
              <w14:lightRig w14:rig="threePt" w14:dir="t">
                <w14:rot w14:lat="0" w14:lon="0" w14:rev="0"/>
              </w14:lightRig>
            </w14:scene3d>
            <w14:props3d w14:extrusionH="0" w14:contourW="0" w14:prstMaterial="warmMatte"/>
          </w:rPr>
          <w:t>РАЗДЕЛ I.</w:t>
        </w:r>
        <w:r w:rsidR="00A7747A">
          <w:rPr>
            <w:rFonts w:asciiTheme="minorHAnsi" w:eastAsiaTheme="minorEastAsia" w:hAnsiTheme="minorHAnsi" w:cstheme="minorBidi"/>
            <w:bCs w:val="0"/>
          </w:rPr>
          <w:tab/>
        </w:r>
        <w:r w:rsidR="00A7747A" w:rsidRPr="006E30BF">
          <w:rPr>
            <w:rStyle w:val="ad"/>
          </w:rPr>
          <w:t>ОСНОВНЫЕ ПОЛОЖЕНИЯ ДОГОВОРА</w:t>
        </w:r>
        <w:r w:rsidR="00A7747A">
          <w:rPr>
            <w:webHidden/>
          </w:rPr>
          <w:tab/>
        </w:r>
        <w:r w:rsidR="00A7747A">
          <w:rPr>
            <w:webHidden/>
          </w:rPr>
          <w:fldChar w:fldCharType="begin"/>
        </w:r>
        <w:r w:rsidR="00A7747A">
          <w:rPr>
            <w:webHidden/>
          </w:rPr>
          <w:instrText xml:space="preserve"> PAGEREF _Toc136434750 \h </w:instrText>
        </w:r>
        <w:r w:rsidR="00A7747A">
          <w:rPr>
            <w:webHidden/>
          </w:rPr>
        </w:r>
        <w:r w:rsidR="00A7747A">
          <w:rPr>
            <w:webHidden/>
          </w:rPr>
          <w:fldChar w:fldCharType="separate"/>
        </w:r>
        <w:r w:rsidR="00A7747A">
          <w:rPr>
            <w:webHidden/>
          </w:rPr>
          <w:t>4</w:t>
        </w:r>
        <w:r w:rsidR="00A7747A">
          <w:rPr>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51" w:history="1">
        <w:r w:rsidRPr="006E30BF">
          <w:rPr>
            <w:rStyle w:val="ad"/>
            <w:noProof/>
            <w14:scene3d>
              <w14:camera w14:prst="orthographicFront"/>
              <w14:lightRig w14:rig="threePt" w14:dir="t">
                <w14:rot w14:lat="0" w14:lon="0" w14:rev="0"/>
              </w14:lightRig>
            </w14:scene3d>
            <w14:props3d w14:extrusionH="0" w14:contourW="0" w14:prstMaterial="warmMatte"/>
          </w:rPr>
          <w:t>1.</w:t>
        </w:r>
        <w:r>
          <w:rPr>
            <w:rFonts w:asciiTheme="minorHAnsi" w:eastAsiaTheme="minorEastAsia" w:hAnsiTheme="minorHAnsi" w:cstheme="minorBidi"/>
            <w:bCs w:val="0"/>
            <w:noProof/>
            <w:szCs w:val="22"/>
          </w:rPr>
          <w:tab/>
        </w:r>
        <w:r w:rsidRPr="006E30BF">
          <w:rPr>
            <w:rStyle w:val="ad"/>
            <w:noProof/>
          </w:rPr>
          <w:t>Основные понятия и определения</w:t>
        </w:r>
        <w:r>
          <w:rPr>
            <w:noProof/>
            <w:webHidden/>
          </w:rPr>
          <w:tab/>
        </w:r>
        <w:r>
          <w:rPr>
            <w:noProof/>
            <w:webHidden/>
          </w:rPr>
          <w:fldChar w:fldCharType="begin"/>
        </w:r>
        <w:r>
          <w:rPr>
            <w:noProof/>
            <w:webHidden/>
          </w:rPr>
          <w:instrText xml:space="preserve"> PAGEREF _Toc136434751 \h </w:instrText>
        </w:r>
        <w:r>
          <w:rPr>
            <w:noProof/>
            <w:webHidden/>
          </w:rPr>
        </w:r>
        <w:r>
          <w:rPr>
            <w:noProof/>
            <w:webHidden/>
          </w:rPr>
          <w:fldChar w:fldCharType="separate"/>
        </w:r>
        <w:r>
          <w:rPr>
            <w:noProof/>
            <w:webHidden/>
          </w:rPr>
          <w:t>4</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52" w:history="1">
        <w:r w:rsidRPr="006E30BF">
          <w:rPr>
            <w:rStyle w:val="ad"/>
            <w:noProof/>
            <w14:scene3d>
              <w14:camera w14:prst="orthographicFront"/>
              <w14:lightRig w14:rig="threePt" w14:dir="t">
                <w14:rot w14:lat="0" w14:lon="0" w14:rev="0"/>
              </w14:lightRig>
            </w14:scene3d>
            <w14:props3d w14:extrusionH="0" w14:contourW="0" w14:prstMaterial="warmMatte"/>
          </w:rPr>
          <w:t>2.</w:t>
        </w:r>
        <w:r>
          <w:rPr>
            <w:rFonts w:asciiTheme="minorHAnsi" w:eastAsiaTheme="minorEastAsia" w:hAnsiTheme="minorHAnsi" w:cstheme="minorBidi"/>
            <w:bCs w:val="0"/>
            <w:noProof/>
            <w:szCs w:val="22"/>
          </w:rPr>
          <w:tab/>
        </w:r>
        <w:r w:rsidRPr="006E30BF">
          <w:rPr>
            <w:rStyle w:val="ad"/>
            <w:noProof/>
          </w:rPr>
          <w:t>Предмет Договора</w:t>
        </w:r>
        <w:r>
          <w:rPr>
            <w:noProof/>
            <w:webHidden/>
          </w:rPr>
          <w:tab/>
        </w:r>
        <w:r>
          <w:rPr>
            <w:noProof/>
            <w:webHidden/>
          </w:rPr>
          <w:fldChar w:fldCharType="begin"/>
        </w:r>
        <w:r>
          <w:rPr>
            <w:noProof/>
            <w:webHidden/>
          </w:rPr>
          <w:instrText xml:space="preserve"> PAGEREF _Toc136434752 \h </w:instrText>
        </w:r>
        <w:r>
          <w:rPr>
            <w:noProof/>
            <w:webHidden/>
          </w:rPr>
        </w:r>
        <w:r>
          <w:rPr>
            <w:noProof/>
            <w:webHidden/>
          </w:rPr>
          <w:fldChar w:fldCharType="separate"/>
        </w:r>
        <w:r>
          <w:rPr>
            <w:noProof/>
            <w:webHidden/>
          </w:rPr>
          <w:t>7</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53" w:history="1">
        <w:r w:rsidRPr="006E30BF">
          <w:rPr>
            <w:rStyle w:val="ad"/>
            <w:noProof/>
            <w14:scene3d>
              <w14:camera w14:prst="orthographicFront"/>
              <w14:lightRig w14:rig="threePt" w14:dir="t">
                <w14:rot w14:lat="0" w14:lon="0" w14:rev="0"/>
              </w14:lightRig>
            </w14:scene3d>
            <w14:props3d w14:extrusionH="0" w14:contourW="0" w14:prstMaterial="warmMatte"/>
          </w:rPr>
          <w:t>3.</w:t>
        </w:r>
        <w:r>
          <w:rPr>
            <w:rFonts w:asciiTheme="minorHAnsi" w:eastAsiaTheme="minorEastAsia" w:hAnsiTheme="minorHAnsi" w:cstheme="minorBidi"/>
            <w:bCs w:val="0"/>
            <w:noProof/>
            <w:szCs w:val="22"/>
          </w:rPr>
          <w:tab/>
        </w:r>
        <w:r w:rsidRPr="006E30BF">
          <w:rPr>
            <w:rStyle w:val="ad"/>
            <w:noProof/>
          </w:rPr>
          <w:t>Сроки выполнения Работ</w:t>
        </w:r>
        <w:r>
          <w:rPr>
            <w:noProof/>
            <w:webHidden/>
          </w:rPr>
          <w:tab/>
        </w:r>
        <w:r>
          <w:rPr>
            <w:noProof/>
            <w:webHidden/>
          </w:rPr>
          <w:fldChar w:fldCharType="begin"/>
        </w:r>
        <w:r>
          <w:rPr>
            <w:noProof/>
            <w:webHidden/>
          </w:rPr>
          <w:instrText xml:space="preserve"> PAGEREF _Toc136434753 \h </w:instrText>
        </w:r>
        <w:r>
          <w:rPr>
            <w:noProof/>
            <w:webHidden/>
          </w:rPr>
        </w:r>
        <w:r>
          <w:rPr>
            <w:noProof/>
            <w:webHidden/>
          </w:rPr>
          <w:fldChar w:fldCharType="separate"/>
        </w:r>
        <w:r>
          <w:rPr>
            <w:noProof/>
            <w:webHidden/>
          </w:rPr>
          <w:t>8</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54" w:history="1">
        <w:r w:rsidRPr="006E30BF">
          <w:rPr>
            <w:rStyle w:val="ad"/>
            <w:noProof/>
            <w14:scene3d>
              <w14:camera w14:prst="orthographicFront"/>
              <w14:lightRig w14:rig="threePt" w14:dir="t">
                <w14:rot w14:lat="0" w14:lon="0" w14:rev="0"/>
              </w14:lightRig>
            </w14:scene3d>
            <w14:props3d w14:extrusionH="0" w14:contourW="0" w14:prstMaterial="warmMatte"/>
          </w:rPr>
          <w:t>4.</w:t>
        </w:r>
        <w:r>
          <w:rPr>
            <w:rFonts w:asciiTheme="minorHAnsi" w:eastAsiaTheme="minorEastAsia" w:hAnsiTheme="minorHAnsi" w:cstheme="minorBidi"/>
            <w:bCs w:val="0"/>
            <w:noProof/>
            <w:szCs w:val="22"/>
          </w:rPr>
          <w:tab/>
        </w:r>
        <w:r w:rsidRPr="006E30BF">
          <w:rPr>
            <w:rStyle w:val="ad"/>
            <w:noProof/>
          </w:rPr>
          <w:t>Цена по Договору</w:t>
        </w:r>
        <w:r>
          <w:rPr>
            <w:noProof/>
            <w:webHidden/>
          </w:rPr>
          <w:tab/>
        </w:r>
        <w:r>
          <w:rPr>
            <w:noProof/>
            <w:webHidden/>
          </w:rPr>
          <w:fldChar w:fldCharType="begin"/>
        </w:r>
        <w:r>
          <w:rPr>
            <w:noProof/>
            <w:webHidden/>
          </w:rPr>
          <w:instrText xml:space="preserve"> PAGEREF _Toc136434754 \h </w:instrText>
        </w:r>
        <w:r>
          <w:rPr>
            <w:noProof/>
            <w:webHidden/>
          </w:rPr>
        </w:r>
        <w:r>
          <w:rPr>
            <w:noProof/>
            <w:webHidden/>
          </w:rPr>
          <w:fldChar w:fldCharType="separate"/>
        </w:r>
        <w:r>
          <w:rPr>
            <w:noProof/>
            <w:webHidden/>
          </w:rPr>
          <w:t>9</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55" w:history="1">
        <w:r w:rsidRPr="006E30BF">
          <w:rPr>
            <w:rStyle w:val="ad"/>
            <w:noProof/>
            <w14:scene3d>
              <w14:camera w14:prst="orthographicFront"/>
              <w14:lightRig w14:rig="threePt" w14:dir="t">
                <w14:rot w14:lat="0" w14:lon="0" w14:rev="0"/>
              </w14:lightRig>
            </w14:scene3d>
            <w14:props3d w14:extrusionH="0" w14:contourW="0" w14:prstMaterial="warmMatte"/>
          </w:rPr>
          <w:t>5.</w:t>
        </w:r>
        <w:r>
          <w:rPr>
            <w:rFonts w:asciiTheme="minorHAnsi" w:eastAsiaTheme="minorEastAsia" w:hAnsiTheme="minorHAnsi" w:cstheme="minorBidi"/>
            <w:bCs w:val="0"/>
            <w:noProof/>
            <w:szCs w:val="22"/>
          </w:rPr>
          <w:tab/>
        </w:r>
        <w:r w:rsidRPr="006E30BF">
          <w:rPr>
            <w:rStyle w:val="ad"/>
            <w:noProof/>
          </w:rPr>
          <w:t>Порядок и условия платежей</w:t>
        </w:r>
        <w:r>
          <w:rPr>
            <w:noProof/>
            <w:webHidden/>
          </w:rPr>
          <w:tab/>
        </w:r>
        <w:r>
          <w:rPr>
            <w:noProof/>
            <w:webHidden/>
          </w:rPr>
          <w:fldChar w:fldCharType="begin"/>
        </w:r>
        <w:r>
          <w:rPr>
            <w:noProof/>
            <w:webHidden/>
          </w:rPr>
          <w:instrText xml:space="preserve"> PAGEREF _Toc136434755 \h </w:instrText>
        </w:r>
        <w:r>
          <w:rPr>
            <w:noProof/>
            <w:webHidden/>
          </w:rPr>
        </w:r>
        <w:r>
          <w:rPr>
            <w:noProof/>
            <w:webHidden/>
          </w:rPr>
          <w:fldChar w:fldCharType="separate"/>
        </w:r>
        <w:r>
          <w:rPr>
            <w:noProof/>
            <w:webHidden/>
          </w:rPr>
          <w:t>10</w:t>
        </w:r>
        <w:r>
          <w:rPr>
            <w:noProof/>
            <w:webHidden/>
          </w:rPr>
          <w:fldChar w:fldCharType="end"/>
        </w:r>
      </w:hyperlink>
    </w:p>
    <w:p w:rsidR="00A7747A" w:rsidRDefault="00A7747A">
      <w:pPr>
        <w:pStyle w:val="11"/>
        <w:rPr>
          <w:rFonts w:asciiTheme="minorHAnsi" w:eastAsiaTheme="minorEastAsia" w:hAnsiTheme="minorHAnsi" w:cstheme="minorBidi"/>
          <w:bCs w:val="0"/>
        </w:rPr>
      </w:pPr>
      <w:hyperlink w:anchor="_Toc136434756" w:history="1">
        <w:r w:rsidRPr="006E30BF">
          <w:rPr>
            <w:rStyle w:val="ad"/>
            <w14:scene3d>
              <w14:camera w14:prst="orthographicFront"/>
              <w14:lightRig w14:rig="threePt" w14:dir="t">
                <w14:rot w14:lat="0" w14:lon="0" w14:rev="0"/>
              </w14:lightRig>
            </w14:scene3d>
            <w14:props3d w14:extrusionH="0" w14:contourW="0" w14:prstMaterial="warmMatte"/>
          </w:rPr>
          <w:t>РАЗДЕЛ II.</w:t>
        </w:r>
        <w:r>
          <w:rPr>
            <w:rFonts w:asciiTheme="minorHAnsi" w:eastAsiaTheme="minorEastAsia" w:hAnsiTheme="minorHAnsi" w:cstheme="minorBidi"/>
            <w:bCs w:val="0"/>
          </w:rPr>
          <w:tab/>
        </w:r>
        <w:r w:rsidRPr="006E30BF">
          <w:rPr>
            <w:rStyle w:val="ad"/>
          </w:rPr>
          <w:t>ОБЩИЕ ОБЯЗАТЕЛЬСТВА СТОРОН</w:t>
        </w:r>
        <w:r>
          <w:rPr>
            <w:webHidden/>
          </w:rPr>
          <w:tab/>
        </w:r>
        <w:r>
          <w:rPr>
            <w:webHidden/>
          </w:rPr>
          <w:fldChar w:fldCharType="begin"/>
        </w:r>
        <w:r>
          <w:rPr>
            <w:webHidden/>
          </w:rPr>
          <w:instrText xml:space="preserve"> PAGEREF _Toc136434756 \h </w:instrText>
        </w:r>
        <w:r>
          <w:rPr>
            <w:webHidden/>
          </w:rPr>
        </w:r>
        <w:r>
          <w:rPr>
            <w:webHidden/>
          </w:rPr>
          <w:fldChar w:fldCharType="separate"/>
        </w:r>
        <w:r>
          <w:rPr>
            <w:webHidden/>
          </w:rPr>
          <w:t>11</w:t>
        </w:r>
        <w:r>
          <w:rPr>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57" w:history="1">
        <w:r w:rsidRPr="006E30BF">
          <w:rPr>
            <w:rStyle w:val="ad"/>
            <w:noProof/>
            <w14:scene3d>
              <w14:camera w14:prst="orthographicFront"/>
              <w14:lightRig w14:rig="threePt" w14:dir="t">
                <w14:rot w14:lat="0" w14:lon="0" w14:rev="0"/>
              </w14:lightRig>
            </w14:scene3d>
            <w14:props3d w14:extrusionH="0" w14:contourW="0" w14:prstMaterial="warmMatte"/>
          </w:rPr>
          <w:t>6.</w:t>
        </w:r>
        <w:r>
          <w:rPr>
            <w:rFonts w:asciiTheme="minorHAnsi" w:eastAsiaTheme="minorEastAsia" w:hAnsiTheme="minorHAnsi" w:cstheme="minorBidi"/>
            <w:bCs w:val="0"/>
            <w:noProof/>
            <w:szCs w:val="22"/>
          </w:rPr>
          <w:tab/>
        </w:r>
        <w:r w:rsidRPr="006E30BF">
          <w:rPr>
            <w:rStyle w:val="ad"/>
            <w:noProof/>
          </w:rPr>
          <w:t>Обязательства Подрядчика</w:t>
        </w:r>
        <w:r>
          <w:rPr>
            <w:noProof/>
            <w:webHidden/>
          </w:rPr>
          <w:tab/>
        </w:r>
        <w:r>
          <w:rPr>
            <w:noProof/>
            <w:webHidden/>
          </w:rPr>
          <w:fldChar w:fldCharType="begin"/>
        </w:r>
        <w:r>
          <w:rPr>
            <w:noProof/>
            <w:webHidden/>
          </w:rPr>
          <w:instrText xml:space="preserve"> PAGEREF _Toc136434757 \h </w:instrText>
        </w:r>
        <w:r>
          <w:rPr>
            <w:noProof/>
            <w:webHidden/>
          </w:rPr>
        </w:r>
        <w:r>
          <w:rPr>
            <w:noProof/>
            <w:webHidden/>
          </w:rPr>
          <w:fldChar w:fldCharType="separate"/>
        </w:r>
        <w:r>
          <w:rPr>
            <w:noProof/>
            <w:webHidden/>
          </w:rPr>
          <w:t>11</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58" w:history="1">
        <w:r w:rsidRPr="006E30BF">
          <w:rPr>
            <w:rStyle w:val="ad"/>
            <w:noProof/>
            <w14:scene3d>
              <w14:camera w14:prst="orthographicFront"/>
              <w14:lightRig w14:rig="threePt" w14:dir="t">
                <w14:rot w14:lat="0" w14:lon="0" w14:rev="0"/>
              </w14:lightRig>
            </w14:scene3d>
            <w14:props3d w14:extrusionH="0" w14:contourW="0" w14:prstMaterial="warmMatte"/>
          </w:rPr>
          <w:t>7.</w:t>
        </w:r>
        <w:r>
          <w:rPr>
            <w:rFonts w:asciiTheme="minorHAnsi" w:eastAsiaTheme="minorEastAsia" w:hAnsiTheme="minorHAnsi" w:cstheme="minorBidi"/>
            <w:bCs w:val="0"/>
            <w:noProof/>
            <w:szCs w:val="22"/>
          </w:rPr>
          <w:tab/>
        </w:r>
        <w:r w:rsidRPr="006E30BF">
          <w:rPr>
            <w:rStyle w:val="ad"/>
            <w:noProof/>
          </w:rPr>
          <w:t>Права Подрядчика</w:t>
        </w:r>
        <w:r>
          <w:rPr>
            <w:noProof/>
            <w:webHidden/>
          </w:rPr>
          <w:tab/>
        </w:r>
        <w:r>
          <w:rPr>
            <w:noProof/>
            <w:webHidden/>
          </w:rPr>
          <w:fldChar w:fldCharType="begin"/>
        </w:r>
        <w:r>
          <w:rPr>
            <w:noProof/>
            <w:webHidden/>
          </w:rPr>
          <w:instrText xml:space="preserve"> PAGEREF _Toc136434758 \h </w:instrText>
        </w:r>
        <w:r>
          <w:rPr>
            <w:noProof/>
            <w:webHidden/>
          </w:rPr>
        </w:r>
        <w:r>
          <w:rPr>
            <w:noProof/>
            <w:webHidden/>
          </w:rPr>
          <w:fldChar w:fldCharType="separate"/>
        </w:r>
        <w:r>
          <w:rPr>
            <w:noProof/>
            <w:webHidden/>
          </w:rPr>
          <w:t>15</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59" w:history="1">
        <w:r w:rsidRPr="006E30BF">
          <w:rPr>
            <w:rStyle w:val="ad"/>
            <w:noProof/>
            <w14:scene3d>
              <w14:camera w14:prst="orthographicFront"/>
              <w14:lightRig w14:rig="threePt" w14:dir="t">
                <w14:rot w14:lat="0" w14:lon="0" w14:rev="0"/>
              </w14:lightRig>
            </w14:scene3d>
            <w14:props3d w14:extrusionH="0" w14:contourW="0" w14:prstMaterial="warmMatte"/>
          </w:rPr>
          <w:t>8.</w:t>
        </w:r>
        <w:r>
          <w:rPr>
            <w:rFonts w:asciiTheme="minorHAnsi" w:eastAsiaTheme="minorEastAsia" w:hAnsiTheme="minorHAnsi" w:cstheme="minorBidi"/>
            <w:bCs w:val="0"/>
            <w:noProof/>
            <w:szCs w:val="22"/>
          </w:rPr>
          <w:tab/>
        </w:r>
        <w:r w:rsidRPr="006E30BF">
          <w:rPr>
            <w:rStyle w:val="ad"/>
            <w:noProof/>
          </w:rPr>
          <w:t>Обязательства Заказчика</w:t>
        </w:r>
        <w:r>
          <w:rPr>
            <w:noProof/>
            <w:webHidden/>
          </w:rPr>
          <w:tab/>
        </w:r>
        <w:r>
          <w:rPr>
            <w:noProof/>
            <w:webHidden/>
          </w:rPr>
          <w:fldChar w:fldCharType="begin"/>
        </w:r>
        <w:r>
          <w:rPr>
            <w:noProof/>
            <w:webHidden/>
          </w:rPr>
          <w:instrText xml:space="preserve"> PAGEREF _Toc136434759 \h </w:instrText>
        </w:r>
        <w:r>
          <w:rPr>
            <w:noProof/>
            <w:webHidden/>
          </w:rPr>
        </w:r>
        <w:r>
          <w:rPr>
            <w:noProof/>
            <w:webHidden/>
          </w:rPr>
          <w:fldChar w:fldCharType="separate"/>
        </w:r>
        <w:r>
          <w:rPr>
            <w:noProof/>
            <w:webHidden/>
          </w:rPr>
          <w:t>16</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60" w:history="1">
        <w:r w:rsidRPr="006E30BF">
          <w:rPr>
            <w:rStyle w:val="ad"/>
            <w:noProof/>
            <w14:scene3d>
              <w14:camera w14:prst="orthographicFront"/>
              <w14:lightRig w14:rig="threePt" w14:dir="t">
                <w14:rot w14:lat="0" w14:lon="0" w14:rev="0"/>
              </w14:lightRig>
            </w14:scene3d>
            <w14:props3d w14:extrusionH="0" w14:contourW="0" w14:prstMaterial="warmMatte"/>
          </w:rPr>
          <w:t>9.</w:t>
        </w:r>
        <w:r>
          <w:rPr>
            <w:rFonts w:asciiTheme="minorHAnsi" w:eastAsiaTheme="minorEastAsia" w:hAnsiTheme="minorHAnsi" w:cstheme="minorBidi"/>
            <w:bCs w:val="0"/>
            <w:noProof/>
            <w:szCs w:val="22"/>
          </w:rPr>
          <w:tab/>
        </w:r>
        <w:r w:rsidRPr="006E30BF">
          <w:rPr>
            <w:rStyle w:val="ad"/>
            <w:noProof/>
          </w:rPr>
          <w:t>Права Заказчика</w:t>
        </w:r>
        <w:r>
          <w:rPr>
            <w:noProof/>
            <w:webHidden/>
          </w:rPr>
          <w:tab/>
        </w:r>
        <w:r>
          <w:rPr>
            <w:noProof/>
            <w:webHidden/>
          </w:rPr>
          <w:fldChar w:fldCharType="begin"/>
        </w:r>
        <w:r>
          <w:rPr>
            <w:noProof/>
            <w:webHidden/>
          </w:rPr>
          <w:instrText xml:space="preserve"> PAGEREF _Toc136434760 \h </w:instrText>
        </w:r>
        <w:r>
          <w:rPr>
            <w:noProof/>
            <w:webHidden/>
          </w:rPr>
        </w:r>
        <w:r>
          <w:rPr>
            <w:noProof/>
            <w:webHidden/>
          </w:rPr>
          <w:fldChar w:fldCharType="separate"/>
        </w:r>
        <w:r>
          <w:rPr>
            <w:noProof/>
            <w:webHidden/>
          </w:rPr>
          <w:t>16</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61" w:history="1">
        <w:r w:rsidRPr="006E30BF">
          <w:rPr>
            <w:rStyle w:val="ad"/>
            <w:noProof/>
            <w14:scene3d>
              <w14:camera w14:prst="orthographicFront"/>
              <w14:lightRig w14:rig="threePt" w14:dir="t">
                <w14:rot w14:lat="0" w14:lon="0" w14:rev="0"/>
              </w14:lightRig>
            </w14:scene3d>
            <w14:props3d w14:extrusionH="0" w14:contourW="0" w14:prstMaterial="warmMatte"/>
          </w:rPr>
          <w:t>10.</w:t>
        </w:r>
        <w:r>
          <w:rPr>
            <w:rFonts w:asciiTheme="minorHAnsi" w:eastAsiaTheme="minorEastAsia" w:hAnsiTheme="minorHAnsi" w:cstheme="minorBidi"/>
            <w:bCs w:val="0"/>
            <w:noProof/>
            <w:szCs w:val="22"/>
          </w:rPr>
          <w:tab/>
        </w:r>
        <w:r w:rsidRPr="006E30BF">
          <w:rPr>
            <w:rStyle w:val="ad"/>
            <w:noProof/>
          </w:rPr>
          <w:t>Персонал Подрядчика</w:t>
        </w:r>
        <w:r>
          <w:rPr>
            <w:noProof/>
            <w:webHidden/>
          </w:rPr>
          <w:tab/>
        </w:r>
        <w:r>
          <w:rPr>
            <w:noProof/>
            <w:webHidden/>
          </w:rPr>
          <w:fldChar w:fldCharType="begin"/>
        </w:r>
        <w:r>
          <w:rPr>
            <w:noProof/>
            <w:webHidden/>
          </w:rPr>
          <w:instrText xml:space="preserve"> PAGEREF _Toc136434761 \h </w:instrText>
        </w:r>
        <w:r>
          <w:rPr>
            <w:noProof/>
            <w:webHidden/>
          </w:rPr>
        </w:r>
        <w:r>
          <w:rPr>
            <w:noProof/>
            <w:webHidden/>
          </w:rPr>
          <w:fldChar w:fldCharType="separate"/>
        </w:r>
        <w:r>
          <w:rPr>
            <w:noProof/>
            <w:webHidden/>
          </w:rPr>
          <w:t>17</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62" w:history="1">
        <w:r w:rsidRPr="006E30BF">
          <w:rPr>
            <w:rStyle w:val="ad"/>
            <w:noProof/>
            <w14:scene3d>
              <w14:camera w14:prst="orthographicFront"/>
              <w14:lightRig w14:rig="threePt" w14:dir="t">
                <w14:rot w14:lat="0" w14:lon="0" w14:rev="0"/>
              </w14:lightRig>
            </w14:scene3d>
            <w14:props3d w14:extrusionH="0" w14:contourW="0" w14:prstMaterial="warmMatte"/>
          </w:rPr>
          <w:t>11.</w:t>
        </w:r>
        <w:r>
          <w:rPr>
            <w:rFonts w:asciiTheme="minorHAnsi" w:eastAsiaTheme="minorEastAsia" w:hAnsiTheme="minorHAnsi" w:cstheme="minorBidi"/>
            <w:bCs w:val="0"/>
            <w:noProof/>
            <w:szCs w:val="22"/>
          </w:rPr>
          <w:tab/>
        </w:r>
        <w:r w:rsidRPr="006E30BF">
          <w:rPr>
            <w:rStyle w:val="ad"/>
            <w:noProof/>
          </w:rPr>
          <w:t>Членство в саморегулируемой организации</w:t>
        </w:r>
        <w:r>
          <w:rPr>
            <w:noProof/>
            <w:webHidden/>
          </w:rPr>
          <w:tab/>
        </w:r>
        <w:r>
          <w:rPr>
            <w:noProof/>
            <w:webHidden/>
          </w:rPr>
          <w:fldChar w:fldCharType="begin"/>
        </w:r>
        <w:r>
          <w:rPr>
            <w:noProof/>
            <w:webHidden/>
          </w:rPr>
          <w:instrText xml:space="preserve"> PAGEREF _Toc136434762 \h </w:instrText>
        </w:r>
        <w:r>
          <w:rPr>
            <w:noProof/>
            <w:webHidden/>
          </w:rPr>
        </w:r>
        <w:r>
          <w:rPr>
            <w:noProof/>
            <w:webHidden/>
          </w:rPr>
          <w:fldChar w:fldCharType="separate"/>
        </w:r>
        <w:r>
          <w:rPr>
            <w:noProof/>
            <w:webHidden/>
          </w:rPr>
          <w:t>18</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63" w:history="1">
        <w:r w:rsidRPr="006E30BF">
          <w:rPr>
            <w:rStyle w:val="ad"/>
            <w:noProof/>
            <w14:scene3d>
              <w14:camera w14:prst="orthographicFront"/>
              <w14:lightRig w14:rig="threePt" w14:dir="t">
                <w14:rot w14:lat="0" w14:lon="0" w14:rev="0"/>
              </w14:lightRig>
            </w14:scene3d>
            <w14:props3d w14:extrusionH="0" w14:contourW="0" w14:prstMaterial="warmMatte"/>
          </w:rPr>
          <w:t>12.</w:t>
        </w:r>
        <w:r>
          <w:rPr>
            <w:rFonts w:asciiTheme="minorHAnsi" w:eastAsiaTheme="minorEastAsia" w:hAnsiTheme="minorHAnsi" w:cstheme="minorBidi"/>
            <w:bCs w:val="0"/>
            <w:noProof/>
            <w:szCs w:val="22"/>
          </w:rPr>
          <w:tab/>
        </w:r>
        <w:r w:rsidRPr="006E30BF">
          <w:rPr>
            <w:rStyle w:val="ad"/>
            <w:noProof/>
          </w:rPr>
          <w:t>Привлечение Субподрядных организаций</w:t>
        </w:r>
        <w:r>
          <w:rPr>
            <w:noProof/>
            <w:webHidden/>
          </w:rPr>
          <w:tab/>
        </w:r>
        <w:r>
          <w:rPr>
            <w:noProof/>
            <w:webHidden/>
          </w:rPr>
          <w:fldChar w:fldCharType="begin"/>
        </w:r>
        <w:r>
          <w:rPr>
            <w:noProof/>
            <w:webHidden/>
          </w:rPr>
          <w:instrText xml:space="preserve"> PAGEREF _Toc136434763 \h </w:instrText>
        </w:r>
        <w:r>
          <w:rPr>
            <w:noProof/>
            <w:webHidden/>
          </w:rPr>
        </w:r>
        <w:r>
          <w:rPr>
            <w:noProof/>
            <w:webHidden/>
          </w:rPr>
          <w:fldChar w:fldCharType="separate"/>
        </w:r>
        <w:r>
          <w:rPr>
            <w:noProof/>
            <w:webHidden/>
          </w:rPr>
          <w:t>18</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64" w:history="1">
        <w:r w:rsidRPr="006E30BF">
          <w:rPr>
            <w:rStyle w:val="ad"/>
            <w:noProof/>
            <w14:scene3d>
              <w14:camera w14:prst="orthographicFront"/>
              <w14:lightRig w14:rig="threePt" w14:dir="t">
                <w14:rot w14:lat="0" w14:lon="0" w14:rev="0"/>
              </w14:lightRig>
            </w14:scene3d>
            <w14:props3d w14:extrusionH="0" w14:contourW="0" w14:prstMaterial="warmMatte"/>
          </w:rPr>
          <w:t>13.</w:t>
        </w:r>
        <w:r>
          <w:rPr>
            <w:rFonts w:asciiTheme="minorHAnsi" w:eastAsiaTheme="minorEastAsia" w:hAnsiTheme="minorHAnsi" w:cstheme="minorBidi"/>
            <w:bCs w:val="0"/>
            <w:noProof/>
            <w:szCs w:val="22"/>
          </w:rPr>
          <w:tab/>
        </w:r>
        <w:r w:rsidRPr="006E30BF">
          <w:rPr>
            <w:rStyle w:val="ad"/>
            <w:noProof/>
          </w:rPr>
          <w:t>Исходные данные</w:t>
        </w:r>
        <w:r>
          <w:rPr>
            <w:noProof/>
            <w:webHidden/>
          </w:rPr>
          <w:tab/>
        </w:r>
        <w:r>
          <w:rPr>
            <w:noProof/>
            <w:webHidden/>
          </w:rPr>
          <w:fldChar w:fldCharType="begin"/>
        </w:r>
        <w:r>
          <w:rPr>
            <w:noProof/>
            <w:webHidden/>
          </w:rPr>
          <w:instrText xml:space="preserve"> PAGEREF _Toc136434764 \h </w:instrText>
        </w:r>
        <w:r>
          <w:rPr>
            <w:noProof/>
            <w:webHidden/>
          </w:rPr>
        </w:r>
        <w:r>
          <w:rPr>
            <w:noProof/>
            <w:webHidden/>
          </w:rPr>
          <w:fldChar w:fldCharType="separate"/>
        </w:r>
        <w:r>
          <w:rPr>
            <w:noProof/>
            <w:webHidden/>
          </w:rPr>
          <w:t>20</w:t>
        </w:r>
        <w:r>
          <w:rPr>
            <w:noProof/>
            <w:webHidden/>
          </w:rPr>
          <w:fldChar w:fldCharType="end"/>
        </w:r>
      </w:hyperlink>
    </w:p>
    <w:p w:rsidR="00A7747A" w:rsidRDefault="00A7747A">
      <w:pPr>
        <w:pStyle w:val="11"/>
        <w:rPr>
          <w:rFonts w:asciiTheme="minorHAnsi" w:eastAsiaTheme="minorEastAsia" w:hAnsiTheme="minorHAnsi" w:cstheme="minorBidi"/>
          <w:bCs w:val="0"/>
        </w:rPr>
      </w:pPr>
      <w:hyperlink w:anchor="_Toc136434765" w:history="1">
        <w:r w:rsidRPr="006E30BF">
          <w:rPr>
            <w:rStyle w:val="ad"/>
            <w14:scene3d>
              <w14:camera w14:prst="orthographicFront"/>
              <w14:lightRig w14:rig="threePt" w14:dir="t">
                <w14:rot w14:lat="0" w14:lon="0" w14:rev="0"/>
              </w14:lightRig>
            </w14:scene3d>
            <w14:props3d w14:extrusionH="0" w14:contourW="0" w14:prstMaterial="warmMatte"/>
          </w:rPr>
          <w:t>РАЗДЕЛ III.</w:t>
        </w:r>
        <w:r>
          <w:rPr>
            <w:rFonts w:asciiTheme="minorHAnsi" w:eastAsiaTheme="minorEastAsia" w:hAnsiTheme="minorHAnsi" w:cstheme="minorBidi"/>
            <w:bCs w:val="0"/>
          </w:rPr>
          <w:tab/>
        </w:r>
        <w:r w:rsidRPr="006E30BF">
          <w:rPr>
            <w:rStyle w:val="ad"/>
          </w:rPr>
          <w:t>МАТЕРИАЛЫ, ОБОРУДОВАНИЕ</w:t>
        </w:r>
        <w:r>
          <w:rPr>
            <w:webHidden/>
          </w:rPr>
          <w:tab/>
        </w:r>
        <w:r>
          <w:rPr>
            <w:webHidden/>
          </w:rPr>
          <w:fldChar w:fldCharType="begin"/>
        </w:r>
        <w:r>
          <w:rPr>
            <w:webHidden/>
          </w:rPr>
          <w:instrText xml:space="preserve"> PAGEREF _Toc136434765 \h </w:instrText>
        </w:r>
        <w:r>
          <w:rPr>
            <w:webHidden/>
          </w:rPr>
        </w:r>
        <w:r>
          <w:rPr>
            <w:webHidden/>
          </w:rPr>
          <w:fldChar w:fldCharType="separate"/>
        </w:r>
        <w:r>
          <w:rPr>
            <w:webHidden/>
          </w:rPr>
          <w:t>21</w:t>
        </w:r>
        <w:r>
          <w:rPr>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66" w:history="1">
        <w:r w:rsidRPr="006E30BF">
          <w:rPr>
            <w:rStyle w:val="ad"/>
            <w:noProof/>
            <w14:scene3d>
              <w14:camera w14:prst="orthographicFront"/>
              <w14:lightRig w14:rig="threePt" w14:dir="t">
                <w14:rot w14:lat="0" w14:lon="0" w14:rev="0"/>
              </w14:lightRig>
            </w14:scene3d>
            <w14:props3d w14:extrusionH="0" w14:contourW="0" w14:prstMaterial="warmMatte"/>
          </w:rPr>
          <w:t>14.</w:t>
        </w:r>
        <w:r>
          <w:rPr>
            <w:rFonts w:asciiTheme="minorHAnsi" w:eastAsiaTheme="minorEastAsia" w:hAnsiTheme="minorHAnsi" w:cstheme="minorBidi"/>
            <w:bCs w:val="0"/>
            <w:noProof/>
            <w:szCs w:val="22"/>
          </w:rPr>
          <w:tab/>
        </w:r>
        <w:r w:rsidRPr="006E30BF">
          <w:rPr>
            <w:rStyle w:val="ad"/>
            <w:noProof/>
          </w:rPr>
          <w:t>Обеспечение Материалами и Оборудованием</w:t>
        </w:r>
        <w:r>
          <w:rPr>
            <w:noProof/>
            <w:webHidden/>
          </w:rPr>
          <w:tab/>
        </w:r>
        <w:r>
          <w:rPr>
            <w:noProof/>
            <w:webHidden/>
          </w:rPr>
          <w:fldChar w:fldCharType="begin"/>
        </w:r>
        <w:r>
          <w:rPr>
            <w:noProof/>
            <w:webHidden/>
          </w:rPr>
          <w:instrText xml:space="preserve"> PAGEREF _Toc136434766 \h </w:instrText>
        </w:r>
        <w:r>
          <w:rPr>
            <w:noProof/>
            <w:webHidden/>
          </w:rPr>
        </w:r>
        <w:r>
          <w:rPr>
            <w:noProof/>
            <w:webHidden/>
          </w:rPr>
          <w:fldChar w:fldCharType="separate"/>
        </w:r>
        <w:r>
          <w:rPr>
            <w:noProof/>
            <w:webHidden/>
          </w:rPr>
          <w:t>21</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67" w:history="1">
        <w:r w:rsidRPr="006E30BF">
          <w:rPr>
            <w:rStyle w:val="ad"/>
            <w:noProof/>
            <w14:scene3d>
              <w14:camera w14:prst="orthographicFront"/>
              <w14:lightRig w14:rig="threePt" w14:dir="t">
                <w14:rot w14:lat="0" w14:lon="0" w14:rev="0"/>
              </w14:lightRig>
            </w14:scene3d>
            <w14:props3d w14:extrusionH="0" w14:contourW="0" w14:prstMaterial="warmMatte"/>
          </w:rPr>
          <w:t>15.</w:t>
        </w:r>
        <w:r>
          <w:rPr>
            <w:rFonts w:asciiTheme="minorHAnsi" w:eastAsiaTheme="minorEastAsia" w:hAnsiTheme="minorHAnsi" w:cstheme="minorBidi"/>
            <w:bCs w:val="0"/>
            <w:noProof/>
            <w:szCs w:val="22"/>
          </w:rPr>
          <w:tab/>
        </w:r>
        <w:r w:rsidRPr="006E30BF">
          <w:rPr>
            <w:rStyle w:val="ad"/>
            <w:noProof/>
          </w:rPr>
          <w:t>Транспортировка грузов</w:t>
        </w:r>
        <w:r>
          <w:rPr>
            <w:noProof/>
            <w:webHidden/>
          </w:rPr>
          <w:tab/>
        </w:r>
        <w:r>
          <w:rPr>
            <w:noProof/>
            <w:webHidden/>
          </w:rPr>
          <w:fldChar w:fldCharType="begin"/>
        </w:r>
        <w:r>
          <w:rPr>
            <w:noProof/>
            <w:webHidden/>
          </w:rPr>
          <w:instrText xml:space="preserve"> PAGEREF _Toc136434767 \h </w:instrText>
        </w:r>
        <w:r>
          <w:rPr>
            <w:noProof/>
            <w:webHidden/>
          </w:rPr>
        </w:r>
        <w:r>
          <w:rPr>
            <w:noProof/>
            <w:webHidden/>
          </w:rPr>
          <w:fldChar w:fldCharType="separate"/>
        </w:r>
        <w:r>
          <w:rPr>
            <w:noProof/>
            <w:webHidden/>
          </w:rPr>
          <w:t>23</w:t>
        </w:r>
        <w:r>
          <w:rPr>
            <w:noProof/>
            <w:webHidden/>
          </w:rPr>
          <w:fldChar w:fldCharType="end"/>
        </w:r>
      </w:hyperlink>
    </w:p>
    <w:p w:rsidR="00A7747A" w:rsidRDefault="00A7747A">
      <w:pPr>
        <w:pStyle w:val="11"/>
        <w:rPr>
          <w:rFonts w:asciiTheme="minorHAnsi" w:eastAsiaTheme="minorEastAsia" w:hAnsiTheme="minorHAnsi" w:cstheme="minorBidi"/>
          <w:bCs w:val="0"/>
        </w:rPr>
      </w:pPr>
      <w:hyperlink w:anchor="_Toc136434768" w:history="1">
        <w:r w:rsidRPr="006E30BF">
          <w:rPr>
            <w:rStyle w:val="ad"/>
            <w14:scene3d>
              <w14:camera w14:prst="orthographicFront"/>
              <w14:lightRig w14:rig="threePt" w14:dir="t">
                <w14:rot w14:lat="0" w14:lon="0" w14:rev="0"/>
              </w14:lightRig>
            </w14:scene3d>
            <w14:props3d w14:extrusionH="0" w14:contourW="0" w14:prstMaterial="warmMatte"/>
          </w:rPr>
          <w:t>РАЗДЕЛ IV.</w:t>
        </w:r>
        <w:r>
          <w:rPr>
            <w:rFonts w:asciiTheme="minorHAnsi" w:eastAsiaTheme="minorEastAsia" w:hAnsiTheme="minorHAnsi" w:cstheme="minorBidi"/>
            <w:bCs w:val="0"/>
          </w:rPr>
          <w:tab/>
        </w:r>
        <w:r w:rsidRPr="006E30BF">
          <w:rPr>
            <w:rStyle w:val="ad"/>
          </w:rPr>
          <w:t>ОРГАНИЗАЦИЯ РАБОТ</w:t>
        </w:r>
        <w:r>
          <w:rPr>
            <w:webHidden/>
          </w:rPr>
          <w:tab/>
        </w:r>
        <w:r>
          <w:rPr>
            <w:webHidden/>
          </w:rPr>
          <w:fldChar w:fldCharType="begin"/>
        </w:r>
        <w:r>
          <w:rPr>
            <w:webHidden/>
          </w:rPr>
          <w:instrText xml:space="preserve"> PAGEREF _Toc136434768 \h </w:instrText>
        </w:r>
        <w:r>
          <w:rPr>
            <w:webHidden/>
          </w:rPr>
        </w:r>
        <w:r>
          <w:rPr>
            <w:webHidden/>
          </w:rPr>
          <w:fldChar w:fldCharType="separate"/>
        </w:r>
        <w:r>
          <w:rPr>
            <w:webHidden/>
          </w:rPr>
          <w:t>23</w:t>
        </w:r>
        <w:r>
          <w:rPr>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69" w:history="1">
        <w:r w:rsidRPr="006E30BF">
          <w:rPr>
            <w:rStyle w:val="ad"/>
            <w:noProof/>
            <w14:scene3d>
              <w14:camera w14:prst="orthographicFront"/>
              <w14:lightRig w14:rig="threePt" w14:dir="t">
                <w14:rot w14:lat="0" w14:lon="0" w14:rev="0"/>
              </w14:lightRig>
            </w14:scene3d>
            <w14:props3d w14:extrusionH="0" w14:contourW="0" w14:prstMaterial="warmMatte"/>
          </w:rPr>
          <w:t>16.</w:t>
        </w:r>
        <w:r>
          <w:rPr>
            <w:rFonts w:asciiTheme="minorHAnsi" w:eastAsiaTheme="minorEastAsia" w:hAnsiTheme="minorHAnsi" w:cstheme="minorBidi"/>
            <w:bCs w:val="0"/>
            <w:noProof/>
            <w:szCs w:val="22"/>
          </w:rPr>
          <w:tab/>
        </w:r>
        <w:r w:rsidRPr="006E30BF">
          <w:rPr>
            <w:rStyle w:val="ad"/>
            <w:noProof/>
          </w:rPr>
          <w:t>Строительная площадка</w:t>
        </w:r>
        <w:r>
          <w:rPr>
            <w:noProof/>
            <w:webHidden/>
          </w:rPr>
          <w:tab/>
        </w:r>
        <w:r>
          <w:rPr>
            <w:noProof/>
            <w:webHidden/>
          </w:rPr>
          <w:fldChar w:fldCharType="begin"/>
        </w:r>
        <w:r>
          <w:rPr>
            <w:noProof/>
            <w:webHidden/>
          </w:rPr>
          <w:instrText xml:space="preserve"> PAGEREF _Toc136434769 \h </w:instrText>
        </w:r>
        <w:r>
          <w:rPr>
            <w:noProof/>
            <w:webHidden/>
          </w:rPr>
        </w:r>
        <w:r>
          <w:rPr>
            <w:noProof/>
            <w:webHidden/>
          </w:rPr>
          <w:fldChar w:fldCharType="separate"/>
        </w:r>
        <w:r>
          <w:rPr>
            <w:noProof/>
            <w:webHidden/>
          </w:rPr>
          <w:t>23</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70" w:history="1">
        <w:r w:rsidRPr="006E30BF">
          <w:rPr>
            <w:rStyle w:val="ad"/>
            <w:noProof/>
            <w14:scene3d>
              <w14:camera w14:prst="orthographicFront"/>
              <w14:lightRig w14:rig="threePt" w14:dir="t">
                <w14:rot w14:lat="0" w14:lon="0" w14:rev="0"/>
              </w14:lightRig>
            </w14:scene3d>
            <w14:props3d w14:extrusionH="0" w14:contourW="0" w14:prstMaterial="warmMatte"/>
          </w:rPr>
          <w:t>17.</w:t>
        </w:r>
        <w:r>
          <w:rPr>
            <w:rFonts w:asciiTheme="minorHAnsi" w:eastAsiaTheme="minorEastAsia" w:hAnsiTheme="minorHAnsi" w:cstheme="minorBidi"/>
            <w:bCs w:val="0"/>
            <w:noProof/>
            <w:szCs w:val="22"/>
          </w:rPr>
          <w:tab/>
        </w:r>
        <w:r w:rsidRPr="006E30BF">
          <w:rPr>
            <w:rStyle w:val="ad"/>
            <w:noProof/>
          </w:rPr>
          <w:t>Порядок осуществления работ</w:t>
        </w:r>
        <w:r>
          <w:rPr>
            <w:noProof/>
            <w:webHidden/>
          </w:rPr>
          <w:tab/>
        </w:r>
        <w:r>
          <w:rPr>
            <w:noProof/>
            <w:webHidden/>
          </w:rPr>
          <w:fldChar w:fldCharType="begin"/>
        </w:r>
        <w:r>
          <w:rPr>
            <w:noProof/>
            <w:webHidden/>
          </w:rPr>
          <w:instrText xml:space="preserve"> PAGEREF _Toc136434770 \h </w:instrText>
        </w:r>
        <w:r>
          <w:rPr>
            <w:noProof/>
            <w:webHidden/>
          </w:rPr>
        </w:r>
        <w:r>
          <w:rPr>
            <w:noProof/>
            <w:webHidden/>
          </w:rPr>
          <w:fldChar w:fldCharType="separate"/>
        </w:r>
        <w:r>
          <w:rPr>
            <w:noProof/>
            <w:webHidden/>
          </w:rPr>
          <w:t>24</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71" w:history="1">
        <w:r w:rsidRPr="006E30BF">
          <w:rPr>
            <w:rStyle w:val="ad"/>
            <w:noProof/>
            <w14:scene3d>
              <w14:camera w14:prst="orthographicFront"/>
              <w14:lightRig w14:rig="threePt" w14:dir="t">
                <w14:rot w14:lat="0" w14:lon="0" w14:rev="0"/>
              </w14:lightRig>
            </w14:scene3d>
            <w14:props3d w14:extrusionH="0" w14:contourW="0" w14:prstMaterial="warmMatte"/>
          </w:rPr>
          <w:t>18.</w:t>
        </w:r>
        <w:r>
          <w:rPr>
            <w:rFonts w:asciiTheme="minorHAnsi" w:eastAsiaTheme="minorEastAsia" w:hAnsiTheme="minorHAnsi" w:cstheme="minorBidi"/>
            <w:bCs w:val="0"/>
            <w:noProof/>
            <w:szCs w:val="22"/>
          </w:rPr>
          <w:tab/>
        </w:r>
        <w:r w:rsidRPr="006E30BF">
          <w:rPr>
            <w:rStyle w:val="ad"/>
            <w:noProof/>
          </w:rPr>
          <w:t>Изменение Работ</w:t>
        </w:r>
        <w:r>
          <w:rPr>
            <w:noProof/>
            <w:webHidden/>
          </w:rPr>
          <w:tab/>
        </w:r>
        <w:r>
          <w:rPr>
            <w:noProof/>
            <w:webHidden/>
          </w:rPr>
          <w:fldChar w:fldCharType="begin"/>
        </w:r>
        <w:r>
          <w:rPr>
            <w:noProof/>
            <w:webHidden/>
          </w:rPr>
          <w:instrText xml:space="preserve"> PAGEREF _Toc136434771 \h </w:instrText>
        </w:r>
        <w:r>
          <w:rPr>
            <w:noProof/>
            <w:webHidden/>
          </w:rPr>
        </w:r>
        <w:r>
          <w:rPr>
            <w:noProof/>
            <w:webHidden/>
          </w:rPr>
          <w:fldChar w:fldCharType="separate"/>
        </w:r>
        <w:r>
          <w:rPr>
            <w:noProof/>
            <w:webHidden/>
          </w:rPr>
          <w:t>30</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72" w:history="1">
        <w:r w:rsidRPr="006E30BF">
          <w:rPr>
            <w:rStyle w:val="ad"/>
            <w:noProof/>
            <w14:scene3d>
              <w14:camera w14:prst="orthographicFront"/>
              <w14:lightRig w14:rig="threePt" w14:dir="t">
                <w14:rot w14:lat="0" w14:lon="0" w14:rev="0"/>
              </w14:lightRig>
            </w14:scene3d>
            <w14:props3d w14:extrusionH="0" w14:contourW="0" w14:prstMaterial="warmMatte"/>
          </w:rPr>
          <w:t>19.</w:t>
        </w:r>
        <w:r>
          <w:rPr>
            <w:rFonts w:asciiTheme="minorHAnsi" w:eastAsiaTheme="minorEastAsia" w:hAnsiTheme="minorHAnsi" w:cstheme="minorBidi"/>
            <w:bCs w:val="0"/>
            <w:noProof/>
            <w:szCs w:val="22"/>
          </w:rPr>
          <w:tab/>
        </w:r>
        <w:r w:rsidRPr="006E30BF">
          <w:rPr>
            <w:rStyle w:val="ad"/>
            <w:noProof/>
          </w:rPr>
          <w:t>Дополнительные Работы</w:t>
        </w:r>
        <w:r>
          <w:rPr>
            <w:noProof/>
            <w:webHidden/>
          </w:rPr>
          <w:tab/>
        </w:r>
        <w:r>
          <w:rPr>
            <w:noProof/>
            <w:webHidden/>
          </w:rPr>
          <w:fldChar w:fldCharType="begin"/>
        </w:r>
        <w:r>
          <w:rPr>
            <w:noProof/>
            <w:webHidden/>
          </w:rPr>
          <w:instrText xml:space="preserve"> PAGEREF _Toc136434772 \h </w:instrText>
        </w:r>
        <w:r>
          <w:rPr>
            <w:noProof/>
            <w:webHidden/>
          </w:rPr>
        </w:r>
        <w:r>
          <w:rPr>
            <w:noProof/>
            <w:webHidden/>
          </w:rPr>
          <w:fldChar w:fldCharType="separate"/>
        </w:r>
        <w:r>
          <w:rPr>
            <w:noProof/>
            <w:webHidden/>
          </w:rPr>
          <w:t>31</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73" w:history="1">
        <w:r w:rsidRPr="006E30BF">
          <w:rPr>
            <w:rStyle w:val="ad"/>
            <w:noProof/>
            <w14:scene3d>
              <w14:camera w14:prst="orthographicFront"/>
              <w14:lightRig w14:rig="threePt" w14:dir="t">
                <w14:rot w14:lat="0" w14:lon="0" w14:rev="0"/>
              </w14:lightRig>
            </w14:scene3d>
            <w14:props3d w14:extrusionH="0" w14:contourW="0" w14:prstMaterial="warmMatte"/>
          </w:rPr>
          <w:t>20.</w:t>
        </w:r>
        <w:r>
          <w:rPr>
            <w:rFonts w:asciiTheme="minorHAnsi" w:eastAsiaTheme="minorEastAsia" w:hAnsiTheme="minorHAnsi" w:cstheme="minorBidi"/>
            <w:bCs w:val="0"/>
            <w:noProof/>
            <w:szCs w:val="22"/>
          </w:rPr>
          <w:tab/>
        </w:r>
        <w:r w:rsidRPr="006E30BF">
          <w:rPr>
            <w:rStyle w:val="ad"/>
            <w:noProof/>
          </w:rPr>
          <w:t>Требования к документации</w:t>
        </w:r>
        <w:r>
          <w:rPr>
            <w:noProof/>
            <w:webHidden/>
          </w:rPr>
          <w:tab/>
        </w:r>
        <w:r>
          <w:rPr>
            <w:noProof/>
            <w:webHidden/>
          </w:rPr>
          <w:fldChar w:fldCharType="begin"/>
        </w:r>
        <w:r>
          <w:rPr>
            <w:noProof/>
            <w:webHidden/>
          </w:rPr>
          <w:instrText xml:space="preserve"> PAGEREF _Toc136434773 \h </w:instrText>
        </w:r>
        <w:r>
          <w:rPr>
            <w:noProof/>
            <w:webHidden/>
          </w:rPr>
        </w:r>
        <w:r>
          <w:rPr>
            <w:noProof/>
            <w:webHidden/>
          </w:rPr>
          <w:fldChar w:fldCharType="separate"/>
        </w:r>
        <w:r>
          <w:rPr>
            <w:noProof/>
            <w:webHidden/>
          </w:rPr>
          <w:t>31</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74" w:history="1">
        <w:r w:rsidRPr="006E30BF">
          <w:rPr>
            <w:rStyle w:val="ad"/>
            <w:noProof/>
            <w14:scene3d>
              <w14:camera w14:prst="orthographicFront"/>
              <w14:lightRig w14:rig="threePt" w14:dir="t">
                <w14:rot w14:lat="0" w14:lon="0" w14:rev="0"/>
              </w14:lightRig>
            </w14:scene3d>
            <w14:props3d w14:extrusionH="0" w14:contourW="0" w14:prstMaterial="warmMatte"/>
          </w:rPr>
          <w:t>21.</w:t>
        </w:r>
        <w:r>
          <w:rPr>
            <w:rFonts w:asciiTheme="minorHAnsi" w:eastAsiaTheme="minorEastAsia" w:hAnsiTheme="minorHAnsi" w:cstheme="minorBidi"/>
            <w:bCs w:val="0"/>
            <w:noProof/>
            <w:szCs w:val="22"/>
          </w:rPr>
          <w:tab/>
        </w:r>
        <w:r w:rsidRPr="006E30BF">
          <w:rPr>
            <w:rStyle w:val="ad"/>
            <w:noProof/>
          </w:rPr>
          <w:t>Приемка выполненных Работ</w:t>
        </w:r>
        <w:r>
          <w:rPr>
            <w:noProof/>
            <w:webHidden/>
          </w:rPr>
          <w:tab/>
        </w:r>
        <w:r>
          <w:rPr>
            <w:noProof/>
            <w:webHidden/>
          </w:rPr>
          <w:fldChar w:fldCharType="begin"/>
        </w:r>
        <w:r>
          <w:rPr>
            <w:noProof/>
            <w:webHidden/>
          </w:rPr>
          <w:instrText xml:space="preserve"> PAGEREF _Toc136434774 \h </w:instrText>
        </w:r>
        <w:r>
          <w:rPr>
            <w:noProof/>
            <w:webHidden/>
          </w:rPr>
        </w:r>
        <w:r>
          <w:rPr>
            <w:noProof/>
            <w:webHidden/>
          </w:rPr>
          <w:fldChar w:fldCharType="separate"/>
        </w:r>
        <w:r>
          <w:rPr>
            <w:noProof/>
            <w:webHidden/>
          </w:rPr>
          <w:t>31</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75" w:history="1">
        <w:r w:rsidRPr="006E30BF">
          <w:rPr>
            <w:rStyle w:val="ad"/>
            <w:noProof/>
            <w14:scene3d>
              <w14:camera w14:prst="orthographicFront"/>
              <w14:lightRig w14:rig="threePt" w14:dir="t">
                <w14:rot w14:lat="0" w14:lon="0" w14:rev="0"/>
              </w14:lightRig>
            </w14:scene3d>
            <w14:props3d w14:extrusionH="0" w14:contourW="0" w14:prstMaterial="warmMatte"/>
          </w:rPr>
          <w:t>22.</w:t>
        </w:r>
        <w:r>
          <w:rPr>
            <w:rFonts w:asciiTheme="minorHAnsi" w:eastAsiaTheme="minorEastAsia" w:hAnsiTheme="minorHAnsi" w:cstheme="minorBidi"/>
            <w:bCs w:val="0"/>
            <w:noProof/>
            <w:szCs w:val="22"/>
          </w:rPr>
          <w:tab/>
        </w:r>
        <w:r w:rsidRPr="006E30BF">
          <w:rPr>
            <w:rStyle w:val="ad"/>
            <w:noProof/>
          </w:rPr>
          <w:t>Предпусковые и пусковые приемо-сдаточные испытания</w:t>
        </w:r>
        <w:r>
          <w:rPr>
            <w:noProof/>
            <w:webHidden/>
          </w:rPr>
          <w:tab/>
        </w:r>
        <w:r>
          <w:rPr>
            <w:noProof/>
            <w:webHidden/>
          </w:rPr>
          <w:fldChar w:fldCharType="begin"/>
        </w:r>
        <w:r>
          <w:rPr>
            <w:noProof/>
            <w:webHidden/>
          </w:rPr>
          <w:instrText xml:space="preserve"> PAGEREF _Toc136434775 \h </w:instrText>
        </w:r>
        <w:r>
          <w:rPr>
            <w:noProof/>
            <w:webHidden/>
          </w:rPr>
        </w:r>
        <w:r>
          <w:rPr>
            <w:noProof/>
            <w:webHidden/>
          </w:rPr>
          <w:fldChar w:fldCharType="separate"/>
        </w:r>
        <w:r>
          <w:rPr>
            <w:noProof/>
            <w:webHidden/>
          </w:rPr>
          <w:t>32</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76" w:history="1">
        <w:r w:rsidRPr="006E30BF">
          <w:rPr>
            <w:rStyle w:val="ad"/>
            <w:noProof/>
            <w14:scene3d>
              <w14:camera w14:prst="orthographicFront"/>
              <w14:lightRig w14:rig="threePt" w14:dir="t">
                <w14:rot w14:lat="0" w14:lon="0" w14:rev="0"/>
              </w14:lightRig>
            </w14:scene3d>
            <w14:props3d w14:extrusionH="0" w14:contourW="0" w14:prstMaterial="warmMatte"/>
          </w:rPr>
          <w:t>23.</w:t>
        </w:r>
        <w:r>
          <w:rPr>
            <w:rFonts w:asciiTheme="minorHAnsi" w:eastAsiaTheme="minorEastAsia" w:hAnsiTheme="minorHAnsi" w:cstheme="minorBidi"/>
            <w:bCs w:val="0"/>
            <w:noProof/>
            <w:szCs w:val="22"/>
          </w:rPr>
          <w:tab/>
        </w:r>
        <w:r w:rsidRPr="006E30BF">
          <w:rPr>
            <w:rStyle w:val="ad"/>
            <w:noProof/>
          </w:rPr>
          <w:t>Гарантии качества по сданным Работам</w:t>
        </w:r>
        <w:r>
          <w:rPr>
            <w:noProof/>
            <w:webHidden/>
          </w:rPr>
          <w:tab/>
        </w:r>
        <w:r>
          <w:rPr>
            <w:noProof/>
            <w:webHidden/>
          </w:rPr>
          <w:fldChar w:fldCharType="begin"/>
        </w:r>
        <w:r>
          <w:rPr>
            <w:noProof/>
            <w:webHidden/>
          </w:rPr>
          <w:instrText xml:space="preserve"> PAGEREF _Toc136434776 \h </w:instrText>
        </w:r>
        <w:r>
          <w:rPr>
            <w:noProof/>
            <w:webHidden/>
          </w:rPr>
        </w:r>
        <w:r>
          <w:rPr>
            <w:noProof/>
            <w:webHidden/>
          </w:rPr>
          <w:fldChar w:fldCharType="separate"/>
        </w:r>
        <w:r>
          <w:rPr>
            <w:noProof/>
            <w:webHidden/>
          </w:rPr>
          <w:t>33</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77" w:history="1">
        <w:r w:rsidRPr="006E30BF">
          <w:rPr>
            <w:rStyle w:val="ad"/>
            <w:noProof/>
            <w14:scene3d>
              <w14:camera w14:prst="orthographicFront"/>
              <w14:lightRig w14:rig="threePt" w14:dir="t">
                <w14:rot w14:lat="0" w14:lon="0" w14:rev="0"/>
              </w14:lightRig>
            </w14:scene3d>
            <w14:props3d w14:extrusionH="0" w14:contourW="0" w14:prstMaterial="warmMatte"/>
          </w:rPr>
          <w:t>24.</w:t>
        </w:r>
        <w:r>
          <w:rPr>
            <w:rFonts w:asciiTheme="minorHAnsi" w:eastAsiaTheme="minorEastAsia" w:hAnsiTheme="minorHAnsi" w:cstheme="minorBidi"/>
            <w:bCs w:val="0"/>
            <w:noProof/>
            <w:szCs w:val="22"/>
          </w:rPr>
          <w:tab/>
        </w:r>
        <w:r w:rsidRPr="006E30BF">
          <w:rPr>
            <w:rStyle w:val="ad"/>
            <w:noProof/>
          </w:rPr>
          <w:t>Отходы</w:t>
        </w:r>
        <w:r>
          <w:rPr>
            <w:noProof/>
            <w:webHidden/>
          </w:rPr>
          <w:tab/>
        </w:r>
        <w:r>
          <w:rPr>
            <w:noProof/>
            <w:webHidden/>
          </w:rPr>
          <w:fldChar w:fldCharType="begin"/>
        </w:r>
        <w:r>
          <w:rPr>
            <w:noProof/>
            <w:webHidden/>
          </w:rPr>
          <w:instrText xml:space="preserve"> PAGEREF _Toc136434777 \h </w:instrText>
        </w:r>
        <w:r>
          <w:rPr>
            <w:noProof/>
            <w:webHidden/>
          </w:rPr>
        </w:r>
        <w:r>
          <w:rPr>
            <w:noProof/>
            <w:webHidden/>
          </w:rPr>
          <w:fldChar w:fldCharType="separate"/>
        </w:r>
        <w:r>
          <w:rPr>
            <w:noProof/>
            <w:webHidden/>
          </w:rPr>
          <w:t>34</w:t>
        </w:r>
        <w:r>
          <w:rPr>
            <w:noProof/>
            <w:webHidden/>
          </w:rPr>
          <w:fldChar w:fldCharType="end"/>
        </w:r>
      </w:hyperlink>
    </w:p>
    <w:p w:rsidR="00A7747A" w:rsidRDefault="00A7747A">
      <w:pPr>
        <w:pStyle w:val="11"/>
        <w:rPr>
          <w:rFonts w:asciiTheme="minorHAnsi" w:eastAsiaTheme="minorEastAsia" w:hAnsiTheme="minorHAnsi" w:cstheme="minorBidi"/>
          <w:bCs w:val="0"/>
        </w:rPr>
      </w:pPr>
      <w:hyperlink w:anchor="_Toc136434778" w:history="1">
        <w:r w:rsidRPr="006E30BF">
          <w:rPr>
            <w:rStyle w:val="ad"/>
            <w14:scene3d>
              <w14:camera w14:prst="orthographicFront"/>
              <w14:lightRig w14:rig="threePt" w14:dir="t">
                <w14:rot w14:lat="0" w14:lon="0" w14:rev="0"/>
              </w14:lightRig>
            </w14:scene3d>
            <w14:props3d w14:extrusionH="0" w14:contourW="0" w14:prstMaterial="warmMatte"/>
          </w:rPr>
          <w:t>РАЗДЕЛ V.</w:t>
        </w:r>
        <w:r>
          <w:rPr>
            <w:rFonts w:asciiTheme="minorHAnsi" w:eastAsiaTheme="minorEastAsia" w:hAnsiTheme="minorHAnsi" w:cstheme="minorBidi"/>
            <w:bCs w:val="0"/>
          </w:rPr>
          <w:tab/>
        </w:r>
        <w:r w:rsidRPr="006E30BF">
          <w:rPr>
            <w:rStyle w:val="ad"/>
          </w:rPr>
          <w:t>ПРАВА НА РЕЗУЛЬТАТЫ РАБОТ ПО ДОГОВОРУ</w:t>
        </w:r>
        <w:r>
          <w:rPr>
            <w:webHidden/>
          </w:rPr>
          <w:tab/>
        </w:r>
        <w:r>
          <w:rPr>
            <w:webHidden/>
          </w:rPr>
          <w:fldChar w:fldCharType="begin"/>
        </w:r>
        <w:r>
          <w:rPr>
            <w:webHidden/>
          </w:rPr>
          <w:instrText xml:space="preserve"> PAGEREF _Toc136434778 \h </w:instrText>
        </w:r>
        <w:r>
          <w:rPr>
            <w:webHidden/>
          </w:rPr>
        </w:r>
        <w:r>
          <w:rPr>
            <w:webHidden/>
          </w:rPr>
          <w:fldChar w:fldCharType="separate"/>
        </w:r>
        <w:r>
          <w:rPr>
            <w:webHidden/>
          </w:rPr>
          <w:t>34</w:t>
        </w:r>
        <w:r>
          <w:rPr>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79" w:history="1">
        <w:r w:rsidRPr="006E30BF">
          <w:rPr>
            <w:rStyle w:val="ad"/>
            <w:noProof/>
            <w14:scene3d>
              <w14:camera w14:prst="orthographicFront"/>
              <w14:lightRig w14:rig="threePt" w14:dir="t">
                <w14:rot w14:lat="0" w14:lon="0" w14:rev="0"/>
              </w14:lightRig>
            </w14:scene3d>
            <w14:props3d w14:extrusionH="0" w14:contourW="0" w14:prstMaterial="warmMatte"/>
          </w:rPr>
          <w:t>25.</w:t>
        </w:r>
        <w:r>
          <w:rPr>
            <w:rFonts w:asciiTheme="minorHAnsi" w:eastAsiaTheme="minorEastAsia" w:hAnsiTheme="minorHAnsi" w:cstheme="minorBidi"/>
            <w:bCs w:val="0"/>
            <w:noProof/>
            <w:szCs w:val="22"/>
          </w:rPr>
          <w:tab/>
        </w:r>
        <w:r w:rsidRPr="006E30BF">
          <w:rPr>
            <w:rStyle w:val="ad"/>
            <w:noProof/>
          </w:rPr>
          <w:t>Риски случайной гибели или случайного повреждения Объекта и право собственности</w:t>
        </w:r>
        <w:r>
          <w:rPr>
            <w:noProof/>
            <w:webHidden/>
          </w:rPr>
          <w:tab/>
        </w:r>
        <w:r>
          <w:rPr>
            <w:noProof/>
            <w:webHidden/>
          </w:rPr>
          <w:fldChar w:fldCharType="begin"/>
        </w:r>
        <w:r>
          <w:rPr>
            <w:noProof/>
            <w:webHidden/>
          </w:rPr>
          <w:instrText xml:space="preserve"> PAGEREF _Toc136434779 \h </w:instrText>
        </w:r>
        <w:r>
          <w:rPr>
            <w:noProof/>
            <w:webHidden/>
          </w:rPr>
        </w:r>
        <w:r>
          <w:rPr>
            <w:noProof/>
            <w:webHidden/>
          </w:rPr>
          <w:fldChar w:fldCharType="separate"/>
        </w:r>
        <w:r>
          <w:rPr>
            <w:noProof/>
            <w:webHidden/>
          </w:rPr>
          <w:t>34</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80" w:history="1">
        <w:r w:rsidRPr="006E30BF">
          <w:rPr>
            <w:rStyle w:val="ad"/>
            <w:noProof/>
            <w14:scene3d>
              <w14:camera w14:prst="orthographicFront"/>
              <w14:lightRig w14:rig="threePt" w14:dir="t">
                <w14:rot w14:lat="0" w14:lon="0" w14:rev="0"/>
              </w14:lightRig>
            </w14:scene3d>
            <w14:props3d w14:extrusionH="0" w14:contourW="0" w14:prstMaterial="warmMatte"/>
          </w:rPr>
          <w:t>26.</w:t>
        </w:r>
        <w:r>
          <w:rPr>
            <w:rFonts w:asciiTheme="minorHAnsi" w:eastAsiaTheme="minorEastAsia" w:hAnsiTheme="minorHAnsi" w:cstheme="minorBidi"/>
            <w:bCs w:val="0"/>
            <w:noProof/>
            <w:szCs w:val="22"/>
          </w:rPr>
          <w:tab/>
        </w:r>
        <w:r w:rsidRPr="006E30BF">
          <w:rPr>
            <w:rStyle w:val="ad"/>
            <w:noProof/>
          </w:rPr>
          <w:t>Распределение прав на результаты интеллектуальной деятельности</w:t>
        </w:r>
        <w:r>
          <w:rPr>
            <w:noProof/>
            <w:webHidden/>
          </w:rPr>
          <w:tab/>
        </w:r>
        <w:r>
          <w:rPr>
            <w:noProof/>
            <w:webHidden/>
          </w:rPr>
          <w:fldChar w:fldCharType="begin"/>
        </w:r>
        <w:r>
          <w:rPr>
            <w:noProof/>
            <w:webHidden/>
          </w:rPr>
          <w:instrText xml:space="preserve"> PAGEREF _Toc136434780 \h </w:instrText>
        </w:r>
        <w:r>
          <w:rPr>
            <w:noProof/>
            <w:webHidden/>
          </w:rPr>
        </w:r>
        <w:r>
          <w:rPr>
            <w:noProof/>
            <w:webHidden/>
          </w:rPr>
          <w:fldChar w:fldCharType="separate"/>
        </w:r>
        <w:r>
          <w:rPr>
            <w:noProof/>
            <w:webHidden/>
          </w:rPr>
          <w:t>35</w:t>
        </w:r>
        <w:r>
          <w:rPr>
            <w:noProof/>
            <w:webHidden/>
          </w:rPr>
          <w:fldChar w:fldCharType="end"/>
        </w:r>
      </w:hyperlink>
    </w:p>
    <w:p w:rsidR="00A7747A" w:rsidRDefault="00A7747A">
      <w:pPr>
        <w:pStyle w:val="11"/>
        <w:rPr>
          <w:rFonts w:asciiTheme="minorHAnsi" w:eastAsiaTheme="minorEastAsia" w:hAnsiTheme="minorHAnsi" w:cstheme="minorBidi"/>
          <w:bCs w:val="0"/>
        </w:rPr>
      </w:pPr>
      <w:hyperlink w:anchor="_Toc136434781" w:history="1">
        <w:r w:rsidRPr="006E30BF">
          <w:rPr>
            <w:rStyle w:val="ad"/>
            <w14:scene3d>
              <w14:camera w14:prst="orthographicFront"/>
              <w14:lightRig w14:rig="threePt" w14:dir="t">
                <w14:rot w14:lat="0" w14:lon="0" w14:rev="0"/>
              </w14:lightRig>
            </w14:scene3d>
            <w14:props3d w14:extrusionH="0" w14:contourW="0" w14:prstMaterial="warmMatte"/>
          </w:rPr>
          <w:t>РАЗДЕЛ VI.</w:t>
        </w:r>
        <w:r>
          <w:rPr>
            <w:rFonts w:asciiTheme="minorHAnsi" w:eastAsiaTheme="minorEastAsia" w:hAnsiTheme="minorHAnsi" w:cstheme="minorBidi"/>
            <w:bCs w:val="0"/>
          </w:rPr>
          <w:tab/>
        </w:r>
        <w:r w:rsidRPr="006E30BF">
          <w:rPr>
            <w:rStyle w:val="ad"/>
          </w:rPr>
          <w:t>ОТВЕТСТВЕННОСТЬ СТОРОН,  ПРИМЕНИМОЕ ПРАВО, РАЗРЕШЕНИЕ СПОРОВ</w:t>
        </w:r>
        <w:r>
          <w:rPr>
            <w:webHidden/>
          </w:rPr>
          <w:tab/>
        </w:r>
        <w:r>
          <w:rPr>
            <w:webHidden/>
          </w:rPr>
          <w:fldChar w:fldCharType="begin"/>
        </w:r>
        <w:r>
          <w:rPr>
            <w:webHidden/>
          </w:rPr>
          <w:instrText xml:space="preserve"> PAGEREF _Toc136434781 \h </w:instrText>
        </w:r>
        <w:r>
          <w:rPr>
            <w:webHidden/>
          </w:rPr>
        </w:r>
        <w:r>
          <w:rPr>
            <w:webHidden/>
          </w:rPr>
          <w:fldChar w:fldCharType="separate"/>
        </w:r>
        <w:r>
          <w:rPr>
            <w:webHidden/>
          </w:rPr>
          <w:t>35</w:t>
        </w:r>
        <w:r>
          <w:rPr>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82" w:history="1">
        <w:r w:rsidRPr="006E30BF">
          <w:rPr>
            <w:rStyle w:val="ad"/>
            <w:noProof/>
            <w14:scene3d>
              <w14:camera w14:prst="orthographicFront"/>
              <w14:lightRig w14:rig="threePt" w14:dir="t">
                <w14:rot w14:lat="0" w14:lon="0" w14:rev="0"/>
              </w14:lightRig>
            </w14:scene3d>
            <w14:props3d w14:extrusionH="0" w14:contourW="0" w14:prstMaterial="warmMatte"/>
          </w:rPr>
          <w:t>27.</w:t>
        </w:r>
        <w:r>
          <w:rPr>
            <w:rFonts w:asciiTheme="minorHAnsi" w:eastAsiaTheme="minorEastAsia" w:hAnsiTheme="minorHAnsi" w:cstheme="minorBidi"/>
            <w:bCs w:val="0"/>
            <w:noProof/>
            <w:szCs w:val="22"/>
          </w:rPr>
          <w:tab/>
        </w:r>
        <w:r w:rsidRPr="006E30BF">
          <w:rPr>
            <w:rStyle w:val="ad"/>
            <w:noProof/>
          </w:rPr>
          <w:t>Ответственность сторон</w:t>
        </w:r>
        <w:r>
          <w:rPr>
            <w:noProof/>
            <w:webHidden/>
          </w:rPr>
          <w:tab/>
        </w:r>
        <w:r>
          <w:rPr>
            <w:noProof/>
            <w:webHidden/>
          </w:rPr>
          <w:fldChar w:fldCharType="begin"/>
        </w:r>
        <w:r>
          <w:rPr>
            <w:noProof/>
            <w:webHidden/>
          </w:rPr>
          <w:instrText xml:space="preserve"> PAGEREF _Toc136434782 \h </w:instrText>
        </w:r>
        <w:r>
          <w:rPr>
            <w:noProof/>
            <w:webHidden/>
          </w:rPr>
        </w:r>
        <w:r>
          <w:rPr>
            <w:noProof/>
            <w:webHidden/>
          </w:rPr>
          <w:fldChar w:fldCharType="separate"/>
        </w:r>
        <w:r>
          <w:rPr>
            <w:noProof/>
            <w:webHidden/>
          </w:rPr>
          <w:t>35</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83" w:history="1">
        <w:r w:rsidRPr="006E30BF">
          <w:rPr>
            <w:rStyle w:val="ad"/>
            <w:noProof/>
            <w14:scene3d>
              <w14:camera w14:prst="orthographicFront"/>
              <w14:lightRig w14:rig="threePt" w14:dir="t">
                <w14:rot w14:lat="0" w14:lon="0" w14:rev="0"/>
              </w14:lightRig>
            </w14:scene3d>
            <w14:props3d w14:extrusionH="0" w14:contourW="0" w14:prstMaterial="warmMatte"/>
          </w:rPr>
          <w:t>28.</w:t>
        </w:r>
        <w:r>
          <w:rPr>
            <w:rFonts w:asciiTheme="minorHAnsi" w:eastAsiaTheme="minorEastAsia" w:hAnsiTheme="minorHAnsi" w:cstheme="minorBidi"/>
            <w:bCs w:val="0"/>
            <w:noProof/>
            <w:szCs w:val="22"/>
          </w:rPr>
          <w:tab/>
        </w:r>
        <w:r w:rsidRPr="006E30BF">
          <w:rPr>
            <w:rStyle w:val="ad"/>
            <w:noProof/>
          </w:rPr>
          <w:t>Разрешение споров</w:t>
        </w:r>
        <w:r>
          <w:rPr>
            <w:noProof/>
            <w:webHidden/>
          </w:rPr>
          <w:tab/>
        </w:r>
        <w:r>
          <w:rPr>
            <w:noProof/>
            <w:webHidden/>
          </w:rPr>
          <w:fldChar w:fldCharType="begin"/>
        </w:r>
        <w:r>
          <w:rPr>
            <w:noProof/>
            <w:webHidden/>
          </w:rPr>
          <w:instrText xml:space="preserve"> PAGEREF _Toc136434783 \h </w:instrText>
        </w:r>
        <w:r>
          <w:rPr>
            <w:noProof/>
            <w:webHidden/>
          </w:rPr>
        </w:r>
        <w:r>
          <w:rPr>
            <w:noProof/>
            <w:webHidden/>
          </w:rPr>
          <w:fldChar w:fldCharType="separate"/>
        </w:r>
        <w:r>
          <w:rPr>
            <w:noProof/>
            <w:webHidden/>
          </w:rPr>
          <w:t>40</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84" w:history="1">
        <w:r w:rsidRPr="006E30BF">
          <w:rPr>
            <w:rStyle w:val="ad"/>
            <w:noProof/>
            <w14:scene3d>
              <w14:camera w14:prst="orthographicFront"/>
              <w14:lightRig w14:rig="threePt" w14:dir="t">
                <w14:rot w14:lat="0" w14:lon="0" w14:rev="0"/>
              </w14:lightRig>
            </w14:scene3d>
            <w14:props3d w14:extrusionH="0" w14:contourW="0" w14:prstMaterial="warmMatte"/>
          </w:rPr>
          <w:t>29.</w:t>
        </w:r>
        <w:r>
          <w:rPr>
            <w:rFonts w:asciiTheme="minorHAnsi" w:eastAsiaTheme="minorEastAsia" w:hAnsiTheme="minorHAnsi" w:cstheme="minorBidi"/>
            <w:bCs w:val="0"/>
            <w:noProof/>
            <w:szCs w:val="22"/>
          </w:rPr>
          <w:tab/>
        </w:r>
        <w:r w:rsidRPr="006E30BF">
          <w:rPr>
            <w:rStyle w:val="ad"/>
            <w:noProof/>
          </w:rPr>
          <w:t>Применимое право</w:t>
        </w:r>
        <w:r>
          <w:rPr>
            <w:noProof/>
            <w:webHidden/>
          </w:rPr>
          <w:tab/>
        </w:r>
        <w:r>
          <w:rPr>
            <w:noProof/>
            <w:webHidden/>
          </w:rPr>
          <w:fldChar w:fldCharType="begin"/>
        </w:r>
        <w:r>
          <w:rPr>
            <w:noProof/>
            <w:webHidden/>
          </w:rPr>
          <w:instrText xml:space="preserve"> PAGEREF _Toc136434784 \h </w:instrText>
        </w:r>
        <w:r>
          <w:rPr>
            <w:noProof/>
            <w:webHidden/>
          </w:rPr>
        </w:r>
        <w:r>
          <w:rPr>
            <w:noProof/>
            <w:webHidden/>
          </w:rPr>
          <w:fldChar w:fldCharType="separate"/>
        </w:r>
        <w:r>
          <w:rPr>
            <w:noProof/>
            <w:webHidden/>
          </w:rPr>
          <w:t>40</w:t>
        </w:r>
        <w:r>
          <w:rPr>
            <w:noProof/>
            <w:webHidden/>
          </w:rPr>
          <w:fldChar w:fldCharType="end"/>
        </w:r>
      </w:hyperlink>
    </w:p>
    <w:p w:rsidR="00A7747A" w:rsidRDefault="00A7747A">
      <w:pPr>
        <w:pStyle w:val="11"/>
        <w:rPr>
          <w:rFonts w:asciiTheme="minorHAnsi" w:eastAsiaTheme="minorEastAsia" w:hAnsiTheme="minorHAnsi" w:cstheme="minorBidi"/>
          <w:bCs w:val="0"/>
        </w:rPr>
      </w:pPr>
      <w:hyperlink w:anchor="_Toc136434785" w:history="1">
        <w:r w:rsidRPr="006E30BF">
          <w:rPr>
            <w:rStyle w:val="ad"/>
            <w14:scene3d>
              <w14:camera w14:prst="orthographicFront"/>
              <w14:lightRig w14:rig="threePt" w14:dir="t">
                <w14:rot w14:lat="0" w14:lon="0" w14:rev="0"/>
              </w14:lightRig>
            </w14:scene3d>
            <w14:props3d w14:extrusionH="0" w14:contourW="0" w14:prstMaterial="warmMatte"/>
          </w:rPr>
          <w:t>РАЗДЕЛ VII.</w:t>
        </w:r>
        <w:r>
          <w:rPr>
            <w:rFonts w:asciiTheme="minorHAnsi" w:eastAsiaTheme="minorEastAsia" w:hAnsiTheme="minorHAnsi" w:cstheme="minorBidi"/>
            <w:bCs w:val="0"/>
          </w:rPr>
          <w:tab/>
        </w:r>
        <w:r w:rsidRPr="006E30BF">
          <w:rPr>
            <w:rStyle w:val="ad"/>
          </w:rPr>
          <w:t>ОСОБЫЕ УСЛОВИЯ</w:t>
        </w:r>
        <w:r>
          <w:rPr>
            <w:webHidden/>
          </w:rPr>
          <w:tab/>
        </w:r>
        <w:r>
          <w:rPr>
            <w:webHidden/>
          </w:rPr>
          <w:fldChar w:fldCharType="begin"/>
        </w:r>
        <w:r>
          <w:rPr>
            <w:webHidden/>
          </w:rPr>
          <w:instrText xml:space="preserve"> PAGEREF _Toc136434785 \h </w:instrText>
        </w:r>
        <w:r>
          <w:rPr>
            <w:webHidden/>
          </w:rPr>
        </w:r>
        <w:r>
          <w:rPr>
            <w:webHidden/>
          </w:rPr>
          <w:fldChar w:fldCharType="separate"/>
        </w:r>
        <w:r>
          <w:rPr>
            <w:webHidden/>
          </w:rPr>
          <w:t>41</w:t>
        </w:r>
        <w:r>
          <w:rPr>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86" w:history="1">
        <w:r w:rsidRPr="006E30BF">
          <w:rPr>
            <w:rStyle w:val="ad"/>
            <w:noProof/>
            <w14:scene3d>
              <w14:camera w14:prst="orthographicFront"/>
              <w14:lightRig w14:rig="threePt" w14:dir="t">
                <w14:rot w14:lat="0" w14:lon="0" w14:rev="0"/>
              </w14:lightRig>
            </w14:scene3d>
            <w14:props3d w14:extrusionH="0" w14:contourW="0" w14:prstMaterial="warmMatte"/>
          </w:rPr>
          <w:t>30.</w:t>
        </w:r>
        <w:r>
          <w:rPr>
            <w:rFonts w:asciiTheme="minorHAnsi" w:eastAsiaTheme="minorEastAsia" w:hAnsiTheme="minorHAnsi" w:cstheme="minorBidi"/>
            <w:bCs w:val="0"/>
            <w:noProof/>
            <w:szCs w:val="22"/>
          </w:rPr>
          <w:tab/>
        </w:r>
        <w:r w:rsidRPr="006E30BF">
          <w:rPr>
            <w:rStyle w:val="ad"/>
            <w:noProof/>
          </w:rPr>
          <w:t>Изменение, прекращение и расторжение Договора</w:t>
        </w:r>
        <w:r>
          <w:rPr>
            <w:noProof/>
            <w:webHidden/>
          </w:rPr>
          <w:tab/>
        </w:r>
        <w:r>
          <w:rPr>
            <w:noProof/>
            <w:webHidden/>
          </w:rPr>
          <w:fldChar w:fldCharType="begin"/>
        </w:r>
        <w:r>
          <w:rPr>
            <w:noProof/>
            <w:webHidden/>
          </w:rPr>
          <w:instrText xml:space="preserve"> PAGEREF _Toc136434786 \h </w:instrText>
        </w:r>
        <w:r>
          <w:rPr>
            <w:noProof/>
            <w:webHidden/>
          </w:rPr>
        </w:r>
        <w:r>
          <w:rPr>
            <w:noProof/>
            <w:webHidden/>
          </w:rPr>
          <w:fldChar w:fldCharType="separate"/>
        </w:r>
        <w:r>
          <w:rPr>
            <w:noProof/>
            <w:webHidden/>
          </w:rPr>
          <w:t>41</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87" w:history="1">
        <w:r w:rsidRPr="006E30BF">
          <w:rPr>
            <w:rStyle w:val="ad"/>
            <w:noProof/>
            <w14:scene3d>
              <w14:camera w14:prst="orthographicFront"/>
              <w14:lightRig w14:rig="threePt" w14:dir="t">
                <w14:rot w14:lat="0" w14:lon="0" w14:rev="0"/>
              </w14:lightRig>
            </w14:scene3d>
            <w14:props3d w14:extrusionH="0" w14:contourW="0" w14:prstMaterial="warmMatte"/>
          </w:rPr>
          <w:t>31.</w:t>
        </w:r>
        <w:r>
          <w:rPr>
            <w:rFonts w:asciiTheme="minorHAnsi" w:eastAsiaTheme="minorEastAsia" w:hAnsiTheme="minorHAnsi" w:cstheme="minorBidi"/>
            <w:bCs w:val="0"/>
            <w:noProof/>
            <w:szCs w:val="22"/>
          </w:rPr>
          <w:tab/>
        </w:r>
        <w:r w:rsidRPr="006E30BF">
          <w:rPr>
            <w:rStyle w:val="ad"/>
            <w:noProof/>
          </w:rPr>
          <w:t>Обстоятельства непреодолимой силы</w:t>
        </w:r>
        <w:r>
          <w:rPr>
            <w:noProof/>
            <w:webHidden/>
          </w:rPr>
          <w:tab/>
        </w:r>
        <w:r>
          <w:rPr>
            <w:noProof/>
            <w:webHidden/>
          </w:rPr>
          <w:fldChar w:fldCharType="begin"/>
        </w:r>
        <w:r>
          <w:rPr>
            <w:noProof/>
            <w:webHidden/>
          </w:rPr>
          <w:instrText xml:space="preserve"> PAGEREF _Toc136434787 \h </w:instrText>
        </w:r>
        <w:r>
          <w:rPr>
            <w:noProof/>
            <w:webHidden/>
          </w:rPr>
        </w:r>
        <w:r>
          <w:rPr>
            <w:noProof/>
            <w:webHidden/>
          </w:rPr>
          <w:fldChar w:fldCharType="separate"/>
        </w:r>
        <w:r>
          <w:rPr>
            <w:noProof/>
            <w:webHidden/>
          </w:rPr>
          <w:t>43</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88" w:history="1">
        <w:r w:rsidRPr="006E30BF">
          <w:rPr>
            <w:rStyle w:val="ad"/>
            <w:noProof/>
            <w14:scene3d>
              <w14:camera w14:prst="orthographicFront"/>
              <w14:lightRig w14:rig="threePt" w14:dir="t">
                <w14:rot w14:lat="0" w14:lon="0" w14:rev="0"/>
              </w14:lightRig>
            </w14:scene3d>
            <w14:props3d w14:extrusionH="0" w14:contourW="0" w14:prstMaterial="warmMatte"/>
          </w:rPr>
          <w:t>32.</w:t>
        </w:r>
        <w:r>
          <w:rPr>
            <w:rFonts w:asciiTheme="minorHAnsi" w:eastAsiaTheme="minorEastAsia" w:hAnsiTheme="minorHAnsi" w:cstheme="minorBidi"/>
            <w:bCs w:val="0"/>
            <w:noProof/>
            <w:szCs w:val="22"/>
          </w:rPr>
          <w:tab/>
        </w:r>
        <w:r w:rsidRPr="006E30BF">
          <w:rPr>
            <w:rStyle w:val="ad"/>
            <w:noProof/>
          </w:rPr>
          <w:t>Способы обеспечения исполнения обязательств Подрядчика</w:t>
        </w:r>
        <w:r>
          <w:rPr>
            <w:noProof/>
            <w:webHidden/>
          </w:rPr>
          <w:tab/>
        </w:r>
        <w:r>
          <w:rPr>
            <w:noProof/>
            <w:webHidden/>
          </w:rPr>
          <w:fldChar w:fldCharType="begin"/>
        </w:r>
        <w:r>
          <w:rPr>
            <w:noProof/>
            <w:webHidden/>
          </w:rPr>
          <w:instrText xml:space="preserve"> PAGEREF _Toc136434788 \h </w:instrText>
        </w:r>
        <w:r>
          <w:rPr>
            <w:noProof/>
            <w:webHidden/>
          </w:rPr>
        </w:r>
        <w:r>
          <w:rPr>
            <w:noProof/>
            <w:webHidden/>
          </w:rPr>
          <w:fldChar w:fldCharType="separate"/>
        </w:r>
        <w:r>
          <w:rPr>
            <w:noProof/>
            <w:webHidden/>
          </w:rPr>
          <w:t>44</w:t>
        </w:r>
        <w:r>
          <w:rPr>
            <w:noProof/>
            <w:webHidden/>
          </w:rPr>
          <w:fldChar w:fldCharType="end"/>
        </w:r>
      </w:hyperlink>
    </w:p>
    <w:p w:rsidR="00A7747A" w:rsidRDefault="00A7747A">
      <w:pPr>
        <w:pStyle w:val="11"/>
        <w:rPr>
          <w:rFonts w:asciiTheme="minorHAnsi" w:eastAsiaTheme="minorEastAsia" w:hAnsiTheme="minorHAnsi" w:cstheme="minorBidi"/>
          <w:bCs w:val="0"/>
        </w:rPr>
      </w:pPr>
      <w:hyperlink w:anchor="_Toc136434789" w:history="1">
        <w:r w:rsidRPr="006E30BF">
          <w:rPr>
            <w:rStyle w:val="ad"/>
            <w14:scene3d>
              <w14:camera w14:prst="orthographicFront"/>
              <w14:lightRig w14:rig="threePt" w14:dir="t">
                <w14:rot w14:lat="0" w14:lon="0" w14:rev="0"/>
              </w14:lightRig>
            </w14:scene3d>
            <w14:props3d w14:extrusionH="0" w14:contourW="0" w14:prstMaterial="warmMatte"/>
          </w:rPr>
          <w:t>РАЗДЕЛ VIII.</w:t>
        </w:r>
        <w:r>
          <w:rPr>
            <w:rFonts w:asciiTheme="minorHAnsi" w:eastAsiaTheme="minorEastAsia" w:hAnsiTheme="minorHAnsi" w:cstheme="minorBidi"/>
            <w:bCs w:val="0"/>
          </w:rPr>
          <w:tab/>
        </w:r>
        <w:r w:rsidRPr="006E30BF">
          <w:rPr>
            <w:rStyle w:val="ad"/>
          </w:rPr>
          <w:t>ПРОЧИЕ УСЛОВИЯ</w:t>
        </w:r>
        <w:r>
          <w:rPr>
            <w:webHidden/>
          </w:rPr>
          <w:tab/>
        </w:r>
        <w:r>
          <w:rPr>
            <w:webHidden/>
          </w:rPr>
          <w:fldChar w:fldCharType="begin"/>
        </w:r>
        <w:r>
          <w:rPr>
            <w:webHidden/>
          </w:rPr>
          <w:instrText xml:space="preserve"> PAGEREF _Toc136434789 \h </w:instrText>
        </w:r>
        <w:r>
          <w:rPr>
            <w:webHidden/>
          </w:rPr>
        </w:r>
        <w:r>
          <w:rPr>
            <w:webHidden/>
          </w:rPr>
          <w:fldChar w:fldCharType="separate"/>
        </w:r>
        <w:r>
          <w:rPr>
            <w:webHidden/>
          </w:rPr>
          <w:t>45</w:t>
        </w:r>
        <w:r>
          <w:rPr>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90" w:history="1">
        <w:r w:rsidRPr="006E30BF">
          <w:rPr>
            <w:rStyle w:val="ad"/>
            <w:noProof/>
            <w14:scene3d>
              <w14:camera w14:prst="orthographicFront"/>
              <w14:lightRig w14:rig="threePt" w14:dir="t">
                <w14:rot w14:lat="0" w14:lon="0" w14:rev="0"/>
              </w14:lightRig>
            </w14:scene3d>
            <w14:props3d w14:extrusionH="0" w14:contourW="0" w14:prstMaterial="warmMatte"/>
          </w:rPr>
          <w:t>33.</w:t>
        </w:r>
        <w:r>
          <w:rPr>
            <w:rFonts w:asciiTheme="minorHAnsi" w:eastAsiaTheme="minorEastAsia" w:hAnsiTheme="minorHAnsi" w:cstheme="minorBidi"/>
            <w:bCs w:val="0"/>
            <w:noProof/>
            <w:szCs w:val="22"/>
          </w:rPr>
          <w:tab/>
        </w:r>
        <w:r w:rsidRPr="006E30BF">
          <w:rPr>
            <w:rStyle w:val="ad"/>
            <w:noProof/>
          </w:rPr>
          <w:t>Конфиденциальность</w:t>
        </w:r>
        <w:r>
          <w:rPr>
            <w:noProof/>
            <w:webHidden/>
          </w:rPr>
          <w:tab/>
        </w:r>
        <w:r>
          <w:rPr>
            <w:noProof/>
            <w:webHidden/>
          </w:rPr>
          <w:fldChar w:fldCharType="begin"/>
        </w:r>
        <w:r>
          <w:rPr>
            <w:noProof/>
            <w:webHidden/>
          </w:rPr>
          <w:instrText xml:space="preserve"> PAGEREF _Toc136434790 \h </w:instrText>
        </w:r>
        <w:r>
          <w:rPr>
            <w:noProof/>
            <w:webHidden/>
          </w:rPr>
        </w:r>
        <w:r>
          <w:rPr>
            <w:noProof/>
            <w:webHidden/>
          </w:rPr>
          <w:fldChar w:fldCharType="separate"/>
        </w:r>
        <w:r>
          <w:rPr>
            <w:noProof/>
            <w:webHidden/>
          </w:rPr>
          <w:t>45</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91" w:history="1">
        <w:r w:rsidRPr="006E30BF">
          <w:rPr>
            <w:rStyle w:val="ad"/>
            <w:noProof/>
            <w14:scene3d>
              <w14:camera w14:prst="orthographicFront"/>
              <w14:lightRig w14:rig="threePt" w14:dir="t">
                <w14:rot w14:lat="0" w14:lon="0" w14:rev="0"/>
              </w14:lightRig>
            </w14:scene3d>
            <w14:props3d w14:extrusionH="0" w14:contourW="0" w14:prstMaterial="warmMatte"/>
          </w:rPr>
          <w:t>34.</w:t>
        </w:r>
        <w:r>
          <w:rPr>
            <w:rFonts w:asciiTheme="minorHAnsi" w:eastAsiaTheme="minorEastAsia" w:hAnsiTheme="minorHAnsi" w:cstheme="minorBidi"/>
            <w:bCs w:val="0"/>
            <w:noProof/>
            <w:szCs w:val="22"/>
          </w:rPr>
          <w:tab/>
        </w:r>
        <w:r w:rsidRPr="006E30BF">
          <w:rPr>
            <w:rStyle w:val="ad"/>
            <w:noProof/>
          </w:rPr>
          <w:t>Толкование</w:t>
        </w:r>
        <w:r>
          <w:rPr>
            <w:noProof/>
            <w:webHidden/>
          </w:rPr>
          <w:tab/>
        </w:r>
        <w:r>
          <w:rPr>
            <w:noProof/>
            <w:webHidden/>
          </w:rPr>
          <w:fldChar w:fldCharType="begin"/>
        </w:r>
        <w:r>
          <w:rPr>
            <w:noProof/>
            <w:webHidden/>
          </w:rPr>
          <w:instrText xml:space="preserve"> PAGEREF _Toc136434791 \h </w:instrText>
        </w:r>
        <w:r>
          <w:rPr>
            <w:noProof/>
            <w:webHidden/>
          </w:rPr>
        </w:r>
        <w:r>
          <w:rPr>
            <w:noProof/>
            <w:webHidden/>
          </w:rPr>
          <w:fldChar w:fldCharType="separate"/>
        </w:r>
        <w:r>
          <w:rPr>
            <w:noProof/>
            <w:webHidden/>
          </w:rPr>
          <w:t>46</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92" w:history="1">
        <w:r w:rsidRPr="006E30BF">
          <w:rPr>
            <w:rStyle w:val="ad"/>
            <w:noProof/>
            <w14:scene3d>
              <w14:camera w14:prst="orthographicFront"/>
              <w14:lightRig w14:rig="threePt" w14:dir="t">
                <w14:rot w14:lat="0" w14:lon="0" w14:rev="0"/>
              </w14:lightRig>
            </w14:scene3d>
            <w14:props3d w14:extrusionH="0" w14:contourW="0" w14:prstMaterial="warmMatte"/>
          </w:rPr>
          <w:t>35.</w:t>
        </w:r>
        <w:r>
          <w:rPr>
            <w:rFonts w:asciiTheme="minorHAnsi" w:eastAsiaTheme="minorEastAsia" w:hAnsiTheme="minorHAnsi" w:cstheme="minorBidi"/>
            <w:bCs w:val="0"/>
            <w:noProof/>
            <w:szCs w:val="22"/>
          </w:rPr>
          <w:tab/>
        </w:r>
        <w:r w:rsidRPr="006E30BF">
          <w:rPr>
            <w:rStyle w:val="ad"/>
            <w:noProof/>
          </w:rPr>
          <w:t>Уведомления</w:t>
        </w:r>
        <w:r>
          <w:rPr>
            <w:noProof/>
            <w:webHidden/>
          </w:rPr>
          <w:tab/>
        </w:r>
        <w:r>
          <w:rPr>
            <w:noProof/>
            <w:webHidden/>
          </w:rPr>
          <w:fldChar w:fldCharType="begin"/>
        </w:r>
        <w:r>
          <w:rPr>
            <w:noProof/>
            <w:webHidden/>
          </w:rPr>
          <w:instrText xml:space="preserve"> PAGEREF _Toc136434792 \h </w:instrText>
        </w:r>
        <w:r>
          <w:rPr>
            <w:noProof/>
            <w:webHidden/>
          </w:rPr>
        </w:r>
        <w:r>
          <w:rPr>
            <w:noProof/>
            <w:webHidden/>
          </w:rPr>
          <w:fldChar w:fldCharType="separate"/>
        </w:r>
        <w:r>
          <w:rPr>
            <w:noProof/>
            <w:webHidden/>
          </w:rPr>
          <w:t>46</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93" w:history="1">
        <w:r w:rsidRPr="006E30BF">
          <w:rPr>
            <w:rStyle w:val="ad"/>
            <w:noProof/>
            <w14:scene3d>
              <w14:camera w14:prst="orthographicFront"/>
              <w14:lightRig w14:rig="threePt" w14:dir="t">
                <w14:rot w14:lat="0" w14:lon="0" w14:rev="0"/>
              </w14:lightRig>
            </w14:scene3d>
            <w14:props3d w14:extrusionH="0" w14:contourW="0" w14:prstMaterial="warmMatte"/>
          </w:rPr>
          <w:t>36.</w:t>
        </w:r>
        <w:r>
          <w:rPr>
            <w:rFonts w:asciiTheme="minorHAnsi" w:eastAsiaTheme="minorEastAsia" w:hAnsiTheme="minorHAnsi" w:cstheme="minorBidi"/>
            <w:bCs w:val="0"/>
            <w:noProof/>
            <w:szCs w:val="22"/>
          </w:rPr>
          <w:tab/>
        </w:r>
        <w:r w:rsidRPr="006E30BF">
          <w:rPr>
            <w:rStyle w:val="ad"/>
            <w:noProof/>
          </w:rPr>
          <w:t>Заключительные положения</w:t>
        </w:r>
        <w:r>
          <w:rPr>
            <w:noProof/>
            <w:webHidden/>
          </w:rPr>
          <w:tab/>
        </w:r>
        <w:r>
          <w:rPr>
            <w:noProof/>
            <w:webHidden/>
          </w:rPr>
          <w:fldChar w:fldCharType="begin"/>
        </w:r>
        <w:r>
          <w:rPr>
            <w:noProof/>
            <w:webHidden/>
          </w:rPr>
          <w:instrText xml:space="preserve"> PAGEREF _Toc136434793 \h </w:instrText>
        </w:r>
        <w:r>
          <w:rPr>
            <w:noProof/>
            <w:webHidden/>
          </w:rPr>
        </w:r>
        <w:r>
          <w:rPr>
            <w:noProof/>
            <w:webHidden/>
          </w:rPr>
          <w:fldChar w:fldCharType="separate"/>
        </w:r>
        <w:r>
          <w:rPr>
            <w:noProof/>
            <w:webHidden/>
          </w:rPr>
          <w:t>48</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94" w:history="1">
        <w:r w:rsidRPr="006E30BF">
          <w:rPr>
            <w:rStyle w:val="ad"/>
            <w:noProof/>
            <w14:scene3d>
              <w14:camera w14:prst="orthographicFront"/>
              <w14:lightRig w14:rig="threePt" w14:dir="t">
                <w14:rot w14:lat="0" w14:lon="0" w14:rev="0"/>
              </w14:lightRig>
            </w14:scene3d>
            <w14:props3d w14:extrusionH="0" w14:contourW="0" w14:prstMaterial="warmMatte"/>
          </w:rPr>
          <w:t>37.</w:t>
        </w:r>
        <w:r>
          <w:rPr>
            <w:rFonts w:asciiTheme="minorHAnsi" w:eastAsiaTheme="minorEastAsia" w:hAnsiTheme="minorHAnsi" w:cstheme="minorBidi"/>
            <w:bCs w:val="0"/>
            <w:noProof/>
            <w:szCs w:val="22"/>
          </w:rPr>
          <w:tab/>
        </w:r>
        <w:r w:rsidRPr="006E30BF">
          <w:rPr>
            <w:rStyle w:val="ad"/>
            <w:noProof/>
          </w:rPr>
          <w:t>Антисанкционная оговорка</w:t>
        </w:r>
        <w:r>
          <w:rPr>
            <w:noProof/>
            <w:webHidden/>
          </w:rPr>
          <w:tab/>
        </w:r>
        <w:r>
          <w:rPr>
            <w:noProof/>
            <w:webHidden/>
          </w:rPr>
          <w:fldChar w:fldCharType="begin"/>
        </w:r>
        <w:r>
          <w:rPr>
            <w:noProof/>
            <w:webHidden/>
          </w:rPr>
          <w:instrText xml:space="preserve"> PAGEREF _Toc136434794 \h </w:instrText>
        </w:r>
        <w:r>
          <w:rPr>
            <w:noProof/>
            <w:webHidden/>
          </w:rPr>
        </w:r>
        <w:r>
          <w:rPr>
            <w:noProof/>
            <w:webHidden/>
          </w:rPr>
          <w:fldChar w:fldCharType="separate"/>
        </w:r>
        <w:r>
          <w:rPr>
            <w:noProof/>
            <w:webHidden/>
          </w:rPr>
          <w:t>48</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95" w:history="1">
        <w:r w:rsidRPr="006E30BF">
          <w:rPr>
            <w:rStyle w:val="ad"/>
            <w:noProof/>
            <w14:scene3d>
              <w14:camera w14:prst="orthographicFront"/>
              <w14:lightRig w14:rig="threePt" w14:dir="t">
                <w14:rot w14:lat="0" w14:lon="0" w14:rev="0"/>
              </w14:lightRig>
            </w14:scene3d>
            <w14:props3d w14:extrusionH="0" w14:contourW="0" w14:prstMaterial="warmMatte"/>
          </w:rPr>
          <w:t>38.</w:t>
        </w:r>
        <w:r>
          <w:rPr>
            <w:rFonts w:asciiTheme="minorHAnsi" w:eastAsiaTheme="minorEastAsia" w:hAnsiTheme="minorHAnsi" w:cstheme="minorBidi"/>
            <w:bCs w:val="0"/>
            <w:noProof/>
            <w:szCs w:val="22"/>
          </w:rPr>
          <w:tab/>
        </w:r>
        <w:r w:rsidRPr="006E30BF">
          <w:rPr>
            <w:rStyle w:val="ad"/>
            <w:noProof/>
          </w:rPr>
          <w:t>Антикоррупционная оговорка</w:t>
        </w:r>
        <w:r>
          <w:rPr>
            <w:noProof/>
            <w:webHidden/>
          </w:rPr>
          <w:tab/>
        </w:r>
        <w:r>
          <w:rPr>
            <w:noProof/>
            <w:webHidden/>
          </w:rPr>
          <w:fldChar w:fldCharType="begin"/>
        </w:r>
        <w:r>
          <w:rPr>
            <w:noProof/>
            <w:webHidden/>
          </w:rPr>
          <w:instrText xml:space="preserve"> PAGEREF _Toc136434795 \h </w:instrText>
        </w:r>
        <w:r>
          <w:rPr>
            <w:noProof/>
            <w:webHidden/>
          </w:rPr>
        </w:r>
        <w:r>
          <w:rPr>
            <w:noProof/>
            <w:webHidden/>
          </w:rPr>
          <w:fldChar w:fldCharType="separate"/>
        </w:r>
        <w:r>
          <w:rPr>
            <w:noProof/>
            <w:webHidden/>
          </w:rPr>
          <w:t>49</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96" w:history="1">
        <w:r w:rsidRPr="006E30BF">
          <w:rPr>
            <w:rStyle w:val="ad"/>
            <w:noProof/>
            <w14:scene3d>
              <w14:camera w14:prst="orthographicFront"/>
              <w14:lightRig w14:rig="threePt" w14:dir="t">
                <w14:rot w14:lat="0" w14:lon="0" w14:rev="0"/>
              </w14:lightRig>
            </w14:scene3d>
            <w14:props3d w14:extrusionH="0" w14:contourW="0" w14:prstMaterial="warmMatte"/>
          </w:rPr>
          <w:t>39.</w:t>
        </w:r>
        <w:r>
          <w:rPr>
            <w:rFonts w:asciiTheme="minorHAnsi" w:eastAsiaTheme="minorEastAsia" w:hAnsiTheme="minorHAnsi" w:cstheme="minorBidi"/>
            <w:bCs w:val="0"/>
            <w:noProof/>
            <w:szCs w:val="22"/>
          </w:rPr>
          <w:tab/>
        </w:r>
        <w:r w:rsidRPr="006E30BF">
          <w:rPr>
            <w:rStyle w:val="ad"/>
            <w:noProof/>
          </w:rPr>
          <w:t>Перечень документов, прилагаемых к настоящему Договору</w:t>
        </w:r>
        <w:r>
          <w:rPr>
            <w:noProof/>
            <w:webHidden/>
          </w:rPr>
          <w:tab/>
        </w:r>
        <w:r>
          <w:rPr>
            <w:noProof/>
            <w:webHidden/>
          </w:rPr>
          <w:fldChar w:fldCharType="begin"/>
        </w:r>
        <w:r>
          <w:rPr>
            <w:noProof/>
            <w:webHidden/>
          </w:rPr>
          <w:instrText xml:space="preserve"> PAGEREF _Toc136434796 \h </w:instrText>
        </w:r>
        <w:r>
          <w:rPr>
            <w:noProof/>
            <w:webHidden/>
          </w:rPr>
        </w:r>
        <w:r>
          <w:rPr>
            <w:noProof/>
            <w:webHidden/>
          </w:rPr>
          <w:fldChar w:fldCharType="separate"/>
        </w:r>
        <w:r>
          <w:rPr>
            <w:noProof/>
            <w:webHidden/>
          </w:rPr>
          <w:t>50</w:t>
        </w:r>
        <w:r>
          <w:rPr>
            <w:noProof/>
            <w:webHidden/>
          </w:rPr>
          <w:fldChar w:fldCharType="end"/>
        </w:r>
      </w:hyperlink>
    </w:p>
    <w:p w:rsidR="00A7747A" w:rsidRDefault="00A7747A">
      <w:pPr>
        <w:pStyle w:val="23"/>
        <w:rPr>
          <w:rFonts w:asciiTheme="minorHAnsi" w:eastAsiaTheme="minorEastAsia" w:hAnsiTheme="minorHAnsi" w:cstheme="minorBidi"/>
          <w:bCs w:val="0"/>
          <w:noProof/>
          <w:szCs w:val="22"/>
        </w:rPr>
      </w:pPr>
      <w:hyperlink w:anchor="_Toc136434797" w:history="1">
        <w:r w:rsidRPr="006E30BF">
          <w:rPr>
            <w:rStyle w:val="ad"/>
            <w:noProof/>
            <w14:scene3d>
              <w14:camera w14:prst="orthographicFront"/>
              <w14:lightRig w14:rig="threePt" w14:dir="t">
                <w14:rot w14:lat="0" w14:lon="0" w14:rev="0"/>
              </w14:lightRig>
            </w14:scene3d>
            <w14:props3d w14:extrusionH="0" w14:contourW="0" w14:prstMaterial="warmMatte"/>
          </w:rPr>
          <w:t>40.</w:t>
        </w:r>
        <w:r>
          <w:rPr>
            <w:rFonts w:asciiTheme="minorHAnsi" w:eastAsiaTheme="minorEastAsia" w:hAnsiTheme="minorHAnsi" w:cstheme="minorBidi"/>
            <w:bCs w:val="0"/>
            <w:noProof/>
            <w:szCs w:val="22"/>
          </w:rPr>
          <w:tab/>
        </w:r>
        <w:r w:rsidRPr="006E30BF">
          <w:rPr>
            <w:rStyle w:val="ad"/>
            <w:noProof/>
          </w:rPr>
          <w:t>Реквизиты и подписи Сторон</w:t>
        </w:r>
        <w:r>
          <w:rPr>
            <w:noProof/>
            <w:webHidden/>
          </w:rPr>
          <w:tab/>
        </w:r>
        <w:r>
          <w:rPr>
            <w:noProof/>
            <w:webHidden/>
          </w:rPr>
          <w:fldChar w:fldCharType="begin"/>
        </w:r>
        <w:r>
          <w:rPr>
            <w:noProof/>
            <w:webHidden/>
          </w:rPr>
          <w:instrText xml:space="preserve"> PAGEREF _Toc136434797 \h </w:instrText>
        </w:r>
        <w:r>
          <w:rPr>
            <w:noProof/>
            <w:webHidden/>
          </w:rPr>
        </w:r>
        <w:r>
          <w:rPr>
            <w:noProof/>
            <w:webHidden/>
          </w:rPr>
          <w:fldChar w:fldCharType="separate"/>
        </w:r>
        <w:r>
          <w:rPr>
            <w:noProof/>
            <w:webHidden/>
          </w:rPr>
          <w:t>51</w:t>
        </w:r>
        <w:r>
          <w:rPr>
            <w:noProof/>
            <w:webHidden/>
          </w:rPr>
          <w:fldChar w:fldCharType="end"/>
        </w:r>
      </w:hyperlink>
    </w:p>
    <w:p w:rsidR="00A7747A" w:rsidRDefault="00A7747A">
      <w:pPr>
        <w:pStyle w:val="33"/>
        <w:rPr>
          <w:rFonts w:asciiTheme="minorHAnsi" w:eastAsiaTheme="minorEastAsia" w:hAnsiTheme="minorHAnsi" w:cstheme="minorBidi"/>
          <w:szCs w:val="22"/>
        </w:rPr>
      </w:pPr>
      <w:hyperlink w:anchor="_Toc136434798" w:history="1">
        <w:r w:rsidRPr="006E30BF">
          <w:rPr>
            <w:rStyle w:val="ad"/>
          </w:rPr>
          <w:t>Приложение № 1 Акт приема-передачи технической документации</w:t>
        </w:r>
        <w:r>
          <w:rPr>
            <w:webHidden/>
          </w:rPr>
          <w:tab/>
        </w:r>
        <w:r>
          <w:rPr>
            <w:webHidden/>
          </w:rPr>
          <w:fldChar w:fldCharType="begin"/>
        </w:r>
        <w:r>
          <w:rPr>
            <w:webHidden/>
          </w:rPr>
          <w:instrText xml:space="preserve"> PAGEREF _Toc136434798 \h </w:instrText>
        </w:r>
        <w:r>
          <w:rPr>
            <w:webHidden/>
          </w:rPr>
        </w:r>
        <w:r>
          <w:rPr>
            <w:webHidden/>
          </w:rPr>
          <w:fldChar w:fldCharType="separate"/>
        </w:r>
        <w:r>
          <w:rPr>
            <w:webHidden/>
          </w:rPr>
          <w:t>52</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799" w:history="1">
        <w:r w:rsidRPr="006E30BF">
          <w:rPr>
            <w:rStyle w:val="ad"/>
          </w:rPr>
          <w:t>Приложение № 2 Расчет договорной цены</w:t>
        </w:r>
        <w:r>
          <w:rPr>
            <w:webHidden/>
          </w:rPr>
          <w:tab/>
        </w:r>
        <w:r>
          <w:rPr>
            <w:webHidden/>
          </w:rPr>
          <w:fldChar w:fldCharType="begin"/>
        </w:r>
        <w:r>
          <w:rPr>
            <w:webHidden/>
          </w:rPr>
          <w:instrText xml:space="preserve"> PAGEREF _Toc136434799 \h </w:instrText>
        </w:r>
        <w:r>
          <w:rPr>
            <w:webHidden/>
          </w:rPr>
        </w:r>
        <w:r>
          <w:rPr>
            <w:webHidden/>
          </w:rPr>
          <w:fldChar w:fldCharType="separate"/>
        </w:r>
        <w:r>
          <w:rPr>
            <w:webHidden/>
          </w:rPr>
          <w:t>53</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00" w:history="1">
        <w:r w:rsidRPr="006E30BF">
          <w:rPr>
            <w:rStyle w:val="ad"/>
          </w:rPr>
          <w:t>Приложение № 3 График выполнения Работ</w:t>
        </w:r>
        <w:r>
          <w:rPr>
            <w:webHidden/>
          </w:rPr>
          <w:tab/>
        </w:r>
        <w:r>
          <w:rPr>
            <w:webHidden/>
          </w:rPr>
          <w:fldChar w:fldCharType="begin"/>
        </w:r>
        <w:r>
          <w:rPr>
            <w:webHidden/>
          </w:rPr>
          <w:instrText xml:space="preserve"> PAGEREF _Toc136434800 \h </w:instrText>
        </w:r>
        <w:r>
          <w:rPr>
            <w:webHidden/>
          </w:rPr>
        </w:r>
        <w:r>
          <w:rPr>
            <w:webHidden/>
          </w:rPr>
          <w:fldChar w:fldCharType="separate"/>
        </w:r>
        <w:r>
          <w:rPr>
            <w:webHidden/>
          </w:rPr>
          <w:t>55</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01" w:history="1">
        <w:r w:rsidRPr="006E30BF">
          <w:rPr>
            <w:rStyle w:val="ad"/>
          </w:rPr>
          <w:t>Приложение № 4.1 Перечень оборудования поставки Заказчика</w:t>
        </w:r>
        <w:r>
          <w:rPr>
            <w:webHidden/>
          </w:rPr>
          <w:tab/>
        </w:r>
        <w:r>
          <w:rPr>
            <w:webHidden/>
          </w:rPr>
          <w:fldChar w:fldCharType="begin"/>
        </w:r>
        <w:r>
          <w:rPr>
            <w:webHidden/>
          </w:rPr>
          <w:instrText xml:space="preserve"> PAGEREF _Toc136434801 \h </w:instrText>
        </w:r>
        <w:r>
          <w:rPr>
            <w:webHidden/>
          </w:rPr>
        </w:r>
        <w:r>
          <w:rPr>
            <w:webHidden/>
          </w:rPr>
          <w:fldChar w:fldCharType="separate"/>
        </w:r>
        <w:r>
          <w:rPr>
            <w:webHidden/>
          </w:rPr>
          <w:t>57</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02" w:history="1">
        <w:r w:rsidRPr="006E30BF">
          <w:rPr>
            <w:rStyle w:val="ad"/>
          </w:rPr>
          <w:t>Приложение № 4.2 Перечень материалов  и оборудования поставки Подрядчика</w:t>
        </w:r>
        <w:r>
          <w:rPr>
            <w:webHidden/>
          </w:rPr>
          <w:tab/>
        </w:r>
        <w:r>
          <w:rPr>
            <w:webHidden/>
          </w:rPr>
          <w:fldChar w:fldCharType="begin"/>
        </w:r>
        <w:r>
          <w:rPr>
            <w:webHidden/>
          </w:rPr>
          <w:instrText xml:space="preserve"> PAGEREF _Toc136434802 \h </w:instrText>
        </w:r>
        <w:r>
          <w:rPr>
            <w:webHidden/>
          </w:rPr>
        </w:r>
        <w:r>
          <w:rPr>
            <w:webHidden/>
          </w:rPr>
          <w:fldChar w:fldCharType="separate"/>
        </w:r>
        <w:r>
          <w:rPr>
            <w:webHidden/>
          </w:rPr>
          <w:t>58</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03" w:history="1">
        <w:r w:rsidRPr="006E30BF">
          <w:rPr>
            <w:rStyle w:val="ad"/>
          </w:rPr>
          <w:t>Приложение № 5 Гарантии и заверения</w:t>
        </w:r>
        <w:r>
          <w:rPr>
            <w:webHidden/>
          </w:rPr>
          <w:tab/>
        </w:r>
        <w:r>
          <w:rPr>
            <w:webHidden/>
          </w:rPr>
          <w:fldChar w:fldCharType="begin"/>
        </w:r>
        <w:r>
          <w:rPr>
            <w:webHidden/>
          </w:rPr>
          <w:instrText xml:space="preserve"> PAGEREF _Toc136434803 \h </w:instrText>
        </w:r>
        <w:r>
          <w:rPr>
            <w:webHidden/>
          </w:rPr>
        </w:r>
        <w:r>
          <w:rPr>
            <w:webHidden/>
          </w:rPr>
          <w:fldChar w:fldCharType="separate"/>
        </w:r>
        <w:r>
          <w:rPr>
            <w:webHidden/>
          </w:rPr>
          <w:t>60</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04" w:history="1">
        <w:r w:rsidRPr="006E30BF">
          <w:rPr>
            <w:rStyle w:val="ad"/>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webHidden/>
          </w:rPr>
          <w:tab/>
        </w:r>
        <w:r>
          <w:rPr>
            <w:webHidden/>
          </w:rPr>
          <w:fldChar w:fldCharType="begin"/>
        </w:r>
        <w:r>
          <w:rPr>
            <w:webHidden/>
          </w:rPr>
          <w:instrText xml:space="preserve"> PAGEREF _Toc136434804 \h </w:instrText>
        </w:r>
        <w:r>
          <w:rPr>
            <w:webHidden/>
          </w:rPr>
        </w:r>
        <w:r>
          <w:rPr>
            <w:webHidden/>
          </w:rPr>
          <w:fldChar w:fldCharType="separate"/>
        </w:r>
        <w:r>
          <w:rPr>
            <w:webHidden/>
          </w:rPr>
          <w:t>65</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05" w:history="1">
        <w:r w:rsidRPr="006E30BF">
          <w:rPr>
            <w:rStyle w:val="ad"/>
          </w:rPr>
          <w:t>Приложение №</w:t>
        </w:r>
        <w:r w:rsidRPr="006E30BF">
          <w:rPr>
            <w:rStyle w:val="ad"/>
            <w:lang w:val="en-US"/>
          </w:rPr>
          <w:t> </w:t>
        </w:r>
        <w:r w:rsidRPr="006E30BF">
          <w:rPr>
            <w:rStyle w:val="ad"/>
          </w:rPr>
          <w:t>7 Нормативно-техническая документация</w:t>
        </w:r>
        <w:r>
          <w:rPr>
            <w:webHidden/>
          </w:rPr>
          <w:tab/>
        </w:r>
        <w:r>
          <w:rPr>
            <w:webHidden/>
          </w:rPr>
          <w:fldChar w:fldCharType="begin"/>
        </w:r>
        <w:r>
          <w:rPr>
            <w:webHidden/>
          </w:rPr>
          <w:instrText xml:space="preserve"> PAGEREF _Toc136434805 \h </w:instrText>
        </w:r>
        <w:r>
          <w:rPr>
            <w:webHidden/>
          </w:rPr>
        </w:r>
        <w:r>
          <w:rPr>
            <w:webHidden/>
          </w:rPr>
          <w:fldChar w:fldCharType="separate"/>
        </w:r>
        <w:r>
          <w:rPr>
            <w:webHidden/>
          </w:rPr>
          <w:t>78</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06" w:history="1">
        <w:r w:rsidRPr="006E30BF">
          <w:rPr>
            <w:rStyle w:val="ad"/>
          </w:rPr>
          <w:t>Приложение №</w:t>
        </w:r>
        <w:r w:rsidRPr="006E30BF">
          <w:rPr>
            <w:rStyle w:val="ad"/>
            <w:lang w:val="en-US"/>
          </w:rPr>
          <w:t> </w:t>
        </w:r>
        <w:r w:rsidRPr="006E30BF">
          <w:rPr>
            <w:rStyle w:val="ad"/>
          </w:rPr>
          <w:t>8 Форма акта приема-передачи имущества</w:t>
        </w:r>
        <w:r>
          <w:rPr>
            <w:webHidden/>
          </w:rPr>
          <w:tab/>
        </w:r>
        <w:r>
          <w:rPr>
            <w:webHidden/>
          </w:rPr>
          <w:fldChar w:fldCharType="begin"/>
        </w:r>
        <w:r>
          <w:rPr>
            <w:webHidden/>
          </w:rPr>
          <w:instrText xml:space="preserve"> PAGEREF _Toc136434806 \h </w:instrText>
        </w:r>
        <w:r>
          <w:rPr>
            <w:webHidden/>
          </w:rPr>
        </w:r>
        <w:r>
          <w:rPr>
            <w:webHidden/>
          </w:rPr>
          <w:fldChar w:fldCharType="separate"/>
        </w:r>
        <w:r>
          <w:rPr>
            <w:webHidden/>
          </w:rPr>
          <w:t>80</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07" w:history="1">
        <w:r w:rsidRPr="006E30BF">
          <w:rPr>
            <w:rStyle w:val="ad"/>
          </w:rPr>
          <w:t>Приложение №</w:t>
        </w:r>
        <w:r w:rsidRPr="006E30BF">
          <w:rPr>
            <w:rStyle w:val="ad"/>
            <w:lang w:val="en-US"/>
          </w:rPr>
          <w:t> </w:t>
        </w:r>
        <w:r w:rsidRPr="006E30BF">
          <w:rPr>
            <w:rStyle w:val="ad"/>
          </w:rPr>
          <w:t>9 Соглашение о соблюдении Подрядчиком требований в области антитеррористической безопасности</w:t>
        </w:r>
        <w:r>
          <w:rPr>
            <w:webHidden/>
          </w:rPr>
          <w:tab/>
        </w:r>
        <w:r>
          <w:rPr>
            <w:webHidden/>
          </w:rPr>
          <w:fldChar w:fldCharType="begin"/>
        </w:r>
        <w:r>
          <w:rPr>
            <w:webHidden/>
          </w:rPr>
          <w:instrText xml:space="preserve"> PAGEREF _Toc136434807 \h </w:instrText>
        </w:r>
        <w:r>
          <w:rPr>
            <w:webHidden/>
          </w:rPr>
        </w:r>
        <w:r>
          <w:rPr>
            <w:webHidden/>
          </w:rPr>
          <w:fldChar w:fldCharType="separate"/>
        </w:r>
        <w:r>
          <w:rPr>
            <w:webHidden/>
          </w:rPr>
          <w:t>81</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08" w:history="1">
        <w:r w:rsidRPr="006E30BF">
          <w:rPr>
            <w:rStyle w:val="ad"/>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Pr>
            <w:webHidden/>
          </w:rPr>
          <w:tab/>
        </w:r>
        <w:r>
          <w:rPr>
            <w:webHidden/>
          </w:rPr>
          <w:fldChar w:fldCharType="begin"/>
        </w:r>
        <w:r>
          <w:rPr>
            <w:webHidden/>
          </w:rPr>
          <w:instrText xml:space="preserve"> PAGEREF _Toc136434808 \h </w:instrText>
        </w:r>
        <w:r>
          <w:rPr>
            <w:webHidden/>
          </w:rPr>
        </w:r>
        <w:r>
          <w:rPr>
            <w:webHidden/>
          </w:rPr>
          <w:fldChar w:fldCharType="separate"/>
        </w:r>
        <w:r>
          <w:rPr>
            <w:webHidden/>
          </w:rPr>
          <w:t>85</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09" w:history="1">
        <w:r w:rsidRPr="006E30BF">
          <w:rPr>
            <w:rStyle w:val="ad"/>
          </w:rPr>
          <w:t>Приложение № 11.1 Форма отчета о расходовании материалов и оборудования Заказчика</w:t>
        </w:r>
        <w:r>
          <w:rPr>
            <w:webHidden/>
          </w:rPr>
          <w:tab/>
        </w:r>
        <w:r>
          <w:rPr>
            <w:webHidden/>
          </w:rPr>
          <w:fldChar w:fldCharType="begin"/>
        </w:r>
        <w:r>
          <w:rPr>
            <w:webHidden/>
          </w:rPr>
          <w:instrText xml:space="preserve"> PAGEREF _Toc136434809 \h </w:instrText>
        </w:r>
        <w:r>
          <w:rPr>
            <w:webHidden/>
          </w:rPr>
        </w:r>
        <w:r>
          <w:rPr>
            <w:webHidden/>
          </w:rPr>
          <w:fldChar w:fldCharType="separate"/>
        </w:r>
        <w:r>
          <w:rPr>
            <w:webHidden/>
          </w:rPr>
          <w:t>87</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10" w:history="1">
        <w:r w:rsidRPr="006E30BF">
          <w:rPr>
            <w:rStyle w:val="ad"/>
          </w:rPr>
          <w:t>Приложение № 11.2 Акт о приемке-передаче оборудования в монтаж</w:t>
        </w:r>
        <w:r>
          <w:rPr>
            <w:webHidden/>
          </w:rPr>
          <w:tab/>
        </w:r>
        <w:r>
          <w:rPr>
            <w:webHidden/>
          </w:rPr>
          <w:fldChar w:fldCharType="begin"/>
        </w:r>
        <w:r>
          <w:rPr>
            <w:webHidden/>
          </w:rPr>
          <w:instrText xml:space="preserve"> PAGEREF _Toc136434810 \h </w:instrText>
        </w:r>
        <w:r>
          <w:rPr>
            <w:webHidden/>
          </w:rPr>
        </w:r>
        <w:r>
          <w:rPr>
            <w:webHidden/>
          </w:rPr>
          <w:fldChar w:fldCharType="separate"/>
        </w:r>
        <w:r>
          <w:rPr>
            <w:webHidden/>
          </w:rPr>
          <w:t>88</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11" w:history="1">
        <w:r w:rsidRPr="006E30BF">
          <w:rPr>
            <w:rStyle w:val="ad"/>
          </w:rPr>
          <w:t>Приложение № 12 Требования к Проектам производства работ (ППР) Подрядных организаций для работ на объектах ОАО «ИЭСК»</w:t>
        </w:r>
        <w:r>
          <w:rPr>
            <w:webHidden/>
          </w:rPr>
          <w:tab/>
        </w:r>
        <w:r>
          <w:rPr>
            <w:webHidden/>
          </w:rPr>
          <w:fldChar w:fldCharType="begin"/>
        </w:r>
        <w:r>
          <w:rPr>
            <w:webHidden/>
          </w:rPr>
          <w:instrText xml:space="preserve"> PAGEREF _Toc136434811 \h </w:instrText>
        </w:r>
        <w:r>
          <w:rPr>
            <w:webHidden/>
          </w:rPr>
        </w:r>
        <w:r>
          <w:rPr>
            <w:webHidden/>
          </w:rPr>
          <w:fldChar w:fldCharType="separate"/>
        </w:r>
        <w:r>
          <w:rPr>
            <w:webHidden/>
          </w:rPr>
          <w:t>90</w:t>
        </w:r>
        <w:r>
          <w:rPr>
            <w:webHidden/>
          </w:rPr>
          <w:fldChar w:fldCharType="end"/>
        </w:r>
      </w:hyperlink>
    </w:p>
    <w:p w:rsidR="00A7747A" w:rsidRDefault="00A7747A">
      <w:pPr>
        <w:pStyle w:val="33"/>
        <w:rPr>
          <w:rFonts w:asciiTheme="minorHAnsi" w:eastAsiaTheme="minorEastAsia" w:hAnsiTheme="minorHAnsi" w:cstheme="minorBidi"/>
          <w:szCs w:val="22"/>
        </w:rPr>
      </w:pPr>
      <w:hyperlink w:anchor="_Toc136434812" w:history="1">
        <w:r w:rsidRPr="006E30BF">
          <w:rPr>
            <w:rStyle w:val="ad"/>
          </w:rPr>
          <w:t>Приложение № 13 Требования по вопросам охраны труда к ППР для работ Подрядных организаций на объектах ОАО «ИЭСК»</w:t>
        </w:r>
        <w:r>
          <w:rPr>
            <w:webHidden/>
          </w:rPr>
          <w:tab/>
        </w:r>
        <w:r>
          <w:rPr>
            <w:webHidden/>
          </w:rPr>
          <w:fldChar w:fldCharType="begin"/>
        </w:r>
        <w:r>
          <w:rPr>
            <w:webHidden/>
          </w:rPr>
          <w:instrText xml:space="preserve"> PAGEREF _Toc136434812 \h </w:instrText>
        </w:r>
        <w:r>
          <w:rPr>
            <w:webHidden/>
          </w:rPr>
        </w:r>
        <w:r>
          <w:rPr>
            <w:webHidden/>
          </w:rPr>
          <w:fldChar w:fldCharType="separate"/>
        </w:r>
        <w:r>
          <w:rPr>
            <w:webHidden/>
          </w:rPr>
          <w:t>92</w:t>
        </w:r>
        <w:r>
          <w:rPr>
            <w:webHidden/>
          </w:rPr>
          <w:fldChar w:fldCharType="end"/>
        </w:r>
      </w:hyperlink>
    </w:p>
    <w:p w:rsidR="00564CD2" w:rsidRDefault="00E37D09" w:rsidP="001615FC">
      <w:r w:rsidRPr="001615FC">
        <w:rPr>
          <w:sz w:val="22"/>
          <w:szCs w:val="22"/>
        </w:rPr>
        <w:fldChar w:fldCharType="end"/>
      </w:r>
      <w:r w:rsidR="004067BB" w:rsidRPr="007B45EE">
        <w:t xml:space="preserve"> </w:t>
      </w:r>
    </w:p>
    <w:p w:rsidR="00564CD2" w:rsidRDefault="00564CD2" w:rsidP="00564CD2">
      <w:pPr>
        <w:tabs>
          <w:tab w:val="left" w:pos="5970"/>
        </w:tabs>
      </w:pPr>
      <w:r>
        <w:tab/>
      </w:r>
    </w:p>
    <w:p w:rsidR="001615FC" w:rsidRPr="00BD4EFC" w:rsidRDefault="00564CD2" w:rsidP="00564CD2">
      <w:pPr>
        <w:tabs>
          <w:tab w:val="left" w:pos="5970"/>
        </w:tabs>
        <w:sectPr w:rsidR="001615FC" w:rsidRPr="00BD4EFC" w:rsidSect="00CB71DE">
          <w:pgSz w:w="11906" w:h="16838" w:code="9"/>
          <w:pgMar w:top="1134" w:right="624" w:bottom="851" w:left="1701" w:header="709" w:footer="709" w:gutter="0"/>
          <w:cols w:space="708"/>
          <w:docGrid w:linePitch="360"/>
        </w:sectPr>
      </w:pPr>
      <w:r>
        <w:tab/>
      </w:r>
    </w:p>
    <w:p w:rsidR="00E37D09" w:rsidRPr="009B08A6" w:rsidRDefault="00E37D09" w:rsidP="00DC24FE">
      <w:pPr>
        <w:pStyle w:val="11"/>
        <w:spacing w:before="0" w:after="120"/>
        <w:ind w:right="0" w:firstLine="567"/>
      </w:pPr>
      <w:r w:rsidRPr="009B08A6">
        <w:t>Настоящий договор подряда заключен в дату, указанную на титульном листе, между</w:t>
      </w:r>
    </w:p>
    <w:p w:rsidR="007C6C90" w:rsidRPr="00404CC2" w:rsidRDefault="00533D73" w:rsidP="00DC24FE">
      <w:pPr>
        <w:spacing w:after="120"/>
        <w:ind w:firstLine="567"/>
        <w:jc w:val="both"/>
        <w:rPr>
          <w:sz w:val="22"/>
          <w:szCs w:val="22"/>
        </w:rPr>
      </w:pPr>
      <w:r>
        <w:rPr>
          <w:b/>
          <w:sz w:val="22"/>
          <w:szCs w:val="22"/>
        </w:rPr>
        <w:t>Открыты</w:t>
      </w:r>
      <w:r w:rsidR="003A6981">
        <w:rPr>
          <w:b/>
          <w:sz w:val="22"/>
          <w:szCs w:val="22"/>
        </w:rPr>
        <w:t>м</w:t>
      </w:r>
      <w:r w:rsidR="007C6C90" w:rsidRPr="00A83EDE">
        <w:rPr>
          <w:b/>
          <w:sz w:val="22"/>
          <w:szCs w:val="22"/>
        </w:rPr>
        <w:t xml:space="preserve"> акционерн</w:t>
      </w:r>
      <w:r w:rsidR="003A6981">
        <w:rPr>
          <w:b/>
          <w:sz w:val="22"/>
          <w:szCs w:val="22"/>
        </w:rPr>
        <w:t>ым</w:t>
      </w:r>
      <w:r w:rsidR="007C6C90" w:rsidRPr="00A83EDE">
        <w:rPr>
          <w:b/>
          <w:sz w:val="22"/>
          <w:szCs w:val="22"/>
        </w:rPr>
        <w:t xml:space="preserve"> общество</w:t>
      </w:r>
      <w:r w:rsidR="003A6981">
        <w:rPr>
          <w:b/>
          <w:sz w:val="22"/>
          <w:szCs w:val="22"/>
        </w:rPr>
        <w:t>м</w:t>
      </w:r>
      <w:r w:rsidR="007C6C90" w:rsidRPr="00A83EDE">
        <w:rPr>
          <w:b/>
          <w:sz w:val="22"/>
          <w:szCs w:val="22"/>
        </w:rPr>
        <w:t xml:space="preserve"> «Иркутская электросетевая компания» (ОАО «ИЭСК»),</w:t>
      </w:r>
      <w:r w:rsidR="007C6C90" w:rsidRPr="00A83EDE">
        <w:rPr>
          <w:sz w:val="22"/>
          <w:szCs w:val="22"/>
        </w:rPr>
        <w:t xml:space="preserve"> </w:t>
      </w:r>
      <w:r w:rsidR="003A6981">
        <w:rPr>
          <w:sz w:val="22"/>
          <w:szCs w:val="22"/>
        </w:rPr>
        <w:t>именуемым</w:t>
      </w:r>
      <w:r w:rsidR="007C6C90" w:rsidRPr="00A83EDE">
        <w:rPr>
          <w:sz w:val="22"/>
          <w:szCs w:val="22"/>
        </w:rPr>
        <w:t xml:space="preserve"> в дальнейшем </w:t>
      </w:r>
      <w:r w:rsidR="007C6C90" w:rsidRPr="00A83EDE">
        <w:rPr>
          <w:b/>
          <w:sz w:val="22"/>
          <w:szCs w:val="22"/>
        </w:rPr>
        <w:t>«Заказчик»,</w:t>
      </w:r>
      <w:r w:rsidR="007C6C90" w:rsidRPr="00A83EDE">
        <w:rPr>
          <w:sz w:val="22"/>
          <w:szCs w:val="22"/>
        </w:rPr>
        <w:t xml:space="preserve"> </w:t>
      </w:r>
      <w:r w:rsidR="007C6C90" w:rsidRPr="003F5A0C">
        <w:rPr>
          <w:sz w:val="22"/>
          <w:szCs w:val="22"/>
        </w:rPr>
        <w:t xml:space="preserve">в лице </w:t>
      </w:r>
      <w:r w:rsidR="001849D0">
        <w:rPr>
          <w:sz w:val="22"/>
          <w:szCs w:val="22"/>
        </w:rPr>
        <w:t>________</w:t>
      </w:r>
      <w:r w:rsidR="007C6C90" w:rsidRPr="003F5A0C">
        <w:rPr>
          <w:b/>
          <w:sz w:val="22"/>
          <w:szCs w:val="22"/>
        </w:rPr>
        <w:t xml:space="preserve">, </w:t>
      </w:r>
      <w:r w:rsidR="007C6C90" w:rsidRPr="003F5A0C">
        <w:rPr>
          <w:sz w:val="22"/>
          <w:szCs w:val="22"/>
        </w:rPr>
        <w:t>действующего на</w:t>
      </w:r>
      <w:r w:rsidR="007C6C90">
        <w:rPr>
          <w:sz w:val="22"/>
          <w:szCs w:val="22"/>
        </w:rPr>
        <w:t xml:space="preserve"> основании </w:t>
      </w:r>
      <w:r w:rsidR="001849D0">
        <w:rPr>
          <w:sz w:val="22"/>
          <w:szCs w:val="22"/>
        </w:rPr>
        <w:t>_______</w:t>
      </w:r>
      <w:r w:rsidR="007C6C90" w:rsidRPr="00404CC2">
        <w:rPr>
          <w:sz w:val="22"/>
          <w:szCs w:val="22"/>
        </w:rPr>
        <w:t xml:space="preserve">, с одной стороны, и </w:t>
      </w:r>
    </w:p>
    <w:p w:rsidR="007C6C90" w:rsidRPr="00A83EDE" w:rsidRDefault="001849D0" w:rsidP="00DC24FE">
      <w:pPr>
        <w:pStyle w:val="a6"/>
        <w:spacing w:after="120"/>
        <w:ind w:firstLine="567"/>
        <w:jc w:val="both"/>
        <w:rPr>
          <w:sz w:val="22"/>
          <w:szCs w:val="22"/>
        </w:rPr>
      </w:pPr>
      <w:r>
        <w:rPr>
          <w:b/>
          <w:sz w:val="22"/>
          <w:szCs w:val="22"/>
        </w:rPr>
        <w:t>___________</w:t>
      </w:r>
      <w:r w:rsidR="00E46DBA">
        <w:rPr>
          <w:b/>
          <w:sz w:val="22"/>
          <w:szCs w:val="22"/>
        </w:rPr>
        <w:t xml:space="preserve"> (_______)</w:t>
      </w:r>
      <w:r w:rsidR="007C6C90" w:rsidRPr="00A83EDE">
        <w:rPr>
          <w:sz w:val="22"/>
          <w:szCs w:val="22"/>
        </w:rPr>
        <w:t>, именуем</w:t>
      </w:r>
      <w:r w:rsidR="003A6981">
        <w:rPr>
          <w:sz w:val="22"/>
          <w:szCs w:val="22"/>
        </w:rPr>
        <w:t>ым</w:t>
      </w:r>
      <w:r w:rsidR="007C6C90" w:rsidRPr="00A83EDE">
        <w:rPr>
          <w:sz w:val="22"/>
          <w:szCs w:val="22"/>
        </w:rPr>
        <w:t xml:space="preserve"> в дальнейшем </w:t>
      </w:r>
      <w:r w:rsidR="007C6C90" w:rsidRPr="00A83EDE">
        <w:rPr>
          <w:b/>
          <w:sz w:val="22"/>
          <w:szCs w:val="22"/>
        </w:rPr>
        <w:t>«Подрядчик»</w:t>
      </w:r>
      <w:r w:rsidR="007C6C90">
        <w:rPr>
          <w:sz w:val="22"/>
          <w:szCs w:val="22"/>
        </w:rPr>
        <w:t xml:space="preserve">, в лице </w:t>
      </w:r>
      <w:r>
        <w:rPr>
          <w:sz w:val="22"/>
          <w:szCs w:val="22"/>
        </w:rPr>
        <w:t>________</w:t>
      </w:r>
      <w:r w:rsidR="007C6C90">
        <w:rPr>
          <w:b/>
          <w:sz w:val="22"/>
          <w:szCs w:val="22"/>
        </w:rPr>
        <w:t xml:space="preserve">, </w:t>
      </w:r>
      <w:r w:rsidR="007C6C90" w:rsidRPr="00A83EDE">
        <w:rPr>
          <w:sz w:val="22"/>
          <w:szCs w:val="22"/>
        </w:rPr>
        <w:t xml:space="preserve">действующего на основании </w:t>
      </w:r>
      <w:r>
        <w:rPr>
          <w:sz w:val="22"/>
          <w:szCs w:val="22"/>
        </w:rPr>
        <w:t>____</w:t>
      </w:r>
      <w:r w:rsidR="007C6C90" w:rsidRPr="00A83EDE">
        <w:rPr>
          <w:sz w:val="22"/>
          <w:szCs w:val="22"/>
        </w:rPr>
        <w:t xml:space="preserve">, с другой стороны, при совместном упоминании именуемые </w:t>
      </w:r>
      <w:r w:rsidR="007C6C90" w:rsidRPr="00A83EDE">
        <w:rPr>
          <w:b/>
          <w:sz w:val="22"/>
          <w:szCs w:val="22"/>
        </w:rPr>
        <w:t>«Стороны»</w:t>
      </w:r>
      <w:r w:rsidR="007C6C90" w:rsidRPr="00A83EDE">
        <w:rPr>
          <w:sz w:val="22"/>
          <w:szCs w:val="22"/>
        </w:rPr>
        <w:t xml:space="preserve"> и по отдельности </w:t>
      </w:r>
      <w:r w:rsidR="007C6C90" w:rsidRPr="00A83EDE">
        <w:rPr>
          <w:b/>
          <w:sz w:val="22"/>
          <w:szCs w:val="22"/>
        </w:rPr>
        <w:t>«Сторона»</w:t>
      </w:r>
      <w:r w:rsidR="007C6C90" w:rsidRPr="00A83EDE">
        <w:rPr>
          <w:sz w:val="22"/>
          <w:szCs w:val="22"/>
        </w:rPr>
        <w:t>, на следующих условиях.</w:t>
      </w:r>
    </w:p>
    <w:p w:rsidR="00E37D09" w:rsidRPr="003107A8" w:rsidRDefault="00E37D09" w:rsidP="00E37D09">
      <w:pPr>
        <w:pStyle w:val="a"/>
        <w:spacing w:before="120"/>
      </w:pPr>
      <w:bookmarkStart w:id="0" w:name="_Toc502142534"/>
      <w:bookmarkStart w:id="1" w:name="_Toc499813131"/>
      <w:bookmarkStart w:id="2" w:name="_Toc136434750"/>
      <w:r w:rsidRPr="003107A8">
        <w:t>ОСНОВНЫЕ ПОЛОЖЕНИЯ ДОГОВОРА</w:t>
      </w:r>
      <w:bookmarkEnd w:id="0"/>
      <w:bookmarkEnd w:id="1"/>
      <w:bookmarkEnd w:id="2"/>
    </w:p>
    <w:p w:rsidR="00E37D09" w:rsidRPr="003107A8" w:rsidRDefault="00E37D09" w:rsidP="00E37D09">
      <w:pPr>
        <w:pStyle w:val="RUS1"/>
        <w:spacing w:before="120"/>
        <w:ind w:left="0" w:firstLine="0"/>
      </w:pPr>
      <w:bookmarkStart w:id="3" w:name="_Toc502142535"/>
      <w:bookmarkStart w:id="4" w:name="_Toc499813132"/>
      <w:bookmarkStart w:id="5" w:name="_Toc136434751"/>
      <w:r w:rsidRPr="003107A8">
        <w:t>Основные понятия и определения</w:t>
      </w:r>
      <w:bookmarkEnd w:id="3"/>
      <w:bookmarkEnd w:id="4"/>
      <w:bookmarkEnd w:id="5"/>
    </w:p>
    <w:p w:rsidR="00E37D09" w:rsidRPr="003107A8" w:rsidRDefault="00E37D09" w:rsidP="00EC57B8">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E37D09" w:rsidRPr="003107A8" w:rsidRDefault="00E37D09" w:rsidP="00EC57B8">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24B45">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E37D09" w:rsidRPr="003107A8" w:rsidRDefault="00E37D09" w:rsidP="00EC57B8">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37D09" w:rsidRPr="003107A8" w:rsidRDefault="00E37D09" w:rsidP="00EC57B8">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37D09" w:rsidRPr="003107A8" w:rsidRDefault="00E37D09" w:rsidP="00EC57B8">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324B45">
        <w:t>17.6.2</w:t>
      </w:r>
      <w:r w:rsidRPr="003107A8">
        <w:fldChar w:fldCharType="end"/>
      </w:r>
      <w:r w:rsidRPr="003107A8">
        <w:t>.</w:t>
      </w:r>
    </w:p>
    <w:p w:rsidR="00E37D09" w:rsidRPr="003107A8" w:rsidRDefault="00E37D09" w:rsidP="00EC57B8">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324B45">
        <w:t>23.1</w:t>
      </w:r>
      <w:r w:rsidRPr="003107A8">
        <w:fldChar w:fldCharType="end"/>
      </w:r>
      <w:r w:rsidRPr="003107A8">
        <w:t xml:space="preserve"> (если иной срок не установлен в </w:t>
      </w:r>
      <w:r w:rsidR="006E4F93">
        <w:t xml:space="preserve"> Технической документации, переданной по Акту приема-передачи  (</w:t>
      </w:r>
      <w:r w:rsidRPr="003107A8">
        <w:t xml:space="preserve">Приложении </w:t>
      </w:r>
      <w:r w:rsidRPr="003107A8">
        <w:fldChar w:fldCharType="begin"/>
      </w:r>
      <w:r w:rsidRPr="003107A8">
        <w:instrText xml:space="preserve"> REF RefSCH1_No \h  \* MERGEFORMAT </w:instrText>
      </w:r>
      <w:r w:rsidRPr="003107A8">
        <w:fldChar w:fldCharType="separate"/>
      </w:r>
      <w:r w:rsidR="00324B45">
        <w:t>№ </w:t>
      </w:r>
      <w:r w:rsidR="00324B45" w:rsidRPr="003107A8">
        <w:t>1</w:t>
      </w:r>
      <w:r w:rsidRPr="003107A8">
        <w:fldChar w:fldCharType="end"/>
      </w:r>
      <w:r w:rsidR="006E4F93">
        <w:t xml:space="preserve"> </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37D09" w:rsidRPr="003107A8" w:rsidRDefault="00E37D09" w:rsidP="00EC57B8">
      <w:pPr>
        <w:pStyle w:val="RUS111"/>
        <w:spacing w:before="0"/>
        <w:ind w:left="0"/>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w:t>
      </w:r>
      <w:r w:rsidRPr="007C6C90">
        <w:t xml:space="preserve">составляет </w:t>
      </w:r>
      <w:r w:rsidR="00324B45">
        <w:rPr>
          <w:rFonts w:eastAsia="Calibri"/>
        </w:rPr>
        <w:t>10</w:t>
      </w:r>
      <w:r w:rsidR="00564CD2">
        <w:rPr>
          <w:rFonts w:eastAsia="Calibri"/>
        </w:rPr>
        <w:t>% (</w:t>
      </w:r>
      <w:r w:rsidR="00324B45">
        <w:rPr>
          <w:rFonts w:eastAsia="Calibri"/>
        </w:rPr>
        <w:t>десять</w:t>
      </w:r>
      <w:r w:rsidR="00564CD2">
        <w:rPr>
          <w:rFonts w:eastAsia="Calibri"/>
        </w:rPr>
        <w:t xml:space="preserve">) </w:t>
      </w:r>
      <w:r w:rsidRPr="007C6C90">
        <w:t>процентов от Цены</w:t>
      </w:r>
      <w:r w:rsidRPr="003107A8">
        <w:t xml:space="preserve">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24B45">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37D09" w:rsidRPr="003107A8" w:rsidRDefault="00E37D09" w:rsidP="00EC57B8">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6E4F93" w:rsidRPr="003107A8" w:rsidRDefault="00E37D09" w:rsidP="00EC57B8">
      <w:pPr>
        <w:pStyle w:val="RUS111"/>
        <w:spacing w:before="0"/>
        <w:ind w:left="0"/>
      </w:pPr>
      <w:r w:rsidRPr="003107A8">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w:t>
      </w:r>
      <w:r w:rsidR="006E4F93" w:rsidRPr="006E4F93">
        <w:t xml:space="preserve"> </w:t>
      </w:r>
      <w:r w:rsidR="006E4F93" w:rsidRPr="003107A8">
        <w:t xml:space="preserve">приведенный Приложении </w:t>
      </w:r>
      <w:r w:rsidR="00C15546">
        <w:t>№ 3</w:t>
      </w:r>
      <w:r w:rsidR="006E4F93" w:rsidRPr="003107A8">
        <w:t xml:space="preserve"> (</w:t>
      </w:r>
      <w:r w:rsidR="00C15546">
        <w:t>График выполнения работ</w:t>
      </w:r>
      <w:r w:rsidR="006E4F93" w:rsidRPr="003107A8">
        <w:t>).</w:t>
      </w:r>
    </w:p>
    <w:p w:rsidR="00D8509C" w:rsidRDefault="00E37D09" w:rsidP="00EC57B8">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00D13193">
        <w:t>1.1.15</w:t>
      </w:r>
      <w:r w:rsidR="00D13193" w:rsidRPr="0062041D">
        <w:t xml:space="preserve"> и</w:t>
      </w:r>
      <w:r w:rsidR="0062041D" w:rsidRPr="0062041D">
        <w:t xml:space="preserve"> 1.1.17</w:t>
      </w:r>
    </w:p>
    <w:p w:rsidR="00E37D09" w:rsidRPr="003107A8" w:rsidRDefault="00E37D09" w:rsidP="00EC57B8">
      <w:pPr>
        <w:pStyle w:val="RUS111"/>
        <w:spacing w:before="0"/>
        <w:ind w:left="0"/>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37D09" w:rsidRPr="003107A8" w:rsidRDefault="00E37D09" w:rsidP="00EC57B8">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37D09" w:rsidRDefault="00E37D09" w:rsidP="00EC57B8">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3A6981" w:rsidRPr="003A6981" w:rsidRDefault="00E37D09" w:rsidP="00EC57B8">
      <w:pPr>
        <w:pStyle w:val="RUS111"/>
        <w:spacing w:before="0"/>
        <w:ind w:left="0"/>
      </w:pPr>
      <w:r w:rsidRPr="003107A8">
        <w:t>«</w:t>
      </w:r>
      <w:r w:rsidRPr="00D8509C">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r w:rsidR="00D8509C" w:rsidRPr="00D8509C">
        <w:rPr>
          <w:b/>
        </w:rPr>
        <w:t xml:space="preserve"> </w:t>
      </w:r>
    </w:p>
    <w:p w:rsidR="001615FC" w:rsidRDefault="00E37D09" w:rsidP="00EC57B8">
      <w:pPr>
        <w:pStyle w:val="RUS111"/>
        <w:spacing w:before="0"/>
        <w:ind w:left="0"/>
      </w:pPr>
      <w:r w:rsidRPr="001615FC">
        <w:rPr>
          <w:b/>
        </w:rPr>
        <w:t xml:space="preserve">«Исходные данные» </w:t>
      </w:r>
      <w:r w:rsidRPr="003107A8">
        <w:t xml:space="preserve">обозначает сведения и документацию, предоставленные Заказчиком Подрядчику для выполнения Работ в соответствии с </w:t>
      </w:r>
      <w:bookmarkStart w:id="6" w:name="_Ref495978182"/>
      <w:r w:rsidR="001615FC" w:rsidRPr="005A207A">
        <w:t>Техническ</w:t>
      </w:r>
      <w:r w:rsidR="001615FC">
        <w:t>ой</w:t>
      </w:r>
      <w:r w:rsidR="001615FC" w:rsidRPr="005A207A">
        <w:t xml:space="preserve"> документаци</w:t>
      </w:r>
      <w:r w:rsidR="001615FC">
        <w:t xml:space="preserve">ей, переданной Подрядчику по </w:t>
      </w:r>
      <w:r w:rsidR="001615FC" w:rsidRPr="00D40ABA">
        <w:t>Акт</w:t>
      </w:r>
      <w:r w:rsidR="001615FC">
        <w:t>у</w:t>
      </w:r>
      <w:r w:rsidR="001615FC" w:rsidRPr="00D40ABA">
        <w:t xml:space="preserve"> приема-передачи технической документации</w:t>
      </w:r>
      <w:r w:rsidR="001615FC" w:rsidRPr="009A38FB">
        <w:t xml:space="preserve"> (Приложение №</w:t>
      </w:r>
      <w:r w:rsidR="00C15546">
        <w:t xml:space="preserve"> </w:t>
      </w:r>
      <w:r w:rsidR="001615FC">
        <w:t>1).</w:t>
      </w:r>
      <w:r w:rsidR="001615FC" w:rsidRPr="003107A8">
        <w:t xml:space="preserve"> </w:t>
      </w:r>
    </w:p>
    <w:p w:rsidR="00504756" w:rsidRPr="00747F29" w:rsidRDefault="00E37D09" w:rsidP="007449D6">
      <w:pPr>
        <w:pStyle w:val="RUS111"/>
        <w:spacing w:before="0"/>
        <w:ind w:left="0"/>
      </w:pPr>
      <w:r w:rsidRPr="004B1DB5">
        <w:t>«</w:t>
      </w:r>
      <w:r w:rsidRPr="007449D6">
        <w:rPr>
          <w:b/>
        </w:rPr>
        <w:t>Материалы</w:t>
      </w:r>
      <w:r w:rsidRPr="004B1DB5">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w:t>
      </w:r>
      <w:bookmarkEnd w:id="6"/>
      <w:r w:rsidR="005B1BEA" w:rsidRPr="00984709">
        <w:t xml:space="preserve">Комплектацию Объекта Материалами обеспечивает </w:t>
      </w:r>
      <w:r w:rsidR="008A0591" w:rsidRPr="00984709">
        <w:t>Подрядчик перечень</w:t>
      </w:r>
      <w:r w:rsidR="00F735B4" w:rsidRPr="00984709">
        <w:t xml:space="preserve">, </w:t>
      </w:r>
      <w:r w:rsidR="0062041D" w:rsidRPr="00984709">
        <w:t>номенклатура и количество котор</w:t>
      </w:r>
      <w:r w:rsidR="00BE4744" w:rsidRPr="00984709">
        <w:t>ых</w:t>
      </w:r>
      <w:r w:rsidR="0062041D" w:rsidRPr="00984709">
        <w:t xml:space="preserve"> </w:t>
      </w:r>
      <w:r w:rsidR="00F735B4" w:rsidRPr="00984709">
        <w:rPr>
          <w:bCs w:val="0"/>
        </w:rPr>
        <w:t xml:space="preserve">определяются </w:t>
      </w:r>
      <w:r w:rsidR="00F735B4" w:rsidRPr="00984709">
        <w:t>в Приложении №</w:t>
      </w:r>
      <w:r w:rsidR="008A0591" w:rsidRPr="00984709">
        <w:t xml:space="preserve"> </w:t>
      </w:r>
      <w:r w:rsidR="00324B45">
        <w:t>4.2</w:t>
      </w:r>
      <w:r w:rsidR="00F735B4" w:rsidRPr="00984709">
        <w:t xml:space="preserve"> (Перечень </w:t>
      </w:r>
      <w:r w:rsidR="008A0591" w:rsidRPr="00984709">
        <w:t>материалов и</w:t>
      </w:r>
      <w:r w:rsidR="00E40B27" w:rsidRPr="00984709">
        <w:t xml:space="preserve"> оборудования </w:t>
      </w:r>
      <w:r w:rsidR="00F735B4" w:rsidRPr="00984709">
        <w:t xml:space="preserve">поставки Подрядчика). </w:t>
      </w:r>
    </w:p>
    <w:p w:rsidR="005B1BEA" w:rsidRPr="003107A8" w:rsidRDefault="00406E4C" w:rsidP="00EC57B8">
      <w:pPr>
        <w:pStyle w:val="RUS111"/>
        <w:tabs>
          <w:tab w:val="num" w:pos="2978"/>
        </w:tabs>
        <w:spacing w:before="0"/>
        <w:ind w:left="0"/>
      </w:pPr>
      <w:r w:rsidRPr="005B1BEA">
        <w:rPr>
          <w:b/>
        </w:rPr>
        <w:t xml:space="preserve"> </w:t>
      </w:r>
      <w:r w:rsidR="005B1BEA" w:rsidRPr="005B1BEA">
        <w:rPr>
          <w:b/>
        </w:rPr>
        <w:t>«Накладная на отпуск материалов на сторону»</w:t>
      </w:r>
      <w:r w:rsidR="005B1BEA" w:rsidRPr="003107A8">
        <w:t xml:space="preserve"> о</w:t>
      </w:r>
      <w:r w:rsidR="005B1BEA">
        <w:t>бо</w:t>
      </w:r>
      <w:r w:rsidR="005B1BEA" w:rsidRPr="003107A8">
        <w:t xml:space="preserve">значает документ, составленный по </w:t>
      </w:r>
      <w:r w:rsidR="005B1BEA" w:rsidRPr="00AB5409">
        <w:t>фор</w:t>
      </w:r>
      <w:r w:rsidR="005B1BEA">
        <w:t>ме №</w:t>
      </w:r>
      <w:r w:rsidR="00324B45">
        <w:t>ВН-</w:t>
      </w:r>
      <w:r w:rsidR="00DC24FE">
        <w:t>1,</w:t>
      </w:r>
      <w:r w:rsidR="00DC24FE" w:rsidRPr="003107A8">
        <w:t xml:space="preserve"> свидетельствующий</w:t>
      </w:r>
      <w:r w:rsidR="005B1BEA" w:rsidRPr="003107A8">
        <w:t xml:space="preserve"> о передаче Подрядчику Давальческих материалов</w:t>
      </w:r>
      <w:r w:rsidR="005B1BEA">
        <w:t xml:space="preserve"> (за исключением Оборудования Заказчика)</w:t>
      </w:r>
      <w:r w:rsidR="005B1BEA" w:rsidRPr="003107A8">
        <w:t xml:space="preserve"> либо о возврате Заказчику остатков Давальческих материалов</w:t>
      </w:r>
      <w:r w:rsidR="005B1BEA">
        <w:t xml:space="preserve"> (за исключением Оборудования Заказчика)</w:t>
      </w:r>
      <w:r w:rsidR="005B1BEA" w:rsidRPr="003107A8">
        <w:t>.</w:t>
      </w:r>
    </w:p>
    <w:p w:rsidR="00E40B27" w:rsidRPr="00984709" w:rsidRDefault="005B1BEA" w:rsidP="00DC24FE">
      <w:pPr>
        <w:pStyle w:val="RUS111"/>
        <w:rPr>
          <w:b/>
        </w:rPr>
      </w:pPr>
      <w:r w:rsidRPr="004B1DB5">
        <w:t>«</w:t>
      </w:r>
      <w:r w:rsidRPr="00E40B27">
        <w:rPr>
          <w:b/>
        </w:rPr>
        <w:t>Оборудование</w:t>
      </w:r>
      <w:r w:rsidRPr="004B1DB5">
        <w:t xml:space="preserve">» </w:t>
      </w:r>
      <w:r w:rsidRPr="008A0591">
        <w:t>обозначает инженерное оборудование, необходимое для нормального функционирования всех инженерных и вспомогательных сист</w:t>
      </w:r>
      <w:r w:rsidR="00DC24FE">
        <w:t xml:space="preserve">ем Объекта. </w:t>
      </w:r>
      <w:r w:rsidR="00DC24FE" w:rsidRPr="00DC24FE">
        <w:t>Комплектацию Объекта Оборудованием обеспечивает Подрядчик перечень, номенклатура и количество которых определяются в Приложении № 4.2 (Перечень материалов и об</w:t>
      </w:r>
      <w:r w:rsidR="00DC24FE">
        <w:t>орудования поставки Подрядчика). Частично к</w:t>
      </w:r>
      <w:r w:rsidRPr="008A0591">
        <w:t>омплектацию Объекта Оборудованием обеспечивает Заказчик номенклатура и количество которого определяются в</w:t>
      </w:r>
      <w:r w:rsidR="00324B45">
        <w:t xml:space="preserve"> Приложение</w:t>
      </w:r>
      <w:r w:rsidRPr="008A0591">
        <w:t xml:space="preserve"> </w:t>
      </w:r>
      <w:r w:rsidR="00406E4C" w:rsidRPr="008A0591">
        <w:t>№</w:t>
      </w:r>
      <w:r w:rsidR="00DC24FE">
        <w:t xml:space="preserve"> </w:t>
      </w:r>
      <w:r w:rsidR="00406E4C" w:rsidRPr="008A0591">
        <w:t>4</w:t>
      </w:r>
      <w:r w:rsidR="00324B45">
        <w:t>.1</w:t>
      </w:r>
      <w:r w:rsidR="007449D6" w:rsidRPr="008A0591">
        <w:t xml:space="preserve"> </w:t>
      </w:r>
      <w:r w:rsidRPr="008A0591">
        <w:t xml:space="preserve">(Перечень </w:t>
      </w:r>
      <w:r w:rsidR="002B7ADF" w:rsidRPr="008A0591">
        <w:t xml:space="preserve">оборудования </w:t>
      </w:r>
      <w:r w:rsidRPr="008A0591">
        <w:t xml:space="preserve">поставки Заказчика) и может быть передана Подрядчику Заказчиком (далее – </w:t>
      </w:r>
      <w:r w:rsidRPr="008A0591">
        <w:rPr>
          <w:b/>
        </w:rPr>
        <w:t>«Оборудование Заказчика»</w:t>
      </w:r>
      <w:r w:rsidRPr="008A0591">
        <w:t>)</w:t>
      </w:r>
      <w:r w:rsidR="00D8509C" w:rsidRPr="008A0591">
        <w:t xml:space="preserve">. </w:t>
      </w:r>
    </w:p>
    <w:p w:rsidR="00DC24FE" w:rsidRDefault="00E37D09" w:rsidP="00DC3A6E">
      <w:pPr>
        <w:pStyle w:val="RUS111"/>
        <w:tabs>
          <w:tab w:val="clear" w:pos="2552"/>
          <w:tab w:val="left" w:pos="1276"/>
          <w:tab w:val="left" w:pos="1560"/>
          <w:tab w:val="num" w:pos="2978"/>
          <w:tab w:val="num" w:pos="3545"/>
        </w:tabs>
        <w:spacing w:before="0"/>
        <w:ind w:left="0"/>
        <w:rPr>
          <w:b/>
        </w:rPr>
      </w:pPr>
      <w:r w:rsidRPr="00DC3A6E">
        <w:rPr>
          <w:b/>
        </w:rPr>
        <w:t>«Объект»</w:t>
      </w:r>
      <w:r w:rsidRPr="00DC3A6E">
        <w:rPr>
          <w:color w:val="FF0000"/>
        </w:rPr>
        <w:t xml:space="preserve"> </w:t>
      </w:r>
      <w:r w:rsidRPr="00100B39">
        <w:t>обозначает</w:t>
      </w:r>
      <w:r>
        <w:t xml:space="preserve">: </w:t>
      </w:r>
      <w:r w:rsidR="007C6C90" w:rsidRPr="00DC3A6E">
        <w:rPr>
          <w:b/>
        </w:rPr>
        <w:t>в</w:t>
      </w:r>
      <w:r w:rsidR="00D8509C" w:rsidRPr="00DC3A6E">
        <w:rPr>
          <w:b/>
        </w:rPr>
        <w:t xml:space="preserve">ыполнение </w:t>
      </w:r>
      <w:r w:rsidR="00FF400A" w:rsidRPr="00DC3A6E">
        <w:rPr>
          <w:b/>
        </w:rPr>
        <w:t>строительно-мо</w:t>
      </w:r>
      <w:r w:rsidR="00E339B7" w:rsidRPr="00DC3A6E">
        <w:rPr>
          <w:b/>
        </w:rPr>
        <w:t>нтажных, пусконаладочных работ</w:t>
      </w:r>
      <w:r w:rsidR="004B1DB5" w:rsidRPr="00DC3A6E">
        <w:rPr>
          <w:b/>
        </w:rPr>
        <w:t>,</w:t>
      </w:r>
      <w:r w:rsidR="004B1DB5" w:rsidRPr="00DC3A6E">
        <w:rPr>
          <w:sz w:val="24"/>
          <w:szCs w:val="24"/>
        </w:rPr>
        <w:t xml:space="preserve"> </w:t>
      </w:r>
      <w:r w:rsidR="0062041D" w:rsidRPr="00DC3A6E">
        <w:rPr>
          <w:b/>
        </w:rPr>
        <w:t>поставку</w:t>
      </w:r>
      <w:r w:rsidR="004B1DB5" w:rsidRPr="00DC3A6E">
        <w:rPr>
          <w:b/>
        </w:rPr>
        <w:t xml:space="preserve"> оборудования</w:t>
      </w:r>
      <w:r w:rsidR="004B1DB5" w:rsidRPr="0062041D">
        <w:t xml:space="preserve"> </w:t>
      </w:r>
      <w:r w:rsidR="00DC3A6E" w:rsidRPr="00DC3A6E">
        <w:rPr>
          <w:b/>
        </w:rPr>
        <w:t xml:space="preserve">по </w:t>
      </w:r>
      <w:r w:rsidR="00DC24FE" w:rsidRPr="00DC3A6E">
        <w:rPr>
          <w:b/>
        </w:rPr>
        <w:t>модернизации телемеханики</w:t>
      </w:r>
      <w:r w:rsidR="00DC3A6E" w:rsidRPr="00DC3A6E">
        <w:rPr>
          <w:b/>
        </w:rPr>
        <w:t xml:space="preserve"> Осинского РЭС (Боханский СУ) по </w:t>
      </w:r>
      <w:r w:rsidR="00DC24FE" w:rsidRPr="00DC3A6E">
        <w:rPr>
          <w:b/>
        </w:rPr>
        <w:t xml:space="preserve">титулам: </w:t>
      </w:r>
    </w:p>
    <w:p w:rsidR="00DC3A6E" w:rsidRPr="00DC3A6E" w:rsidRDefault="00DC24FE" w:rsidP="00DC24FE">
      <w:pPr>
        <w:pStyle w:val="RUS111"/>
        <w:numPr>
          <w:ilvl w:val="0"/>
          <w:numId w:val="0"/>
        </w:numPr>
        <w:tabs>
          <w:tab w:val="left" w:pos="1276"/>
          <w:tab w:val="left" w:pos="1560"/>
        </w:tabs>
        <w:spacing w:before="0"/>
        <w:rPr>
          <w:b/>
        </w:rPr>
      </w:pPr>
      <w:r w:rsidRPr="00DC3A6E">
        <w:rPr>
          <w:b/>
        </w:rPr>
        <w:t>K</w:t>
      </w:r>
      <w:r w:rsidR="00DC3A6E" w:rsidRPr="00DC3A6E">
        <w:rPr>
          <w:b/>
        </w:rPr>
        <w:t>_В12.1 Модернизация ПС 110/10кВ Бохан телемеханизация (замена оборудования телемеханики – 1 комплект).</w:t>
      </w:r>
    </w:p>
    <w:p w:rsidR="00DC3A6E" w:rsidRPr="00DC3A6E" w:rsidRDefault="00DC3A6E" w:rsidP="00DC24FE">
      <w:pPr>
        <w:tabs>
          <w:tab w:val="left" w:pos="142"/>
        </w:tabs>
        <w:spacing w:line="240" w:lineRule="atLeast"/>
        <w:contextualSpacing/>
        <w:jc w:val="both"/>
        <w:rPr>
          <w:b/>
          <w:sz w:val="22"/>
          <w:szCs w:val="22"/>
        </w:rPr>
      </w:pPr>
      <w:r w:rsidRPr="00DC3A6E">
        <w:rPr>
          <w:b/>
          <w:sz w:val="22"/>
          <w:szCs w:val="22"/>
        </w:rPr>
        <w:t>K_В12.2 Модернизация ПС 35/10кВ Тараса телемеханизация (замена оборудования телемеханики – 1 комплект).</w:t>
      </w:r>
    </w:p>
    <w:p w:rsidR="00DC3A6E" w:rsidRPr="00DC3A6E" w:rsidRDefault="00DC3A6E" w:rsidP="00DC24FE">
      <w:pPr>
        <w:tabs>
          <w:tab w:val="left" w:pos="142"/>
        </w:tabs>
        <w:spacing w:line="240" w:lineRule="atLeast"/>
        <w:contextualSpacing/>
        <w:jc w:val="both"/>
        <w:rPr>
          <w:b/>
          <w:sz w:val="22"/>
          <w:szCs w:val="22"/>
        </w:rPr>
      </w:pPr>
      <w:r w:rsidRPr="00DC3A6E">
        <w:rPr>
          <w:b/>
          <w:sz w:val="22"/>
          <w:szCs w:val="22"/>
        </w:rPr>
        <w:t>KВ12.3 Модернизация ПС 35/10кВ Олонки телемеханизация (замена оборудования телемеханики – 1 комплект).</w:t>
      </w:r>
    </w:p>
    <w:p w:rsidR="00DC3A6E" w:rsidRPr="00DC3A6E" w:rsidRDefault="00DC3A6E" w:rsidP="00DC24FE">
      <w:pPr>
        <w:tabs>
          <w:tab w:val="left" w:pos="142"/>
        </w:tabs>
        <w:spacing w:line="240" w:lineRule="atLeast"/>
        <w:contextualSpacing/>
        <w:jc w:val="both"/>
        <w:rPr>
          <w:b/>
          <w:sz w:val="22"/>
          <w:szCs w:val="22"/>
        </w:rPr>
      </w:pPr>
      <w:r w:rsidRPr="00DC3A6E">
        <w:rPr>
          <w:b/>
          <w:sz w:val="22"/>
          <w:szCs w:val="22"/>
        </w:rPr>
        <w:t>K_В12.4 Модернизация ПС 35/10кВ Каменка телемеханизация (замена оборудования телемеханики – 1 комплект).</w:t>
      </w:r>
    </w:p>
    <w:p w:rsidR="00DC3A6E" w:rsidRPr="00DC3A6E" w:rsidRDefault="00DC3A6E" w:rsidP="00DC24FE">
      <w:pPr>
        <w:tabs>
          <w:tab w:val="left" w:pos="142"/>
        </w:tabs>
        <w:spacing w:line="240" w:lineRule="atLeast"/>
        <w:contextualSpacing/>
        <w:jc w:val="both"/>
        <w:rPr>
          <w:b/>
          <w:sz w:val="22"/>
          <w:szCs w:val="22"/>
        </w:rPr>
      </w:pPr>
      <w:r w:rsidRPr="00DC3A6E">
        <w:rPr>
          <w:b/>
          <w:sz w:val="22"/>
          <w:szCs w:val="22"/>
        </w:rPr>
        <w:t>K_В12.5 Модернизация ПС 35/10кВ Казачье телемеханизация (замена оборудования телемеханики – 1 комплект).</w:t>
      </w:r>
    </w:p>
    <w:p w:rsidR="00DC3A6E" w:rsidRPr="00DC3A6E" w:rsidRDefault="00DC3A6E" w:rsidP="00DC24FE">
      <w:pPr>
        <w:tabs>
          <w:tab w:val="left" w:pos="142"/>
        </w:tabs>
        <w:spacing w:line="240" w:lineRule="atLeast"/>
        <w:contextualSpacing/>
        <w:jc w:val="both"/>
        <w:rPr>
          <w:b/>
          <w:sz w:val="22"/>
          <w:szCs w:val="22"/>
        </w:rPr>
      </w:pPr>
      <w:r w:rsidRPr="00DC3A6E">
        <w:rPr>
          <w:b/>
          <w:sz w:val="22"/>
          <w:szCs w:val="22"/>
        </w:rPr>
        <w:t>K_В12.6 Модернизация ПС 35/10кВ Серёдкино телемеханизация (замена оборудования телемеханики – 1 комплект).</w:t>
      </w:r>
    </w:p>
    <w:p w:rsidR="00E37D09" w:rsidRPr="003107A8" w:rsidRDefault="00406E4C" w:rsidP="00406E4C">
      <w:pPr>
        <w:pStyle w:val="RUS111"/>
        <w:spacing w:before="0"/>
        <w:ind w:left="0"/>
      </w:pPr>
      <w:r w:rsidRPr="003107A8">
        <w:t xml:space="preserve"> </w:t>
      </w:r>
      <w:r w:rsidR="00E37D09" w:rsidRPr="003107A8">
        <w:t>«</w:t>
      </w:r>
      <w:r w:rsidR="00E37D09" w:rsidRPr="00406E4C">
        <w:rPr>
          <w:b/>
        </w:rPr>
        <w:t>Объекты интеллектуальной собственности</w:t>
      </w:r>
      <w:r w:rsidR="00E37D09" w:rsidRPr="003107A8">
        <w:t>» обозначает все объекты интеллектуальных прав, включая патентоспособные объекты и средства индивидуализации.</w:t>
      </w:r>
    </w:p>
    <w:p w:rsidR="005B1BEA" w:rsidRDefault="00E37D09" w:rsidP="00EC57B8">
      <w:pPr>
        <w:pStyle w:val="RUS111"/>
        <w:spacing w:before="0"/>
        <w:ind w:left="0"/>
      </w:pPr>
      <w:r w:rsidRPr="005700F1">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0037606D">
        <w:t>№</w:t>
      </w:r>
      <w:r w:rsidR="008F3BD7">
        <w:t xml:space="preserve"> </w:t>
      </w:r>
      <w:r>
        <w:t>7</w:t>
      </w:r>
      <w:r w:rsidRPr="003107A8">
        <w:t xml:space="preserve"> (</w:t>
      </w:r>
      <w:r w:rsidRPr="003107A8">
        <w:fldChar w:fldCharType="begin"/>
      </w:r>
      <w:r w:rsidRPr="003107A8">
        <w:instrText xml:space="preserve"> REF RefSCH8_1 \h  \* MERGEFORMAT </w:instrText>
      </w:r>
      <w:r w:rsidRPr="003107A8">
        <w:fldChar w:fldCharType="separate"/>
      </w:r>
      <w:r w:rsidR="00324B45" w:rsidRPr="003107A8">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5B1BEA" w:rsidRPr="005A207A">
        <w:t>Техническ</w:t>
      </w:r>
      <w:r w:rsidR="005B1BEA">
        <w:t>ой</w:t>
      </w:r>
      <w:r w:rsidR="005B1BEA" w:rsidRPr="005A207A">
        <w:t xml:space="preserve"> документаци</w:t>
      </w:r>
      <w:r w:rsidR="005B1BEA">
        <w:t>и,</w:t>
      </w:r>
      <w:r w:rsidR="005B1BEA" w:rsidRPr="005B1BEA">
        <w:t xml:space="preserve"> </w:t>
      </w:r>
      <w:r w:rsidR="005B1BEA">
        <w:t xml:space="preserve">переданной Подрядчику по </w:t>
      </w:r>
      <w:r w:rsidR="005B1BEA" w:rsidRPr="00D40ABA">
        <w:t>Акт</w:t>
      </w:r>
      <w:r w:rsidR="005B1BEA">
        <w:t>у</w:t>
      </w:r>
      <w:r w:rsidR="005B1BEA" w:rsidRPr="00D40ABA">
        <w:t xml:space="preserve"> приема-передачи технической документации</w:t>
      </w:r>
      <w:r w:rsidR="005B1BEA" w:rsidRPr="003107A8">
        <w:t xml:space="preserve"> </w:t>
      </w:r>
      <w:r w:rsidR="005B1BEA">
        <w:t>(Приложение</w:t>
      </w:r>
      <w:r w:rsidR="005B1BEA" w:rsidRPr="003107A8">
        <w:t xml:space="preserve"> </w:t>
      </w:r>
      <w:r w:rsidR="005B1BEA" w:rsidRPr="003107A8">
        <w:fldChar w:fldCharType="begin"/>
      </w:r>
      <w:r w:rsidR="005B1BEA" w:rsidRPr="003107A8">
        <w:instrText xml:space="preserve"> REF RefSCH1_No \h  \* MERGEFORMAT </w:instrText>
      </w:r>
      <w:r w:rsidR="005B1BEA" w:rsidRPr="003107A8">
        <w:fldChar w:fldCharType="separate"/>
      </w:r>
      <w:r w:rsidR="00324B45">
        <w:t>№ </w:t>
      </w:r>
      <w:r w:rsidR="00324B45" w:rsidRPr="003107A8">
        <w:t>1</w:t>
      </w:r>
      <w:r w:rsidR="005B1BEA" w:rsidRPr="003107A8">
        <w:fldChar w:fldCharType="end"/>
      </w:r>
      <w:r w:rsidR="005B1BEA">
        <w:t>).</w:t>
      </w:r>
      <w:r w:rsidR="005B1BEA" w:rsidRPr="003107A8">
        <w:t xml:space="preserve"> </w:t>
      </w:r>
      <w:r w:rsidR="005B1BEA">
        <w:t xml:space="preserve"> </w:t>
      </w:r>
    </w:p>
    <w:p w:rsidR="00E37D09" w:rsidRPr="005B1BEA" w:rsidRDefault="005B1BEA" w:rsidP="00EC57B8">
      <w:pPr>
        <w:pStyle w:val="RUS111"/>
        <w:numPr>
          <w:ilvl w:val="0"/>
          <w:numId w:val="0"/>
        </w:numPr>
        <w:spacing w:before="0"/>
        <w:ind w:firstLine="567"/>
      </w:pPr>
      <w:r>
        <w:t xml:space="preserve">        </w:t>
      </w:r>
      <w:r w:rsidR="00E37D09" w:rsidRPr="005B1BEA">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E37D09" w:rsidRPr="005B1BEA">
          <w:rPr>
            <w:rStyle w:val="ad"/>
          </w:rPr>
          <w:t>https://irk-esk.ru/поставщикам-работ-услуг</w:t>
        </w:r>
      </w:hyperlink>
      <w:r w:rsidR="00E37D09" w:rsidRPr="005B1BEA">
        <w:t>.</w:t>
      </w:r>
      <w:r w:rsidR="00E37D09">
        <w:t xml:space="preserve"> </w:t>
      </w:r>
      <w:r w:rsidR="00E37D09" w:rsidRPr="005B1BEA">
        <w:t>В этом случае Подрядчик считается ознакомленным с организационно-распорядительными документами Заказчика.</w:t>
      </w:r>
    </w:p>
    <w:p w:rsidR="00E37D09" w:rsidRPr="003107A8" w:rsidRDefault="00E37D09" w:rsidP="00EC57B8">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37D09" w:rsidRPr="003107A8" w:rsidRDefault="00E37D09" w:rsidP="00EC57B8">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37D09" w:rsidRPr="003107A8" w:rsidRDefault="00E37D09" w:rsidP="00EC57B8">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37D09" w:rsidRPr="003107A8" w:rsidRDefault="00E37D09" w:rsidP="00EC57B8">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37D09" w:rsidRPr="0091732C" w:rsidRDefault="00E37D09" w:rsidP="00EC57B8">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E37D09" w:rsidRPr="0091732C" w:rsidRDefault="00E37D09" w:rsidP="00EC57B8">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37D09" w:rsidRPr="003107A8" w:rsidRDefault="00E37D09" w:rsidP="00EC57B8">
      <w:pPr>
        <w:pStyle w:val="RUS111"/>
        <w:spacing w:before="0"/>
        <w:ind w:left="0"/>
      </w:pPr>
      <w:bookmarkStart w:id="7" w:name="_Ref493705294"/>
      <w:r w:rsidRPr="003107A8">
        <w:rPr>
          <w:b/>
        </w:rPr>
        <w:t>«ПСИ»</w:t>
      </w:r>
      <w:r w:rsidRPr="003107A8">
        <w:t xml:space="preserve"> обозначает приемо-сдаточные испытания.</w:t>
      </w:r>
    </w:p>
    <w:p w:rsidR="00E37D09" w:rsidRPr="003107A8" w:rsidRDefault="00E37D09" w:rsidP="00EC57B8">
      <w:pPr>
        <w:pStyle w:val="RUS111"/>
        <w:spacing w:before="0"/>
        <w:ind w:left="0"/>
      </w:pPr>
      <w:r w:rsidRPr="003107A8">
        <w:rPr>
          <w:b/>
        </w:rPr>
        <w:t xml:space="preserve">«Работы» </w:t>
      </w:r>
      <w:r w:rsidRPr="003107A8">
        <w:t>имеет значение, предусмотренное в пункте</w:t>
      </w:r>
      <w:r w:rsidR="00A13A89">
        <w:t xml:space="preserve"> 2.1</w:t>
      </w:r>
      <w:r w:rsidRPr="003107A8">
        <w:t>.</w:t>
      </w:r>
      <w:bookmarkEnd w:id="7"/>
    </w:p>
    <w:p w:rsidR="00E37D09" w:rsidRPr="003107A8" w:rsidRDefault="00E37D09" w:rsidP="00EC57B8">
      <w:pPr>
        <w:pStyle w:val="RUS111"/>
        <w:spacing w:before="0"/>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37D09" w:rsidRPr="003107A8" w:rsidRDefault="00E37D09" w:rsidP="00EC57B8">
      <w:pPr>
        <w:pStyle w:val="RUS111"/>
        <w:spacing w:before="0"/>
        <w:ind w:left="0"/>
      </w:pPr>
      <w:bookmarkStart w:id="8"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E37D09" w:rsidRPr="003107A8" w:rsidRDefault="00E37D09" w:rsidP="00EC57B8">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E37D09" w:rsidRPr="003107A8" w:rsidRDefault="00E37D09" w:rsidP="00EC57B8">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24B45">
        <w:t>21.2</w:t>
      </w:r>
      <w:r w:rsidRPr="00B975DB">
        <w:fldChar w:fldCharType="end"/>
      </w:r>
      <w:r>
        <w:t>)</w:t>
      </w:r>
      <w:r w:rsidRPr="003107A8">
        <w:t>.</w:t>
      </w:r>
    </w:p>
    <w:p w:rsidR="00E37D09" w:rsidRPr="003107A8" w:rsidRDefault="00E37D09" w:rsidP="00EC57B8">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E37D09" w:rsidRPr="003107A8" w:rsidRDefault="00E37D09" w:rsidP="00EC57B8">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37D09" w:rsidRPr="003107A8" w:rsidRDefault="00E37D09" w:rsidP="00EC57B8">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37D09" w:rsidRPr="003107A8" w:rsidRDefault="00E37D09" w:rsidP="00EC57B8">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E37D09" w:rsidRPr="003107A8" w:rsidRDefault="00E37D09" w:rsidP="00EC57B8">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324B45">
        <w:t>4</w:t>
      </w:r>
      <w:r w:rsidRPr="003107A8">
        <w:fldChar w:fldCharType="end"/>
      </w:r>
      <w:r w:rsidRPr="003107A8">
        <w:t xml:space="preserve"> Договора и в приложениях к нему.</w:t>
      </w:r>
    </w:p>
    <w:p w:rsidR="00E37D09" w:rsidRDefault="00E37D09" w:rsidP="00EC57B8">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00EC57B8">
        <w:t xml:space="preserve">№ 3 </w:t>
      </w:r>
      <w:r w:rsidR="006E4F93" w:rsidRPr="003107A8">
        <w:t>(</w:t>
      </w:r>
      <w:r w:rsidR="00EC57B8">
        <w:t>График выполнения работ</w:t>
      </w:r>
      <w:r w:rsidR="006E4F93" w:rsidRPr="003107A8">
        <w:t>).</w:t>
      </w:r>
    </w:p>
    <w:p w:rsidR="00E37D09" w:rsidRPr="00B81472" w:rsidRDefault="00E37D09" w:rsidP="00EC57B8">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E37D09" w:rsidRPr="003107A8" w:rsidRDefault="00E37D09" w:rsidP="00E37D09">
      <w:pPr>
        <w:pStyle w:val="RUS1"/>
        <w:spacing w:before="120"/>
        <w:ind w:left="0" w:firstLine="0"/>
      </w:pPr>
      <w:bookmarkStart w:id="9" w:name="_Toc502142536"/>
      <w:bookmarkStart w:id="10" w:name="_Toc499813133"/>
      <w:bookmarkStart w:id="11" w:name="_Toc136434752"/>
      <w:r w:rsidRPr="003107A8">
        <w:t>Предмет Договора</w:t>
      </w:r>
      <w:bookmarkEnd w:id="9"/>
      <w:bookmarkEnd w:id="10"/>
      <w:bookmarkEnd w:id="11"/>
    </w:p>
    <w:p w:rsidR="00DC24FE" w:rsidRDefault="00DC24FE" w:rsidP="00DC24FE">
      <w:pPr>
        <w:pStyle w:val="RUS11"/>
      </w:pPr>
      <w:bookmarkStart w:id="12" w:name="_Ref496028070"/>
      <w:bookmarkStart w:id="13" w:name="_Ref497237746"/>
      <w:r w:rsidRPr="00EC57B8">
        <w:t>Подрядчик</w:t>
      </w:r>
      <w:r w:rsidR="00E37D09" w:rsidRPr="00EC57B8">
        <w:t xml:space="preserve"> принимает на себя обязательства </w:t>
      </w:r>
      <w:bookmarkEnd w:id="12"/>
      <w:bookmarkEnd w:id="13"/>
      <w:r w:rsidR="005E7A1A">
        <w:t xml:space="preserve">выполнить </w:t>
      </w:r>
      <w:r w:rsidR="00DC3A6E" w:rsidRPr="00DC3A6E">
        <w:t>строительно-мо</w:t>
      </w:r>
      <w:r w:rsidR="00DC3A6E">
        <w:t>нтажные</w:t>
      </w:r>
      <w:r w:rsidR="00DC3A6E" w:rsidRPr="00DC3A6E">
        <w:t>, пусконаладочны</w:t>
      </w:r>
      <w:r w:rsidR="00DC3A6E">
        <w:t>е</w:t>
      </w:r>
      <w:r w:rsidR="00DC3A6E" w:rsidRPr="00DC3A6E">
        <w:t xml:space="preserve"> работ</w:t>
      </w:r>
      <w:r w:rsidR="00DC3A6E">
        <w:t>ы</w:t>
      </w:r>
      <w:r w:rsidR="00DC3A6E" w:rsidRPr="00DC3A6E">
        <w:t>,</w:t>
      </w:r>
      <w:r w:rsidR="00DC3A6E" w:rsidRPr="00DC3A6E">
        <w:rPr>
          <w:sz w:val="24"/>
          <w:szCs w:val="24"/>
        </w:rPr>
        <w:t xml:space="preserve"> </w:t>
      </w:r>
      <w:r w:rsidR="00DC3A6E" w:rsidRPr="00DC3A6E">
        <w:t>поставку оборудования</w:t>
      </w:r>
      <w:r w:rsidR="00DC3A6E" w:rsidRPr="0062041D">
        <w:t xml:space="preserve"> </w:t>
      </w:r>
      <w:r w:rsidR="00DC3A6E" w:rsidRPr="00DC3A6E">
        <w:t xml:space="preserve">по </w:t>
      </w:r>
      <w:r w:rsidRPr="00DC3A6E">
        <w:t>модернизации телемеханики</w:t>
      </w:r>
      <w:r w:rsidR="00DC3A6E" w:rsidRPr="00DC3A6E">
        <w:t xml:space="preserve"> Осинского РЭС (Боханский СУ) по </w:t>
      </w:r>
      <w:r w:rsidRPr="00DC3A6E">
        <w:t xml:space="preserve">титулам: </w:t>
      </w:r>
    </w:p>
    <w:p w:rsidR="00DC3A6E" w:rsidRPr="00DC24FE" w:rsidRDefault="00DC24FE" w:rsidP="00DC24FE">
      <w:pPr>
        <w:pStyle w:val="RUS11"/>
        <w:numPr>
          <w:ilvl w:val="0"/>
          <w:numId w:val="0"/>
        </w:numPr>
        <w:rPr>
          <w:b/>
        </w:rPr>
      </w:pPr>
      <w:r w:rsidRPr="00DC24FE">
        <w:rPr>
          <w:b/>
        </w:rPr>
        <w:t>K</w:t>
      </w:r>
      <w:r w:rsidR="00DC3A6E" w:rsidRPr="00DC24FE">
        <w:rPr>
          <w:b/>
        </w:rPr>
        <w:t>_В12.1 Модернизация ПС 110/10кВ Бохан телемеханизация (замена оборудования телемеханики – 1 комплект).</w:t>
      </w:r>
    </w:p>
    <w:p w:rsidR="00DC3A6E" w:rsidRPr="00DC24FE" w:rsidRDefault="00DC3A6E" w:rsidP="00DC3A6E">
      <w:pPr>
        <w:tabs>
          <w:tab w:val="left" w:pos="142"/>
        </w:tabs>
        <w:spacing w:line="240" w:lineRule="atLeast"/>
        <w:contextualSpacing/>
        <w:jc w:val="both"/>
        <w:rPr>
          <w:b/>
          <w:sz w:val="22"/>
          <w:szCs w:val="22"/>
        </w:rPr>
      </w:pPr>
      <w:r w:rsidRPr="00DC24FE">
        <w:rPr>
          <w:b/>
          <w:sz w:val="22"/>
          <w:szCs w:val="22"/>
        </w:rPr>
        <w:t>K_В12.2 Модернизация ПС 35/10кВ Тараса телемеханизация (замена оборудования телемеханики – 1 комплект).</w:t>
      </w:r>
    </w:p>
    <w:p w:rsidR="00DC3A6E" w:rsidRPr="00DC24FE" w:rsidRDefault="00DC3A6E" w:rsidP="00DC3A6E">
      <w:pPr>
        <w:tabs>
          <w:tab w:val="left" w:pos="142"/>
        </w:tabs>
        <w:spacing w:line="240" w:lineRule="atLeast"/>
        <w:contextualSpacing/>
        <w:rPr>
          <w:b/>
          <w:sz w:val="22"/>
          <w:szCs w:val="22"/>
        </w:rPr>
      </w:pPr>
      <w:r w:rsidRPr="00DC24FE">
        <w:rPr>
          <w:b/>
          <w:sz w:val="22"/>
          <w:szCs w:val="22"/>
        </w:rPr>
        <w:t>KВ12.3 Модернизация ПС 35/10кВ Олонки телемеханизация (замена оборудования телемеханики – 1 комплект).</w:t>
      </w:r>
    </w:p>
    <w:p w:rsidR="00DC3A6E" w:rsidRPr="00DC24FE" w:rsidRDefault="00DC3A6E" w:rsidP="00DC3A6E">
      <w:pPr>
        <w:tabs>
          <w:tab w:val="left" w:pos="142"/>
        </w:tabs>
        <w:spacing w:line="240" w:lineRule="atLeast"/>
        <w:contextualSpacing/>
        <w:rPr>
          <w:b/>
          <w:sz w:val="22"/>
          <w:szCs w:val="22"/>
        </w:rPr>
      </w:pPr>
      <w:r w:rsidRPr="00DC24FE">
        <w:rPr>
          <w:b/>
          <w:sz w:val="22"/>
          <w:szCs w:val="22"/>
        </w:rPr>
        <w:t>K_В12.4 Модернизация ПС 35/10кВ Каменка телемеханизация (замена оборудования телемеханики – 1 комплект).</w:t>
      </w:r>
    </w:p>
    <w:p w:rsidR="00DC3A6E" w:rsidRPr="00DC24FE" w:rsidRDefault="00DC3A6E" w:rsidP="00DC3A6E">
      <w:pPr>
        <w:tabs>
          <w:tab w:val="left" w:pos="142"/>
        </w:tabs>
        <w:spacing w:line="240" w:lineRule="atLeast"/>
        <w:contextualSpacing/>
        <w:rPr>
          <w:b/>
          <w:sz w:val="22"/>
          <w:szCs w:val="22"/>
        </w:rPr>
      </w:pPr>
      <w:r w:rsidRPr="00DC24FE">
        <w:rPr>
          <w:b/>
          <w:sz w:val="22"/>
          <w:szCs w:val="22"/>
        </w:rPr>
        <w:t>K_В12.5 Модернизация ПС 35/10кВ Казачье телемеханизация (замена оборудования телемеханики – 1 комплект).</w:t>
      </w:r>
    </w:p>
    <w:p w:rsidR="00DC3A6E" w:rsidRPr="00DC24FE" w:rsidRDefault="00DC3A6E" w:rsidP="00DC3A6E">
      <w:pPr>
        <w:tabs>
          <w:tab w:val="left" w:pos="142"/>
        </w:tabs>
        <w:spacing w:line="240" w:lineRule="atLeast"/>
        <w:contextualSpacing/>
        <w:rPr>
          <w:b/>
          <w:sz w:val="22"/>
          <w:szCs w:val="22"/>
        </w:rPr>
      </w:pPr>
      <w:r w:rsidRPr="00DC24FE">
        <w:rPr>
          <w:b/>
          <w:sz w:val="22"/>
          <w:szCs w:val="22"/>
        </w:rPr>
        <w:t>K_В12.6 Модернизация ПС 35/10кВ Серёдкино телемеханизация (замена оборудования телемеханики – 1 комплект).</w:t>
      </w:r>
    </w:p>
    <w:p w:rsidR="005B1BEA" w:rsidRPr="00DC3A6E" w:rsidRDefault="005B1BEA" w:rsidP="00324B45">
      <w:pPr>
        <w:pStyle w:val="RUS11"/>
        <w:numPr>
          <w:ilvl w:val="0"/>
          <w:numId w:val="0"/>
        </w:numPr>
        <w:rPr>
          <w:color w:val="0000FF"/>
        </w:rPr>
      </w:pPr>
      <w:r w:rsidRPr="00EC57B8">
        <w:t>в соответствии с Технической документацией, переданной Подрядчику по Акту приема-передачи технической документации (Приложение №</w:t>
      </w:r>
      <w:r w:rsidR="007E383B">
        <w:t xml:space="preserve"> </w:t>
      </w:r>
      <w:r w:rsidRPr="00EC57B8">
        <w:t xml:space="preserve">1) и сдать работы, результаты выполненных работ Заказчику (далее – </w:t>
      </w:r>
      <w:r w:rsidRPr="00DC3A6E">
        <w:rPr>
          <w:b/>
        </w:rPr>
        <w:t>«Работы»</w:t>
      </w:r>
      <w:r w:rsidRPr="00EC57B8">
        <w:t>), а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p>
    <w:p w:rsidR="005B1BEA" w:rsidRPr="00EC57B8" w:rsidRDefault="00324B45" w:rsidP="00EC57B8">
      <w:pPr>
        <w:pStyle w:val="RUS11"/>
        <w:numPr>
          <w:ilvl w:val="0"/>
          <w:numId w:val="0"/>
        </w:numPr>
        <w:ind w:firstLine="567"/>
      </w:pPr>
      <w:r>
        <w:t>2.</w:t>
      </w:r>
      <w:r w:rsidR="00DC24FE">
        <w:t>2.</w:t>
      </w:r>
      <w:r w:rsidR="00DC24FE" w:rsidRPr="00EC57B8">
        <w:t xml:space="preserve"> Объем</w:t>
      </w:r>
      <w:r w:rsidR="005B1BEA" w:rsidRPr="00EC57B8">
        <w:t xml:space="preserve"> Работ закреплен в Технической документации, переданной Подрядчику по Акту приема-передачи технической документации (Приложение №</w:t>
      </w:r>
      <w:r w:rsidR="005700F1">
        <w:t xml:space="preserve"> </w:t>
      </w:r>
      <w:r w:rsidR="005B1BEA" w:rsidRPr="00EC57B8">
        <w:t>1) с прилагаемой к ним Проектно-сметной документацией и в любом случае включает в себя (без ограничения приведенным ниже перечнем):</w:t>
      </w:r>
    </w:p>
    <w:p w:rsidR="005B1BEA" w:rsidRPr="00EC57B8" w:rsidRDefault="005B1BEA" w:rsidP="00EC57B8">
      <w:pPr>
        <w:pStyle w:val="RUS10"/>
        <w:spacing w:before="0"/>
        <w:ind w:firstLine="567"/>
      </w:pPr>
      <w:r w:rsidRPr="00EC57B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5B1BEA" w:rsidRPr="00EC57B8" w:rsidRDefault="005B1BEA" w:rsidP="00EC57B8">
      <w:pPr>
        <w:pStyle w:val="RUS10"/>
        <w:spacing w:before="0"/>
        <w:ind w:firstLine="567"/>
      </w:pPr>
      <w:r w:rsidRPr="00EC57B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5B1BEA" w:rsidRPr="00EC57B8" w:rsidRDefault="005B1BEA" w:rsidP="00EC57B8">
      <w:pPr>
        <w:pStyle w:val="RUS10"/>
        <w:spacing w:before="0"/>
        <w:ind w:firstLine="567"/>
      </w:pPr>
      <w:r w:rsidRPr="00EC57B8">
        <w:t>приобретение Материалов и Оборудования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5B1BEA" w:rsidRPr="00EC57B8" w:rsidRDefault="005B1BEA" w:rsidP="00EC57B8">
      <w:pPr>
        <w:pStyle w:val="RUS10"/>
        <w:spacing w:before="0"/>
        <w:ind w:firstLine="567"/>
      </w:pPr>
      <w:r w:rsidRPr="00EC57B8">
        <w:t>организацию питания и страхования персонала Подрядчика;</w:t>
      </w:r>
    </w:p>
    <w:p w:rsidR="005B1BEA" w:rsidRPr="00EC57B8" w:rsidRDefault="005B1BEA" w:rsidP="00EC57B8">
      <w:pPr>
        <w:pStyle w:val="RUS10"/>
        <w:spacing w:before="0"/>
        <w:ind w:firstLine="567"/>
      </w:pPr>
      <w:r w:rsidRPr="00EC57B8">
        <w:t>предоставление Заказчику документации, необходимой для эксплуатации Объекта и ремонта установленного Оборудования;</w:t>
      </w:r>
    </w:p>
    <w:p w:rsidR="005B1BEA" w:rsidRPr="00EC57B8" w:rsidRDefault="005B1BEA" w:rsidP="00EC57B8">
      <w:pPr>
        <w:pStyle w:val="RUS10"/>
        <w:spacing w:before="0"/>
        <w:ind w:firstLine="567"/>
      </w:pPr>
      <w:r w:rsidRPr="00EC57B8">
        <w:t>инструктаж персонала Подрядчика и / или Заказчика;</w:t>
      </w:r>
    </w:p>
    <w:p w:rsidR="005B1BEA" w:rsidRPr="00EC57B8" w:rsidRDefault="005B1BEA" w:rsidP="00EC57B8">
      <w:pPr>
        <w:pStyle w:val="RUS10"/>
        <w:spacing w:before="0"/>
        <w:ind w:firstLine="567"/>
      </w:pPr>
      <w:r w:rsidRPr="00EC57B8">
        <w:t>устранение дефектов и недоделок, выявленных Заказчиком на момент получения разрешения на ввод Объекта в эксплуатацию;</w:t>
      </w:r>
    </w:p>
    <w:p w:rsidR="00E37D09" w:rsidRPr="00EC57B8" w:rsidRDefault="00E37D09" w:rsidP="00324B45">
      <w:pPr>
        <w:pStyle w:val="RUS11"/>
        <w:numPr>
          <w:ilvl w:val="2"/>
          <w:numId w:val="37"/>
        </w:numPr>
      </w:pPr>
      <w:r w:rsidRPr="00EC57B8">
        <w:t xml:space="preserve">Подрядчик обязан передать Заказчику Результат Работ, как он определен в п. </w:t>
      </w:r>
      <w:r w:rsidRPr="00EC57B8">
        <w:fldChar w:fldCharType="begin"/>
      </w:r>
      <w:r w:rsidRPr="00EC57B8">
        <w:instrText xml:space="preserve"> REF _Ref496181471 \r \h  \* MERGEFORMAT </w:instrText>
      </w:r>
      <w:r w:rsidRPr="00EC57B8">
        <w:fldChar w:fldCharType="separate"/>
      </w:r>
      <w:r w:rsidR="00324B45">
        <w:t>1.1.</w:t>
      </w:r>
      <w:r w:rsidR="00324B45" w:rsidRPr="00324B45">
        <w:t>30</w:t>
      </w:r>
      <w:r w:rsidRPr="00EC57B8">
        <w:fldChar w:fldCharType="end"/>
      </w:r>
      <w:r w:rsidRPr="00EC57B8">
        <w:t xml:space="preserve"> Договора.</w:t>
      </w:r>
    </w:p>
    <w:p w:rsidR="00E37D09" w:rsidRPr="003107A8" w:rsidRDefault="00E37D09" w:rsidP="00E37D09">
      <w:pPr>
        <w:pStyle w:val="RUS1"/>
        <w:spacing w:before="120"/>
        <w:ind w:left="0" w:firstLine="0"/>
      </w:pPr>
      <w:bookmarkStart w:id="14" w:name="_Toc502142537"/>
      <w:bookmarkStart w:id="15" w:name="_Toc499813134"/>
      <w:bookmarkStart w:id="16" w:name="_Ref493705058"/>
      <w:bookmarkStart w:id="17" w:name="_Toc136434753"/>
      <w:r w:rsidRPr="003107A8">
        <w:t>Сроки выполнения Работ</w:t>
      </w:r>
      <w:bookmarkEnd w:id="14"/>
      <w:bookmarkEnd w:id="15"/>
      <w:bookmarkEnd w:id="17"/>
    </w:p>
    <w:p w:rsidR="00324B45" w:rsidRPr="00611B46" w:rsidRDefault="00324B45" w:rsidP="00DC24FE">
      <w:pPr>
        <w:pStyle w:val="RUS11"/>
      </w:pPr>
      <w:r w:rsidRPr="003107A8">
        <w:t>Подрядчик обязуется выполнить Работы и обеспечить Результат Работ в сроки, последовательности и порядке, устано</w:t>
      </w:r>
      <w:r>
        <w:t xml:space="preserve">вленные Договором и </w:t>
      </w:r>
      <w:r w:rsidRPr="00611B46">
        <w:t>Приложение</w:t>
      </w:r>
      <w:r w:rsidRPr="00F01648">
        <w:t>м</w:t>
      </w:r>
      <w:r w:rsidRPr="00611B46">
        <w:t xml:space="preserve"> №</w:t>
      </w:r>
      <w:r w:rsidR="00A7747A">
        <w:t xml:space="preserve"> </w:t>
      </w:r>
      <w:r w:rsidRPr="00611B46">
        <w:t>3</w:t>
      </w:r>
      <w:r>
        <w:t xml:space="preserve"> (</w:t>
      </w:r>
      <w:r w:rsidRPr="00611B46">
        <w:t>График выполнения Работ</w:t>
      </w:r>
      <w:r>
        <w:t>).</w:t>
      </w:r>
    </w:p>
    <w:p w:rsidR="006E4F93" w:rsidRDefault="00E75919" w:rsidP="00DC24FE">
      <w:pPr>
        <w:pStyle w:val="RUS111"/>
        <w:numPr>
          <w:ilvl w:val="0"/>
          <w:numId w:val="0"/>
        </w:numPr>
        <w:spacing w:before="0"/>
        <w:ind w:firstLine="567"/>
      </w:pPr>
      <w:bookmarkStart w:id="18" w:name="_Ref496634419"/>
      <w:r>
        <w:t xml:space="preserve">3.2.      </w:t>
      </w:r>
      <w:r w:rsidR="00E37D09" w:rsidRPr="00100B39">
        <w:t xml:space="preserve">Начало Работ: с даты заключения настоящего договора, окончание Работ: </w:t>
      </w:r>
      <w:r w:rsidR="00E37D09" w:rsidRPr="00100B39">
        <w:rPr>
          <w:bCs w:val="0"/>
          <w:color w:val="000000"/>
        </w:rPr>
        <w:t xml:space="preserve">по </w:t>
      </w:r>
      <w:r w:rsidR="00DC24FE">
        <w:rPr>
          <w:b/>
          <w:bCs w:val="0"/>
          <w:color w:val="000000"/>
        </w:rPr>
        <w:t>20 октября</w:t>
      </w:r>
      <w:r w:rsidR="008A4B58">
        <w:rPr>
          <w:b/>
          <w:bCs w:val="0"/>
          <w:color w:val="000000"/>
        </w:rPr>
        <w:t xml:space="preserve"> </w:t>
      </w:r>
      <w:r w:rsidR="00E37D09" w:rsidRPr="00100B39">
        <w:rPr>
          <w:b/>
          <w:bCs w:val="0"/>
          <w:color w:val="000000"/>
        </w:rPr>
        <w:t>20</w:t>
      </w:r>
      <w:r w:rsidR="00C64293">
        <w:rPr>
          <w:b/>
          <w:bCs w:val="0"/>
          <w:color w:val="000000"/>
        </w:rPr>
        <w:t>2</w:t>
      </w:r>
      <w:r w:rsidR="001849D0">
        <w:rPr>
          <w:b/>
          <w:bCs w:val="0"/>
          <w:color w:val="000000"/>
        </w:rPr>
        <w:t>3</w:t>
      </w:r>
      <w:r w:rsidR="00E37D09" w:rsidRPr="00100B39">
        <w:rPr>
          <w:bCs w:val="0"/>
          <w:color w:val="000000"/>
        </w:rPr>
        <w:t xml:space="preserve"> г., включительно</w:t>
      </w:r>
      <w:r w:rsidR="00E37D09" w:rsidRPr="00100B39">
        <w:t xml:space="preserve">. Промежуточные сроки выполнения Работ указаны </w:t>
      </w:r>
      <w:r w:rsidR="007E383B" w:rsidRPr="00100B39">
        <w:t xml:space="preserve">в </w:t>
      </w:r>
      <w:r w:rsidR="007E383B" w:rsidRPr="003107A8">
        <w:t>Приложении</w:t>
      </w:r>
      <w:r w:rsidR="006E4F93" w:rsidRPr="003107A8">
        <w:t xml:space="preserve"> </w:t>
      </w:r>
      <w:r w:rsidR="005700F1">
        <w:t>№ 3</w:t>
      </w:r>
      <w:r w:rsidR="006E4F93" w:rsidRPr="003107A8">
        <w:t xml:space="preserve"> (</w:t>
      </w:r>
      <w:r w:rsidR="005700F1">
        <w:t>График выполнения работ).</w:t>
      </w:r>
    </w:p>
    <w:bookmarkEnd w:id="18"/>
    <w:p w:rsidR="00E37D09" w:rsidRPr="00E75919" w:rsidRDefault="00E37D09" w:rsidP="00DC24FE">
      <w:pPr>
        <w:pStyle w:val="RUS11"/>
        <w:numPr>
          <w:ilvl w:val="2"/>
          <w:numId w:val="36"/>
        </w:numPr>
        <w:tabs>
          <w:tab w:val="left" w:pos="1418"/>
        </w:tabs>
        <w:ind w:left="0"/>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E75919">
        <w:rPr>
          <w:i/>
        </w:rPr>
        <w:t>.</w:t>
      </w:r>
    </w:p>
    <w:p w:rsidR="00E37D09" w:rsidRPr="003107A8" w:rsidRDefault="00E37D09" w:rsidP="00DC24FE">
      <w:pPr>
        <w:pStyle w:val="RUS11"/>
        <w:numPr>
          <w:ilvl w:val="2"/>
          <w:numId w:val="36"/>
        </w:numPr>
        <w:ind w:left="0"/>
      </w:pPr>
      <w:r w:rsidRPr="003107A8">
        <w:t xml:space="preserve">В случае если в процессе выполнения Работ возникнет необходимость внести отдельные изменения в </w:t>
      </w:r>
      <w:r w:rsidR="00EC57B8">
        <w:t>График выполнения работ</w:t>
      </w:r>
      <w:r w:rsidR="006E4F93" w:rsidRPr="003107A8">
        <w:t xml:space="preserve"> (Приложени</w:t>
      </w:r>
      <w:r w:rsidR="006E4F93">
        <w:t>е</w:t>
      </w:r>
      <w:r w:rsidR="005700F1">
        <w:t xml:space="preserve"> </w:t>
      </w:r>
      <w:r w:rsidR="00E75919">
        <w:t>№</w:t>
      </w:r>
      <w:r w:rsidR="00A7747A">
        <w:t xml:space="preserve"> </w:t>
      </w:r>
      <w:r w:rsidR="00EC57B8">
        <w:t>3</w:t>
      </w:r>
      <w:r w:rsidR="006E4F93" w:rsidRPr="003107A8">
        <w:t>), такие изменения вносятся в порядке, установленном п</w:t>
      </w:r>
      <w:r w:rsidR="006E4F93">
        <w:t>унктом</w:t>
      </w:r>
      <w:r w:rsidR="006E4F93" w:rsidRPr="003107A8">
        <w:t xml:space="preserve"> </w:t>
      </w:r>
      <w:r w:rsidR="006E4F93" w:rsidRPr="003107A8">
        <w:fldChar w:fldCharType="begin"/>
      </w:r>
      <w:r w:rsidR="006E4F93" w:rsidRPr="003107A8">
        <w:instrText xml:space="preserve"> REF _Ref496809304 \n \h  \* MERGEFORMAT </w:instrText>
      </w:r>
      <w:r w:rsidR="006E4F93" w:rsidRPr="003107A8">
        <w:fldChar w:fldCharType="separate"/>
      </w:r>
      <w:r w:rsidR="00D13A36">
        <w:t>36.5</w:t>
      </w:r>
      <w:r w:rsidR="006E4F93" w:rsidRPr="003107A8">
        <w:fldChar w:fldCharType="end"/>
      </w:r>
      <w:r w:rsidR="006E4F93" w:rsidRPr="003107A8">
        <w:t xml:space="preserve"> Договора.</w:t>
      </w:r>
    </w:p>
    <w:p w:rsidR="00E37D09" w:rsidRPr="003107A8" w:rsidRDefault="00E37D09" w:rsidP="00E37D09">
      <w:pPr>
        <w:pStyle w:val="RUS1"/>
        <w:spacing w:before="120"/>
        <w:ind w:left="0" w:firstLine="0"/>
      </w:pPr>
      <w:bookmarkStart w:id="19" w:name="_Ref496808651"/>
      <w:bookmarkStart w:id="20" w:name="_Toc502142538"/>
      <w:bookmarkStart w:id="21" w:name="_Toc499813135"/>
      <w:bookmarkStart w:id="22" w:name="_Toc136434754"/>
      <w:r w:rsidRPr="003107A8">
        <w:t xml:space="preserve">Цена </w:t>
      </w:r>
      <w:bookmarkEnd w:id="16"/>
      <w:r w:rsidRPr="003107A8">
        <w:t>по Договору</w:t>
      </w:r>
      <w:bookmarkEnd w:id="19"/>
      <w:bookmarkEnd w:id="20"/>
      <w:bookmarkEnd w:id="21"/>
      <w:bookmarkEnd w:id="22"/>
    </w:p>
    <w:p w:rsidR="00F62D70" w:rsidRDefault="00F62D70" w:rsidP="00EC57B8">
      <w:pPr>
        <w:pStyle w:val="RUS11"/>
        <w:tabs>
          <w:tab w:val="left" w:pos="1418"/>
        </w:tabs>
      </w:pPr>
      <w:bookmarkStart w:id="23" w:name="_Ref493723668"/>
      <w:r w:rsidRPr="003107A8">
        <w:t xml:space="preserve">Цена Работ по Договору определена Приложением </w:t>
      </w:r>
      <w:r>
        <w:t>№ 2</w:t>
      </w:r>
      <w:r w:rsidRPr="003107A8">
        <w:t xml:space="preserve"> (</w:t>
      </w:r>
      <w:r>
        <w:t>Расчет договорной цены</w:t>
      </w:r>
      <w:r w:rsidRPr="003107A8">
        <w:t>)</w:t>
      </w:r>
      <w:bookmarkEnd w:id="23"/>
      <w:r w:rsidR="007C6C90">
        <w:t>.</w:t>
      </w:r>
    </w:p>
    <w:p w:rsidR="007C6C90" w:rsidRPr="007C6C90" w:rsidRDefault="007C6C90" w:rsidP="00EC57B8">
      <w:pPr>
        <w:pStyle w:val="RUS11"/>
        <w:rPr>
          <w:b/>
        </w:rPr>
      </w:pPr>
      <w:r w:rsidRPr="00047947">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w:t>
      </w:r>
      <w:r>
        <w:t>,</w:t>
      </w:r>
      <w:r w:rsidRPr="00047947">
        <w:t xml:space="preserve"> и составляет </w:t>
      </w:r>
      <w:r w:rsidR="001849D0">
        <w:rPr>
          <w:b/>
        </w:rPr>
        <w:t>____</w:t>
      </w:r>
      <w:r w:rsidRPr="000215FF">
        <w:rPr>
          <w:b/>
        </w:rPr>
        <w:t>рубл</w:t>
      </w:r>
      <w:r>
        <w:rPr>
          <w:b/>
        </w:rPr>
        <w:t>я</w:t>
      </w:r>
      <w:r w:rsidRPr="000215FF">
        <w:rPr>
          <w:b/>
        </w:rPr>
        <w:t xml:space="preserve"> (</w:t>
      </w:r>
      <w:r w:rsidR="001849D0">
        <w:rPr>
          <w:b/>
        </w:rPr>
        <w:t>_______</w:t>
      </w:r>
      <w:r w:rsidRPr="000215FF">
        <w:rPr>
          <w:b/>
        </w:rPr>
        <w:t xml:space="preserve">), </w:t>
      </w:r>
      <w:r w:rsidRPr="004A2699">
        <w:t>кроме того НДС 20 %</w:t>
      </w:r>
      <w:r w:rsidRPr="000215FF">
        <w:rPr>
          <w:b/>
        </w:rPr>
        <w:t xml:space="preserve"> - </w:t>
      </w:r>
      <w:r w:rsidR="001849D0">
        <w:rPr>
          <w:b/>
        </w:rPr>
        <w:t>______</w:t>
      </w:r>
      <w:r w:rsidR="005700F1">
        <w:rPr>
          <w:b/>
        </w:rPr>
        <w:t>_</w:t>
      </w:r>
      <w:r w:rsidR="005700F1" w:rsidRPr="000215FF">
        <w:rPr>
          <w:b/>
        </w:rPr>
        <w:t xml:space="preserve"> (</w:t>
      </w:r>
      <w:r w:rsidR="001849D0">
        <w:rPr>
          <w:b/>
        </w:rPr>
        <w:t>__________</w:t>
      </w:r>
      <w:r w:rsidRPr="000215FF">
        <w:rPr>
          <w:b/>
        </w:rPr>
        <w:t xml:space="preserve">), </w:t>
      </w:r>
      <w:r w:rsidRPr="008176A6">
        <w:t>а всего с учетом НДС составляет</w:t>
      </w:r>
      <w:r>
        <w:t xml:space="preserve"> </w:t>
      </w:r>
      <w:r w:rsidR="001849D0">
        <w:rPr>
          <w:b/>
        </w:rPr>
        <w:t>_________</w:t>
      </w:r>
      <w:r w:rsidRPr="000215FF">
        <w:rPr>
          <w:b/>
        </w:rPr>
        <w:t xml:space="preserve"> (</w:t>
      </w:r>
      <w:r w:rsidR="001849D0">
        <w:rPr>
          <w:b/>
        </w:rPr>
        <w:t>__________</w:t>
      </w:r>
      <w:r w:rsidRPr="000215FF">
        <w:rPr>
          <w:b/>
        </w:rPr>
        <w:t>).</w:t>
      </w:r>
    </w:p>
    <w:p w:rsidR="00F62D70" w:rsidRPr="0005396C" w:rsidRDefault="00F62D70" w:rsidP="00EC57B8">
      <w:pPr>
        <w:pStyle w:val="RUS11"/>
      </w:pPr>
      <w:r w:rsidRPr="0005396C">
        <w:t xml:space="preserve">Стоимость строительно-монтажных, наладочных, прочих работ, выполняемых по настоящему договору, </w:t>
      </w:r>
      <w:r w:rsidR="00D13A36" w:rsidRPr="0005396C">
        <w:t>является твердой</w:t>
      </w:r>
      <w:r w:rsidRPr="0005396C">
        <w:t>.</w:t>
      </w:r>
    </w:p>
    <w:p w:rsidR="004F7993" w:rsidRDefault="00FD600F" w:rsidP="00324B45">
      <w:pPr>
        <w:pStyle w:val="RUS11"/>
      </w:pPr>
      <w:r>
        <w:t xml:space="preserve">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(Приложение № 2). </w:t>
      </w:r>
    </w:p>
    <w:p w:rsidR="004F7993" w:rsidRPr="00460A5E" w:rsidRDefault="004F7993" w:rsidP="004F7993">
      <w:pPr>
        <w:pStyle w:val="RUS11"/>
        <w:tabs>
          <w:tab w:val="left" w:pos="993"/>
          <w:tab w:val="left" w:pos="1276"/>
          <w:tab w:val="left" w:pos="1560"/>
        </w:tabs>
      </w:pPr>
      <w:r w:rsidRPr="00460A5E">
        <w:t xml:space="preserve">При определении стоимости материалов применяется </w:t>
      </w:r>
      <w:r w:rsidRPr="00460A5E">
        <w:rPr>
          <w:color w:val="000000"/>
        </w:rPr>
        <w:t>сборник текущих отпускн</w:t>
      </w:r>
      <w:r>
        <w:rPr>
          <w:color w:val="000000"/>
        </w:rPr>
        <w:t>ых цен по Иркутской области за 1</w:t>
      </w:r>
      <w:r w:rsidRPr="00460A5E">
        <w:rPr>
          <w:color w:val="000000"/>
        </w:rPr>
        <w:t xml:space="preserve"> квартал</w:t>
      </w:r>
      <w:r>
        <w:rPr>
          <w:color w:val="000000"/>
        </w:rPr>
        <w:t xml:space="preserve"> 2023</w:t>
      </w:r>
      <w:r w:rsidRPr="00460A5E">
        <w:rPr>
          <w:color w:val="000000"/>
        </w:rPr>
        <w:t xml:space="preserve"> г. </w:t>
      </w:r>
      <w:r w:rsidRPr="00460A5E">
        <w:t xml:space="preserve">Стоимость отсутствующих материалов в </w:t>
      </w:r>
      <w:r w:rsidRPr="00460A5E">
        <w:rPr>
          <w:color w:val="000000"/>
        </w:rPr>
        <w:t>сборнике текущих отпускн</w:t>
      </w:r>
      <w:r>
        <w:rPr>
          <w:color w:val="000000"/>
        </w:rPr>
        <w:t>ых цен по Иркутской области за 1 квартал 2023</w:t>
      </w:r>
      <w:r w:rsidRPr="00460A5E">
        <w:rPr>
          <w:color w:val="000000"/>
        </w:rPr>
        <w:t xml:space="preserve"> г. </w:t>
      </w:r>
      <w:r w:rsidRPr="00460A5E">
        <w:t xml:space="preserve">принимается по прайс-листам и согласовывается с Заказчиком. При определении стоимости машин и механизмов применяется сборник текущих отпускных цен по Иркутской области </w:t>
      </w:r>
      <w:r>
        <w:rPr>
          <w:color w:val="000000"/>
        </w:rPr>
        <w:t>за 1 квартал 2023</w:t>
      </w:r>
      <w:r w:rsidRPr="00460A5E">
        <w:rPr>
          <w:color w:val="000000"/>
        </w:rPr>
        <w:t xml:space="preserve"> г</w:t>
      </w:r>
      <w:r w:rsidRPr="00460A5E">
        <w:t>. Стоимость инертных материалов принимается по согласованию с Заказчиком. Стоимость материала в договоре по одной номенклатуре от 300 000 рублей и выше согласовывается с Заказчиком.</w:t>
      </w:r>
    </w:p>
    <w:p w:rsidR="004F7993" w:rsidRPr="00460A5E" w:rsidRDefault="004F7993" w:rsidP="004F7993">
      <w:pPr>
        <w:pStyle w:val="RUS11"/>
        <w:tabs>
          <w:tab w:val="left" w:pos="993"/>
          <w:tab w:val="left" w:pos="1276"/>
          <w:tab w:val="left" w:pos="1560"/>
        </w:tabs>
      </w:pPr>
      <w:r w:rsidRPr="00460A5E">
        <w:t xml:space="preserve">Часовая заработная плата рабочих для определения стоимости работ принимается из </w:t>
      </w:r>
      <w:r w:rsidRPr="00460A5E">
        <w:rPr>
          <w:color w:val="000000"/>
        </w:rPr>
        <w:t>сборника текущих отпускн</w:t>
      </w:r>
      <w:r>
        <w:rPr>
          <w:color w:val="000000"/>
        </w:rPr>
        <w:t>ых цен по Иркутской области за 1</w:t>
      </w:r>
      <w:r w:rsidRPr="00460A5E">
        <w:rPr>
          <w:color w:val="000000"/>
        </w:rPr>
        <w:t xml:space="preserve"> ква</w:t>
      </w:r>
      <w:r>
        <w:rPr>
          <w:color w:val="000000"/>
        </w:rPr>
        <w:t>ртал 2023 г</w:t>
      </w:r>
      <w:r w:rsidRPr="00A812C0">
        <w:rPr>
          <w:color w:val="000000"/>
        </w:rPr>
        <w:t>.</w:t>
      </w:r>
      <w:r>
        <w:rPr>
          <w:color w:val="000000"/>
        </w:rPr>
        <w:t>,</w:t>
      </w:r>
      <w:r w:rsidRPr="00A812C0">
        <w:rPr>
          <w:color w:val="000000"/>
        </w:rPr>
        <w:t xml:space="preserve"> </w:t>
      </w:r>
      <w:r w:rsidRPr="00460A5E">
        <w:t xml:space="preserve">заработная плата по ПНР применяется согласно часовой заработной платы рабочего 1 разряда по </w:t>
      </w:r>
      <w:r w:rsidRPr="00460A5E">
        <w:rPr>
          <w:color w:val="000000"/>
        </w:rPr>
        <w:t>сборнику текущих отпускн</w:t>
      </w:r>
      <w:r>
        <w:rPr>
          <w:color w:val="000000"/>
        </w:rPr>
        <w:t>ых цен по Иркутской области за 1 квартал 2023</w:t>
      </w:r>
      <w:r w:rsidRPr="00460A5E">
        <w:rPr>
          <w:color w:val="000000"/>
        </w:rPr>
        <w:t xml:space="preserve"> </w:t>
      </w:r>
      <w:r>
        <w:rPr>
          <w:color w:val="000000"/>
        </w:rPr>
        <w:t>г.</w:t>
      </w:r>
      <w:r w:rsidRPr="00460A5E">
        <w:t xml:space="preserve">, с учетом межразрядных коэффициентов, согласно Методики применения сметных цен строительных ресурсов. </w:t>
      </w:r>
    </w:p>
    <w:p w:rsidR="00FD600F" w:rsidRPr="00FA0D81" w:rsidRDefault="00FD600F" w:rsidP="00324B45">
      <w:pPr>
        <w:pStyle w:val="RUS11"/>
      </w:pPr>
      <w:r>
        <w:t xml:space="preserve">При закрытии форм КС-2 на итог применяется коэффициент снижения по </w:t>
      </w:r>
      <w:r w:rsidRPr="00FA0D81">
        <w:t>результатам закупки, кроме стоимости оборудования с учетом транспортных расходов.</w:t>
      </w:r>
    </w:p>
    <w:p w:rsidR="00FD600F" w:rsidRPr="00FA0D81" w:rsidRDefault="00FD600F" w:rsidP="00FD600F">
      <w:pPr>
        <w:pStyle w:val="RUS11"/>
      </w:pPr>
      <w:r w:rsidRPr="00FA0D81">
        <w:t>Закрытие КС-2 будет производится только по согласованным с заказчиком сметам и утвержденной программе ПНР, и не выше расчетного лимита.</w:t>
      </w:r>
    </w:p>
    <w:p w:rsidR="00F62D70" w:rsidRPr="00FA0D81" w:rsidRDefault="00F62D70" w:rsidP="00EC57B8">
      <w:pPr>
        <w:pStyle w:val="RUS11"/>
        <w:tabs>
          <w:tab w:val="left" w:pos="1418"/>
        </w:tabs>
      </w:pPr>
      <w:r w:rsidRPr="00FA0D81">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F62D70" w:rsidRPr="00FA0D81" w:rsidRDefault="00F62D70" w:rsidP="00EC57B8">
      <w:pPr>
        <w:pStyle w:val="RUS11"/>
      </w:pPr>
      <w:r w:rsidRPr="00FA0D81">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F62D70" w:rsidRDefault="00F62D70" w:rsidP="00EC57B8">
      <w:pPr>
        <w:pStyle w:val="RUS11"/>
      </w:pPr>
      <w:r w:rsidRPr="00FA0D81">
        <w:t>Прочие затраты определяются расчетами, согласованными с Заказчиком.</w:t>
      </w:r>
    </w:p>
    <w:p w:rsidR="004F7993" w:rsidRPr="00FA0D81" w:rsidRDefault="004F7993" w:rsidP="004F7993">
      <w:pPr>
        <w:pStyle w:val="RUS11"/>
      </w:pPr>
      <w:r w:rsidRPr="002358B0">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F62D70" w:rsidRPr="00FA0D81" w:rsidRDefault="00F62D70" w:rsidP="00EC57B8">
      <w:pPr>
        <w:pStyle w:val="RUS11"/>
      </w:pPr>
      <w:r w:rsidRPr="00FA0D81">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F62D70" w:rsidRPr="00FA0D81" w:rsidRDefault="00F62D70" w:rsidP="00EC57B8">
      <w:pPr>
        <w:pStyle w:val="RUS11"/>
      </w:pPr>
      <w:r w:rsidRPr="00FA0D81">
        <w:t>Транспортные расходы по доставке оборудования поставки Подрядчика до строительной площадки входят в цену оборудования.</w:t>
      </w:r>
    </w:p>
    <w:p w:rsidR="00F62D70" w:rsidRDefault="00F62D70" w:rsidP="00EC57B8">
      <w:pPr>
        <w:pStyle w:val="RUS11"/>
      </w:pPr>
      <w:r w:rsidRPr="00FA0D81">
        <w:t>Транспортные расходы по доставке оборудования поставки Заказчика до строительной площадки учтены в расчете договорной цены.</w:t>
      </w:r>
    </w:p>
    <w:p w:rsidR="004F7993" w:rsidRPr="00FA0D81" w:rsidRDefault="004F7993" w:rsidP="004F7993">
      <w:pPr>
        <w:pStyle w:val="RUS11"/>
      </w:pPr>
      <w:r w:rsidRPr="00085821">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r>
        <w:t>.</w:t>
      </w:r>
    </w:p>
    <w:p w:rsidR="00E37D09" w:rsidRPr="003107A8" w:rsidRDefault="00E37D09" w:rsidP="00E37D09">
      <w:pPr>
        <w:pStyle w:val="RUS1"/>
        <w:spacing w:before="120"/>
        <w:ind w:left="0" w:firstLine="0"/>
      </w:pPr>
      <w:bookmarkStart w:id="24" w:name="_Ref493723332"/>
      <w:bookmarkStart w:id="25" w:name="_Toc502142539"/>
      <w:bookmarkStart w:id="26" w:name="_Toc499813136"/>
      <w:bookmarkStart w:id="27" w:name="_Toc136434755"/>
      <w:r w:rsidRPr="003107A8">
        <w:t>Порядок и условия платежей</w:t>
      </w:r>
      <w:bookmarkEnd w:id="24"/>
      <w:bookmarkEnd w:id="25"/>
      <w:bookmarkEnd w:id="26"/>
      <w:bookmarkEnd w:id="27"/>
    </w:p>
    <w:p w:rsidR="00E37D09" w:rsidRPr="003107A8" w:rsidRDefault="00E37D09" w:rsidP="00EC57B8">
      <w:pPr>
        <w:pStyle w:val="RUS11"/>
        <w:tabs>
          <w:tab w:val="left" w:pos="1418"/>
        </w:tabs>
      </w:pPr>
      <w:bookmarkStart w:id="28" w:name="_Ref493723351"/>
      <w:r w:rsidRPr="003107A8">
        <w:rPr>
          <w:iCs/>
        </w:rPr>
        <w:t>Подрядчик</w:t>
      </w:r>
      <w:r w:rsidRPr="003107A8">
        <w:t xml:space="preserve"> не позднее </w:t>
      </w:r>
      <w:r w:rsidRPr="008F6E18">
        <w:t>20-го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24B45">
        <w:t>21.2</w:t>
      </w:r>
      <w:r w:rsidRPr="00B975DB">
        <w:fldChar w:fldCharType="end"/>
      </w:r>
      <w:r w:rsidRPr="00537596">
        <w:t xml:space="preserve">) направляет </w:t>
      </w:r>
      <w:r w:rsidRPr="003107A8">
        <w:t>Заказчику оригиналы следующих документов:</w:t>
      </w:r>
      <w:bookmarkEnd w:id="28"/>
    </w:p>
    <w:p w:rsidR="00E37D09" w:rsidRPr="003107A8" w:rsidRDefault="00E37D09" w:rsidP="00EC57B8">
      <w:pPr>
        <w:pStyle w:val="RUS10"/>
        <w:spacing w:before="0"/>
        <w:ind w:firstLine="567"/>
      </w:pPr>
      <w:r w:rsidRPr="003107A8">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E37D09" w:rsidRPr="003107A8" w:rsidRDefault="00E37D09" w:rsidP="00EC57B8">
      <w:pPr>
        <w:pStyle w:val="RUS10"/>
        <w:spacing w:before="0"/>
        <w:ind w:firstLine="567"/>
      </w:pPr>
      <w:r w:rsidRPr="003107A8">
        <w:t>Справку о стоимости выполненных работ (в трех экземплярах);</w:t>
      </w:r>
    </w:p>
    <w:p w:rsidR="00E37D09" w:rsidRPr="003107A8" w:rsidRDefault="00E37D09" w:rsidP="00EC57B8">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E37D09" w:rsidRPr="003107A8" w:rsidRDefault="00E37D09" w:rsidP="00EC57B8">
      <w:pPr>
        <w:pStyle w:val="RUS10"/>
        <w:spacing w:before="0"/>
        <w:ind w:firstLine="567"/>
      </w:pPr>
      <w:r w:rsidRPr="003107A8">
        <w:t>счет на оплату выполненных Работ с указанием:</w:t>
      </w:r>
    </w:p>
    <w:p w:rsidR="00E37D09" w:rsidRPr="00FC66E6" w:rsidRDefault="00E37D09" w:rsidP="00EC57B8">
      <w:pPr>
        <w:pStyle w:val="RUS"/>
        <w:ind w:left="0" w:firstLine="567"/>
      </w:pPr>
      <w:r w:rsidRPr="00FC66E6">
        <w:t>общей стоимости выполненных Работ;</w:t>
      </w:r>
    </w:p>
    <w:p w:rsidR="00E37D09" w:rsidRPr="003107A8" w:rsidRDefault="00E37D09" w:rsidP="00EC57B8">
      <w:pPr>
        <w:pStyle w:val="RUS"/>
        <w:ind w:left="0" w:firstLine="567"/>
      </w:pPr>
      <w:r w:rsidRPr="00FC66E6">
        <w:t>суммы</w:t>
      </w:r>
      <w:r w:rsidRPr="003107A8">
        <w:t>, подлежащей выплате;</w:t>
      </w:r>
    </w:p>
    <w:p w:rsidR="00E37D09" w:rsidRPr="003107A8" w:rsidRDefault="00E37D09" w:rsidP="00EC57B8">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E37D09" w:rsidRPr="003107A8" w:rsidRDefault="00E37D09" w:rsidP="00EC57B8">
      <w:pPr>
        <w:pStyle w:val="RUS11"/>
        <w:tabs>
          <w:tab w:val="left" w:pos="1418"/>
        </w:tabs>
      </w:pPr>
      <w:bookmarkStart w:id="29"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E37D09" w:rsidRPr="003107A8" w:rsidRDefault="00E37D09" w:rsidP="00EC57B8">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901A16" w:rsidRPr="00901A16" w:rsidRDefault="00901A16" w:rsidP="00901A16">
      <w:pPr>
        <w:pStyle w:val="RUS11"/>
        <w:tabs>
          <w:tab w:val="left" w:pos="1418"/>
        </w:tabs>
        <w:spacing w:before="120"/>
        <w:rPr>
          <w:iCs/>
        </w:rPr>
      </w:pPr>
      <w:r w:rsidRPr="00940269">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940269">
        <w:rPr>
          <w:iCs/>
        </w:rPr>
        <w:t>в течении 60 (шестидесяти) календарных дней, в случае, если Подрядчик относится к субъектам малого и среднего предпринимательства, в течении 7</w:t>
      </w:r>
      <w:r w:rsidRPr="00940269">
        <w:rPr>
          <w:b/>
          <w:iCs/>
        </w:rPr>
        <w:t xml:space="preserve"> </w:t>
      </w:r>
      <w:r w:rsidRPr="00940269">
        <w:rPr>
          <w:iCs/>
        </w:rPr>
        <w:t>(рабочих) дней</w:t>
      </w:r>
      <w:r w:rsidRPr="00940269">
        <w:t xml:space="preserve"> с даты подписания Сторонами Акта о приемке выполненных работ и Справки о стоимости выполненных работ.</w:t>
      </w:r>
    </w:p>
    <w:p w:rsidR="00E37D09" w:rsidRPr="00901A16" w:rsidRDefault="00E37D09" w:rsidP="00901A1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901A16">
        <w:rPr>
          <w:iCs/>
        </w:rPr>
        <w:t xml:space="preserve"> </w:t>
      </w:r>
      <w:r w:rsidRPr="003107A8">
        <w:t>не влечет перехода риска случайной гибели и порчи результатов Работ к Заказчику.</w:t>
      </w:r>
    </w:p>
    <w:p w:rsidR="00E37D09" w:rsidRPr="003107A8" w:rsidRDefault="00E37D09" w:rsidP="00EC57B8">
      <w:pPr>
        <w:pStyle w:val="RUS11"/>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324B45">
        <w:t>35</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37D09" w:rsidRPr="003107A8" w:rsidRDefault="00E37D09" w:rsidP="00EC57B8">
      <w:pPr>
        <w:pStyle w:val="RUS11"/>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37D09" w:rsidRPr="003107A8" w:rsidRDefault="00E37D09" w:rsidP="00EC57B8">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E37D09" w:rsidRPr="003107A8" w:rsidRDefault="00E37D09" w:rsidP="00EC57B8">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E37D09" w:rsidRPr="003107A8" w:rsidRDefault="00E37D09" w:rsidP="00E37D09">
      <w:pPr>
        <w:pStyle w:val="a"/>
        <w:spacing w:before="120"/>
      </w:pPr>
      <w:bookmarkStart w:id="30" w:name="_Toc502142540"/>
      <w:bookmarkStart w:id="31" w:name="_Toc499813137"/>
      <w:bookmarkStart w:id="32" w:name="_Toc136434756"/>
      <w:r w:rsidRPr="003107A8">
        <w:t>ОБЩИЕ ОБЯЗАТЕЛЬСТВА СТОРОН</w:t>
      </w:r>
      <w:bookmarkEnd w:id="30"/>
      <w:bookmarkEnd w:id="31"/>
      <w:bookmarkEnd w:id="32"/>
    </w:p>
    <w:p w:rsidR="00E37D09" w:rsidRPr="003107A8" w:rsidRDefault="00E37D09" w:rsidP="00E37D09">
      <w:pPr>
        <w:pStyle w:val="RUS1"/>
        <w:spacing w:before="120"/>
        <w:ind w:left="0" w:firstLine="0"/>
      </w:pPr>
      <w:bookmarkStart w:id="33" w:name="_Toc502142541"/>
      <w:bookmarkStart w:id="34" w:name="_Toc499813138"/>
      <w:bookmarkStart w:id="35" w:name="_Toc136434757"/>
      <w:r w:rsidRPr="003107A8">
        <w:t>Обязательства Подрядчика</w:t>
      </w:r>
      <w:bookmarkEnd w:id="33"/>
      <w:bookmarkEnd w:id="34"/>
      <w:bookmarkEnd w:id="35"/>
    </w:p>
    <w:p w:rsidR="00E37D09" w:rsidRPr="00EC57B8" w:rsidRDefault="00E37D09" w:rsidP="00EC57B8">
      <w:pPr>
        <w:pStyle w:val="RUS11"/>
      </w:pPr>
      <w:r w:rsidRPr="00EC57B8">
        <w:t>Подрядчик в счет Цены Работ выполняет в полном объеме все обязательства, предусмотренные Договором, в том числе:</w:t>
      </w:r>
    </w:p>
    <w:p w:rsidR="00E37D09" w:rsidRPr="00EC57B8" w:rsidRDefault="00E37D09" w:rsidP="00EC57B8">
      <w:pPr>
        <w:pStyle w:val="RUS111"/>
        <w:spacing w:before="0"/>
        <w:ind w:left="0"/>
      </w:pPr>
      <w:r w:rsidRPr="00EC57B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E37D09" w:rsidRPr="00EC57B8" w:rsidRDefault="003014DD" w:rsidP="00EC57B8">
      <w:pPr>
        <w:pStyle w:val="RUS111"/>
        <w:spacing w:before="0"/>
        <w:ind w:left="0"/>
        <w:rPr>
          <w:iCs/>
        </w:rPr>
      </w:pPr>
      <w:r w:rsidRPr="00EC57B8">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w:t>
      </w:r>
      <w:r w:rsidR="00AC4A50" w:rsidRPr="00EC57B8">
        <w:rPr>
          <w:iCs/>
        </w:rPr>
        <w:t>е всего срока действия Договора</w:t>
      </w:r>
      <w:r w:rsidR="00E37D09" w:rsidRPr="00EC57B8">
        <w:rPr>
          <w:iCs/>
        </w:rPr>
        <w:t>.</w:t>
      </w:r>
    </w:p>
    <w:p w:rsidR="00E37D09" w:rsidRPr="00EC57B8" w:rsidRDefault="00E37D09" w:rsidP="00EC57B8">
      <w:pPr>
        <w:pStyle w:val="RUS111"/>
        <w:spacing w:before="0"/>
        <w:ind w:left="0"/>
      </w:pPr>
      <w:r w:rsidRPr="00EC57B8">
        <w:t xml:space="preserve">За 5 (пять) дней до начала Работ (в соответствии с </w:t>
      </w:r>
      <w:r w:rsidR="00772DCB" w:rsidRPr="00EC57B8">
        <w:t>пунктом</w:t>
      </w:r>
      <w:r w:rsidRPr="00EC57B8">
        <w:t xml:space="preserve"> </w:t>
      </w:r>
      <w:r w:rsidR="00191E7C">
        <w:t>3.2.</w:t>
      </w:r>
      <w:r w:rsidR="00AC4A50" w:rsidRPr="00EC57B8">
        <w:t xml:space="preserve"> </w:t>
      </w:r>
      <w:r w:rsidRPr="00EC57B8">
        <w:t>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E37D09" w:rsidRPr="00EC57B8" w:rsidRDefault="00E37D09" w:rsidP="00EC57B8">
      <w:pPr>
        <w:pStyle w:val="RUS111"/>
        <w:spacing w:before="0"/>
        <w:ind w:left="0"/>
      </w:pPr>
      <w:r w:rsidRPr="00EC57B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E37D09" w:rsidRPr="00EC57B8" w:rsidRDefault="00E37D09" w:rsidP="00EC57B8">
      <w:pPr>
        <w:pStyle w:val="RUS111"/>
        <w:spacing w:before="0"/>
        <w:ind w:left="0"/>
      </w:pPr>
      <w:r w:rsidRPr="00EC57B8">
        <w:t>Обеспечивает соответствие качества Работ по Договору, в том</w:t>
      </w:r>
      <w:r w:rsidR="00222085" w:rsidRPr="00EC57B8">
        <w:t xml:space="preserve"> числе</w:t>
      </w:r>
      <w:r w:rsidRPr="00EC57B8">
        <w:t xml:space="preserve"> </w:t>
      </w:r>
      <w:r w:rsidR="00222085" w:rsidRPr="00EC57B8">
        <w:t xml:space="preserve">Технической документацией, переданной по Акту приема передачи технической документации (Приложение № 1)  </w:t>
      </w:r>
      <w:r w:rsidRPr="00EC57B8">
        <w:t xml:space="preserve"> и Обязательным техническим правилам.</w:t>
      </w:r>
    </w:p>
    <w:p w:rsidR="00E37D09" w:rsidRPr="00EC57B8" w:rsidRDefault="00E37D09" w:rsidP="00EC57B8">
      <w:pPr>
        <w:pStyle w:val="RUS111"/>
        <w:spacing w:before="0"/>
        <w:ind w:left="0"/>
      </w:pPr>
      <w:r w:rsidRPr="00EC57B8">
        <w:t>Осуществляет координацию выполнения всех Работ Субподрядными организациями с целью обеспечения своевременной сдачи-приемки Работ.</w:t>
      </w:r>
    </w:p>
    <w:p w:rsidR="00E37D09" w:rsidRPr="00EC57B8" w:rsidRDefault="00E37D09" w:rsidP="00EC57B8">
      <w:pPr>
        <w:pStyle w:val="RUS111"/>
        <w:spacing w:before="0"/>
        <w:ind w:left="0"/>
      </w:pPr>
      <w:r w:rsidRPr="00EC57B8">
        <w:t>Еженедельно информирует Заказчика о состоянии выполнения Договора.</w:t>
      </w:r>
    </w:p>
    <w:p w:rsidR="00E37D09" w:rsidRPr="00EC57B8" w:rsidRDefault="00E37D09" w:rsidP="00EC57B8">
      <w:pPr>
        <w:pStyle w:val="RUS111"/>
        <w:spacing w:before="0"/>
        <w:ind w:left="0"/>
      </w:pPr>
      <w:r w:rsidRPr="00EC57B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37D09" w:rsidRPr="00EC57B8" w:rsidRDefault="00E37D09" w:rsidP="00EC57B8">
      <w:pPr>
        <w:pStyle w:val="RUS111"/>
        <w:spacing w:before="0"/>
        <w:ind w:left="0"/>
      </w:pPr>
      <w:r w:rsidRPr="00EC57B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37D09" w:rsidRPr="00EC57B8" w:rsidRDefault="00E37D09" w:rsidP="00EC57B8">
      <w:pPr>
        <w:pStyle w:val="RUS111"/>
        <w:spacing w:before="0"/>
        <w:ind w:left="0"/>
        <w:rPr>
          <w:iCs/>
        </w:rPr>
      </w:pPr>
      <w:r w:rsidRPr="00EC57B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E37D09" w:rsidRPr="00EC57B8" w:rsidRDefault="00E37D09" w:rsidP="00EC57B8">
      <w:pPr>
        <w:pStyle w:val="RUS111"/>
        <w:spacing w:before="0"/>
        <w:ind w:left="0"/>
      </w:pPr>
      <w:r w:rsidRPr="00EC57B8">
        <w:t>Устраняет недостатки и дефекты в выполненных им Работах безвозмездно в порядке и сроки, предусмотренные условиями Договора.</w:t>
      </w:r>
    </w:p>
    <w:p w:rsidR="00E37D09" w:rsidRPr="00EC57B8" w:rsidRDefault="00E37D09" w:rsidP="00EC57B8">
      <w:pPr>
        <w:pStyle w:val="RUS111"/>
        <w:spacing w:before="0"/>
        <w:ind w:left="0"/>
      </w:pPr>
      <w:bookmarkStart w:id="36" w:name="_Ref496268918"/>
      <w:r w:rsidRPr="00EC57B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6F39B5" w:rsidRPr="00EC57B8" w:rsidRDefault="006F39B5" w:rsidP="00EC57B8">
      <w:pPr>
        <w:pStyle w:val="RUS111"/>
        <w:tabs>
          <w:tab w:val="num" w:pos="2978"/>
        </w:tabs>
        <w:spacing w:before="0"/>
        <w:ind w:left="0"/>
      </w:pPr>
      <w:r w:rsidRPr="00EC57B8">
        <w:t>Не разглашает информацию, полученную от Заказчика в ходе выполнения Работ.</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Обеспечивает строительство (реконструкцию) и расположение объекта КС в пределах границ земельного участка для строительства (реконструкции).</w:t>
      </w:r>
    </w:p>
    <w:p w:rsidR="006F39B5" w:rsidRDefault="006F39B5" w:rsidP="00EC57B8">
      <w:pPr>
        <w:pStyle w:val="RUS111"/>
        <w:tabs>
          <w:tab w:val="left" w:pos="1276"/>
          <w:tab w:val="left" w:pos="1560"/>
          <w:tab w:val="num" w:pos="2978"/>
          <w:tab w:val="num" w:pos="3545"/>
        </w:tabs>
        <w:spacing w:before="0"/>
        <w:ind w:left="0"/>
      </w:pPr>
      <w:r w:rsidRPr="00EC57B8">
        <w:t>В случае размещения объекта КС или его частей за пределами земельного участка для строительства (реконструкции)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земельного участка для строительства.</w:t>
      </w:r>
      <w:r w:rsidRPr="00EC57B8" w:rsidDel="006A09B3">
        <w:rPr>
          <w:rStyle w:val="aa"/>
        </w:rPr>
        <w:t xml:space="preserve"> </w:t>
      </w:r>
    </w:p>
    <w:p w:rsidR="0057593B" w:rsidRPr="00A7747A" w:rsidRDefault="0057593B" w:rsidP="0057593B">
      <w:pPr>
        <w:pStyle w:val="RUS111"/>
        <w:tabs>
          <w:tab w:val="left" w:pos="1276"/>
          <w:tab w:val="left" w:pos="1560"/>
          <w:tab w:val="num" w:pos="2978"/>
          <w:tab w:val="num" w:pos="3545"/>
        </w:tabs>
        <w:spacing w:before="0"/>
        <w:ind w:left="0"/>
      </w:pPr>
      <w:r w:rsidRPr="00A7747A">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57593B" w:rsidRDefault="0057593B" w:rsidP="0057593B">
      <w:pPr>
        <w:pStyle w:val="RUS111"/>
        <w:numPr>
          <w:ilvl w:val="0"/>
          <w:numId w:val="0"/>
        </w:numPr>
        <w:tabs>
          <w:tab w:val="left" w:pos="1276"/>
          <w:tab w:val="left" w:pos="1560"/>
          <w:tab w:val="num" w:pos="3545"/>
        </w:tabs>
        <w:spacing w:before="0"/>
      </w:pPr>
      <w:r w:rsidRPr="00A7747A">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Pr="00561BED">
        <w:t xml:space="preserve"> </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Обеспечить полное соответствие работ, результатов работ (построенного (реконструированного)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rsidR="006F39B5" w:rsidRPr="00EC57B8" w:rsidRDefault="006F39B5" w:rsidP="00EC57B8">
      <w:pPr>
        <w:pStyle w:val="RUS111"/>
        <w:tabs>
          <w:tab w:val="left" w:pos="1276"/>
          <w:tab w:val="left" w:pos="1560"/>
          <w:tab w:val="num" w:pos="2978"/>
          <w:tab w:val="num" w:pos="3545"/>
        </w:tabs>
        <w:spacing w:before="0"/>
        <w:ind w:left="0"/>
      </w:pPr>
      <w:r w:rsidRPr="00EC57B8">
        <w:t>Подписанные с проставленными печатями с каждой из сторон Акты о приемке-передаче демонтированного оборудования, материалов прилагать к актам выполненных работ по форме № КС-2. В актах КС-2 указывать номенклатуру оборудования, материалов их количество с указанием о передаче в РЭС.</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Обеспечить полную сохранность строящегося (реконструируемого) объекта КС, оборудования, материалов используемых при выполнении работ по Заявке Заказчика, начиная со дня подписания настоящего договора до сдачи результата выполненных работ Заказчику (дня подписания Акта приемки законченного строительством объекта по форме № КС-11 (№ КС-14) по Заявке.</w:t>
      </w:r>
    </w:p>
    <w:p w:rsidR="006F39B5" w:rsidRPr="00EC57B8" w:rsidRDefault="006F39B5" w:rsidP="00EC57B8">
      <w:pPr>
        <w:pStyle w:val="RUS111"/>
        <w:tabs>
          <w:tab w:val="left" w:pos="1276"/>
          <w:tab w:val="left" w:pos="1560"/>
          <w:tab w:val="num" w:pos="2978"/>
          <w:tab w:val="num" w:pos="3545"/>
        </w:tabs>
        <w:spacing w:before="0"/>
        <w:ind w:left="0"/>
      </w:pPr>
      <w:r w:rsidRPr="00EC57B8">
        <w:t xml:space="preserve">Оформить и передать Заказчику вместе с результатом выполненных работ исполнительную, приемосдаточную документацию, исполнительную съёмку на объект КС (подписанный оригинал передается в РЭС, подписанная сканкопия в ОКС в электронном виде, формата pdf), подготовленную в соответствии с РД-11-02-2006, И 1.13-07, ПУЭ, РД 34.45-51.300-97, инструкциями предприятий-изготовителей и другими действующими нормативными документами, Акт приемки законченного строительством объекта по форме №КС-11 или №КС-14 в 3-х экземплярах. </w:t>
      </w:r>
    </w:p>
    <w:p w:rsidR="006F39B5" w:rsidRPr="00EC57B8" w:rsidRDefault="006F39B5" w:rsidP="00EC57B8">
      <w:pPr>
        <w:pStyle w:val="RUS111"/>
        <w:tabs>
          <w:tab w:val="num" w:pos="2978"/>
          <w:tab w:val="num" w:pos="3545"/>
        </w:tabs>
        <w:spacing w:before="0"/>
        <w:ind w:left="0"/>
      </w:pPr>
      <w:r w:rsidRPr="00EC57B8">
        <w:t>Предоставлять по требованию Заказчика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6F39B5" w:rsidRPr="00EC57B8" w:rsidRDefault="006F39B5" w:rsidP="00EC57B8">
      <w:pPr>
        <w:pStyle w:val="RUS111"/>
        <w:tabs>
          <w:tab w:val="num" w:pos="2978"/>
          <w:tab w:val="num" w:pos="3545"/>
        </w:tabs>
        <w:spacing w:before="0"/>
        <w:ind w:left="0"/>
      </w:pPr>
      <w:r w:rsidRPr="00EC57B8">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rsidR="006F39B5" w:rsidRPr="00EC57B8" w:rsidRDefault="006F39B5" w:rsidP="00EC57B8">
      <w:pPr>
        <w:pStyle w:val="RUS111"/>
        <w:tabs>
          <w:tab w:val="num" w:pos="2978"/>
          <w:tab w:val="num" w:pos="3545"/>
        </w:tabs>
        <w:spacing w:before="0"/>
        <w:ind w:left="0"/>
      </w:pPr>
      <w:r w:rsidRPr="00EC57B8">
        <w:t>Получить в монтаж со склада Заказчика оборудован</w:t>
      </w:r>
      <w:r w:rsidR="008F3BD7">
        <w:t>ие, указанное в Приложении № 4</w:t>
      </w:r>
      <w:r w:rsidR="00A7747A">
        <w:t>.1</w:t>
      </w:r>
      <w:r w:rsidRPr="00EC57B8">
        <w:t xml:space="preserve"> по Акту о приемке-передаче оборудования в монтаж -</w:t>
      </w:r>
      <w:r w:rsidR="007F0538">
        <w:t xml:space="preserve"> </w:t>
      </w:r>
      <w:r w:rsidRPr="00EC57B8">
        <w:t>Приложение №</w:t>
      </w:r>
      <w:r w:rsidR="00EC57B8">
        <w:t xml:space="preserve"> </w:t>
      </w:r>
      <w:r w:rsidR="00EC443F" w:rsidRPr="00EC57B8">
        <w:t>11.2</w:t>
      </w:r>
      <w:r w:rsidRPr="00EC57B8">
        <w:t xml:space="preserve"> и доставить его со склада Заказчика до места монтажа.</w:t>
      </w:r>
    </w:p>
    <w:p w:rsidR="006F39B5" w:rsidRPr="00EC57B8" w:rsidRDefault="006F39B5" w:rsidP="00EC57B8">
      <w:pPr>
        <w:pStyle w:val="RUS111"/>
        <w:tabs>
          <w:tab w:val="num" w:pos="2978"/>
          <w:tab w:val="num" w:pos="3545"/>
        </w:tabs>
        <w:spacing w:before="0"/>
        <w:ind w:left="0"/>
      </w:pPr>
      <w:r w:rsidRPr="00EC57B8">
        <w:t xml:space="preserve">Подписанные Акты о приемке-передаче оборудования в </w:t>
      </w:r>
      <w:r w:rsidR="00EC57B8" w:rsidRPr="00EC57B8">
        <w:t>монтаж Приложение</w:t>
      </w:r>
      <w:r w:rsidRPr="00EC57B8">
        <w:t xml:space="preserve"> №</w:t>
      </w:r>
      <w:r w:rsidR="00EC57B8">
        <w:t xml:space="preserve"> </w:t>
      </w:r>
      <w:r w:rsidR="00EC57B8" w:rsidRPr="00EC57B8">
        <w:t>11.2 прилагать</w:t>
      </w:r>
      <w:r w:rsidRPr="00EC57B8">
        <w:t xml:space="preserve"> к актам выполненных работ по форме № КС-2, в которых указаны работы по монтажу оборудования полученного от Заказчика.</w:t>
      </w:r>
    </w:p>
    <w:p w:rsidR="006F39B5" w:rsidRPr="00EC57B8" w:rsidRDefault="006F39B5" w:rsidP="00EC57B8">
      <w:pPr>
        <w:pStyle w:val="RUS111"/>
        <w:tabs>
          <w:tab w:val="num" w:pos="2978"/>
          <w:tab w:val="num" w:pos="3545"/>
        </w:tabs>
        <w:spacing w:before="0"/>
        <w:ind w:left="0"/>
      </w:pPr>
      <w:r w:rsidRPr="00EC57B8">
        <w:t>Подать заявление о проведении осмотра и выдаче разрешения на допуск в эксплуатацию электроустановки с приложением требуемых документов в Ростехнадзор от имени заказчика, предоставить объект КС к осмотру должностному лицу Ростехнадзора, получить в Ростехнадзоре акт осмотра электроустановки, разрешение на допуск в эксплуатацию (или подать в Ростехнадзор уведомление о готовности на ввод в эксплуатацию объекта с приложением требуемых документов) и передать разрешение Ростехнадзора на допуск в эксплуатацию (или уведомление о готовности на ввод в эксплуатацию объекта с отметкой Ростехнадзора о получении) Заказчику вместе с результатом выполненных работ.</w:t>
      </w:r>
    </w:p>
    <w:p w:rsidR="006F39B5" w:rsidRPr="00EC57B8" w:rsidRDefault="006F39B5" w:rsidP="00EC57B8">
      <w:pPr>
        <w:pStyle w:val="RUS111"/>
        <w:tabs>
          <w:tab w:val="num" w:pos="2978"/>
          <w:tab w:val="num" w:pos="3545"/>
        </w:tabs>
        <w:spacing w:before="0"/>
        <w:ind w:left="0"/>
      </w:pPr>
      <w:r w:rsidRPr="00EC57B8">
        <w:t>Предоставить Заказчику первичные учетные, финансовые документы, оформленные в соответствии с требованиями Заказчика.</w:t>
      </w:r>
    </w:p>
    <w:p w:rsidR="006F39B5" w:rsidRPr="00EC57B8" w:rsidRDefault="006F39B5" w:rsidP="00EC57B8">
      <w:pPr>
        <w:pStyle w:val="RUS111"/>
        <w:tabs>
          <w:tab w:val="num" w:pos="2978"/>
          <w:tab w:val="num" w:pos="3545"/>
        </w:tabs>
        <w:spacing w:before="0"/>
        <w:ind w:left="0"/>
      </w:pPr>
      <w:r w:rsidRPr="00EC57B8">
        <w:t>Своими силами и за свой счет устранить допущенные по вине Подрядчика недостатки результатов выполненных строительно-монтажных, пусконаладочных работ (несоответствия объекта КС проектной документации, действующим техническими регламентам, сводам правил, строительным нормам и правилам, инструкциям предприятий-изготовителей, ГОСТ, ПУЭ и другим нормативным документам) в сроки, установленные Заказчиком, а также в течение гарантийного срока – 5 лет с момента подписания актов о приемке выполненных работ по форме № КС-2, справок по форме № КС-3 по настоящему договору в полном объеме.</w:t>
      </w:r>
    </w:p>
    <w:p w:rsidR="006F39B5" w:rsidRPr="00EC57B8" w:rsidRDefault="006F39B5" w:rsidP="00EC57B8">
      <w:pPr>
        <w:pStyle w:val="RUS111"/>
        <w:tabs>
          <w:tab w:val="num" w:pos="2978"/>
          <w:tab w:val="num" w:pos="3545"/>
        </w:tabs>
        <w:spacing w:before="0"/>
        <w:ind w:left="0"/>
      </w:pPr>
      <w:r w:rsidRPr="00EC57B8">
        <w:t xml:space="preserve">При выполнении работ соблюдать требования действующих нормативных правовых актов: </w:t>
      </w:r>
    </w:p>
    <w:p w:rsidR="006F39B5" w:rsidRPr="00EC57B8" w:rsidRDefault="006F39B5" w:rsidP="00EC57B8">
      <w:pPr>
        <w:pStyle w:val="RUS111"/>
        <w:numPr>
          <w:ilvl w:val="0"/>
          <w:numId w:val="0"/>
        </w:numPr>
        <w:spacing w:before="0"/>
        <w:ind w:firstLine="567"/>
      </w:pPr>
      <w:r w:rsidRPr="00EC57B8">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rsidR="006F39B5" w:rsidRPr="00EC57B8" w:rsidRDefault="006F39B5" w:rsidP="00EC57B8">
      <w:pPr>
        <w:pStyle w:val="RUS111"/>
        <w:numPr>
          <w:ilvl w:val="0"/>
          <w:numId w:val="0"/>
        </w:numPr>
        <w:spacing w:before="0"/>
        <w:ind w:firstLine="567"/>
      </w:pPr>
      <w:r w:rsidRPr="00EC57B8">
        <w:t>- по санитарно-эпидемиологическому благополучию.</w:t>
      </w:r>
    </w:p>
    <w:p w:rsidR="006F39B5" w:rsidRPr="00EC57B8" w:rsidRDefault="006F39B5" w:rsidP="00EC57B8">
      <w:pPr>
        <w:pStyle w:val="RUS111"/>
        <w:tabs>
          <w:tab w:val="num" w:pos="2978"/>
          <w:tab w:val="num" w:pos="3545"/>
        </w:tabs>
        <w:spacing w:before="0"/>
        <w:ind w:left="0"/>
      </w:pPr>
      <w:r w:rsidRPr="00EC57B8">
        <w:t>Выполнить исполнительную геодезическую съемку объекта и предоставить Заказчику исполнительную геодезическую схему с каталогом координат в системе MSK38 на бумажном носителе, карту в электронном виде в формате ПК Панорама (sxf и rsc), каталог координат в электронном виде в формате Ехсеl (в РЭС передается подписанный оригинал схемы на бумажном носителе, в ОКС передается копия подписанного оригинала схемы в электронном виде в формате pdf, в ГЗИО ОКС передается карта в электронном виде в формате ПК Панорама (sxf и rsc), каталог координат в электронном виде в формате Ехсеl).</w:t>
      </w:r>
    </w:p>
    <w:p w:rsidR="006F39B5" w:rsidRPr="00EC57B8" w:rsidRDefault="006F39B5" w:rsidP="00EC57B8">
      <w:pPr>
        <w:pStyle w:val="RUS111"/>
        <w:tabs>
          <w:tab w:val="num" w:pos="2978"/>
          <w:tab w:val="num" w:pos="3545"/>
        </w:tabs>
        <w:spacing w:before="0"/>
        <w:ind w:left="0"/>
      </w:pPr>
      <w:r w:rsidRPr="00EC57B8">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Заказчика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rsidR="006F39B5" w:rsidRPr="00EC57B8" w:rsidRDefault="006F39B5" w:rsidP="00EC57B8">
      <w:pPr>
        <w:pStyle w:val="RUS111"/>
        <w:tabs>
          <w:tab w:val="num" w:pos="2978"/>
          <w:tab w:val="num" w:pos="3545"/>
        </w:tabs>
        <w:spacing w:before="0"/>
        <w:ind w:left="0"/>
      </w:pPr>
      <w:r w:rsidRPr="00EC57B8">
        <w:t>Предъявить объект КС к приемке рабочей комиссии.</w:t>
      </w:r>
    </w:p>
    <w:p w:rsidR="006F39B5" w:rsidRPr="00EC57B8" w:rsidRDefault="006F39B5" w:rsidP="00EC57B8">
      <w:pPr>
        <w:pStyle w:val="RUS111"/>
        <w:tabs>
          <w:tab w:val="num" w:pos="2978"/>
          <w:tab w:val="num" w:pos="3545"/>
        </w:tabs>
        <w:spacing w:before="0"/>
        <w:ind w:left="0"/>
      </w:pPr>
      <w:r w:rsidRPr="00EC57B8">
        <w:t xml:space="preserve">Подписать Акт о приеме-передаче объекта основных средств (форма № ОС-1, № ОС-3) в десятидневный срок после получения информации от Заказчика о готовности акта к подписанию. </w:t>
      </w:r>
    </w:p>
    <w:p w:rsidR="006F39B5" w:rsidRPr="00EC57B8" w:rsidRDefault="006F39B5" w:rsidP="00EC57B8">
      <w:pPr>
        <w:pStyle w:val="RUS111"/>
        <w:tabs>
          <w:tab w:val="num" w:pos="2978"/>
          <w:tab w:val="num" w:pos="3545"/>
        </w:tabs>
        <w:spacing w:before="0"/>
        <w:ind w:left="0"/>
      </w:pPr>
      <w:r w:rsidRPr="00EC57B8">
        <w:t xml:space="preserve">При закрытии форм КС-2, КС-3 по договорам строительного подряда, прикладывать копию страниц журнала вводных инструктажей, копию указания ВЭС о допуске персонала Подрядчика в РЭС. </w:t>
      </w:r>
    </w:p>
    <w:p w:rsidR="006F39B5" w:rsidRPr="00EC57B8" w:rsidRDefault="006F39B5" w:rsidP="00EC57B8">
      <w:pPr>
        <w:pStyle w:val="RUS111"/>
        <w:tabs>
          <w:tab w:val="num" w:pos="2978"/>
          <w:tab w:val="num" w:pos="3545"/>
        </w:tabs>
        <w:spacing w:before="0"/>
        <w:ind w:left="0"/>
      </w:pPr>
      <w:r w:rsidRPr="00EC57B8">
        <w:t xml:space="preserve">Комплектовать каждый экземпляр пакета документов о выполнении работ по объекту в следующем составе, порядке: </w:t>
      </w:r>
    </w:p>
    <w:p w:rsidR="006F39B5" w:rsidRPr="00EC57B8" w:rsidRDefault="006F39B5" w:rsidP="00EC57B8">
      <w:pPr>
        <w:pStyle w:val="RUS111"/>
        <w:numPr>
          <w:ilvl w:val="0"/>
          <w:numId w:val="0"/>
        </w:numPr>
        <w:spacing w:before="0"/>
        <w:ind w:firstLine="567"/>
      </w:pPr>
      <w:r w:rsidRPr="00EC57B8">
        <w:t xml:space="preserve">1. Акт выполненных работ (оригинал), к нему подшиваются: </w:t>
      </w:r>
    </w:p>
    <w:p w:rsidR="006F39B5" w:rsidRPr="00EC57B8" w:rsidRDefault="006F39B5" w:rsidP="00EC57B8">
      <w:pPr>
        <w:pStyle w:val="RUS111"/>
        <w:numPr>
          <w:ilvl w:val="0"/>
          <w:numId w:val="0"/>
        </w:numPr>
        <w:spacing w:before="0"/>
        <w:ind w:firstLine="567"/>
      </w:pPr>
      <w:r w:rsidRPr="00EC57B8">
        <w:t xml:space="preserve">2. Акт о приемке-передаче оборудования в монтаж (копия, при закрытии работ по монтажу оборудования), </w:t>
      </w:r>
    </w:p>
    <w:p w:rsidR="006F39B5" w:rsidRPr="00EC57B8" w:rsidRDefault="006F39B5" w:rsidP="00EC57B8">
      <w:pPr>
        <w:pStyle w:val="RUS111"/>
        <w:numPr>
          <w:ilvl w:val="0"/>
          <w:numId w:val="0"/>
        </w:numPr>
        <w:spacing w:before="0"/>
        <w:ind w:firstLine="567"/>
      </w:pPr>
      <w:r w:rsidRPr="00EC57B8">
        <w:t xml:space="preserve">3. Акт о приемке-передаче демонтированного оборудования, материалов (оригинал, при закрытии работ по демонтажу материалов, оборудования), </w:t>
      </w:r>
    </w:p>
    <w:p w:rsidR="006F39B5" w:rsidRPr="00EC57B8" w:rsidRDefault="006F39B5" w:rsidP="00EC57B8">
      <w:pPr>
        <w:pStyle w:val="RUS111"/>
        <w:numPr>
          <w:ilvl w:val="0"/>
          <w:numId w:val="0"/>
        </w:numPr>
        <w:spacing w:before="0"/>
        <w:ind w:firstLine="567"/>
      </w:pPr>
      <w:r w:rsidRPr="00EC57B8">
        <w:t xml:space="preserve">4. Акт на списания давальческих материалов (оригинал), </w:t>
      </w:r>
    </w:p>
    <w:p w:rsidR="006F39B5" w:rsidRPr="00EC57B8" w:rsidRDefault="006F39B5" w:rsidP="00EC57B8">
      <w:pPr>
        <w:pStyle w:val="RUS111"/>
        <w:numPr>
          <w:ilvl w:val="0"/>
          <w:numId w:val="0"/>
        </w:numPr>
        <w:spacing w:before="0"/>
        <w:ind w:firstLine="567"/>
      </w:pPr>
      <w:r w:rsidRPr="00EC57B8">
        <w:t>5. Разрешение Ростехнадзора на допуск в эксплуатацию (или уведомление о готовности на ввод в эксплуатацию объекта с отметкой Ростехнадзора о получении) (к одному экз. оригинал, к остальным экземплярам копия),</w:t>
      </w:r>
    </w:p>
    <w:p w:rsidR="006F39B5" w:rsidRPr="00EC57B8" w:rsidRDefault="006F39B5" w:rsidP="00EC57B8">
      <w:pPr>
        <w:pStyle w:val="RUS111"/>
        <w:numPr>
          <w:ilvl w:val="0"/>
          <w:numId w:val="0"/>
        </w:numPr>
        <w:spacing w:before="0"/>
        <w:ind w:firstLine="567"/>
      </w:pPr>
      <w:r w:rsidRPr="00EC57B8">
        <w:t>6. Акт приемки законченного строительством объекта по форме № КС-11 или № КС-14 (оригинал).</w:t>
      </w:r>
    </w:p>
    <w:p w:rsidR="006F39B5" w:rsidRPr="00EC57B8" w:rsidRDefault="006F39B5" w:rsidP="00EC57B8">
      <w:pPr>
        <w:pStyle w:val="RUS111"/>
        <w:tabs>
          <w:tab w:val="num" w:pos="2978"/>
          <w:tab w:val="num" w:pos="3545"/>
        </w:tabs>
        <w:spacing w:before="0"/>
        <w:ind w:left="0"/>
      </w:pPr>
      <w:r w:rsidRPr="00EC57B8">
        <w:t>Ежемесячно, до 15 числа текущего месяца, представлять Заказчику прогноз выполнения работ на предстоящий месяц.</w:t>
      </w:r>
    </w:p>
    <w:p w:rsidR="006F39B5" w:rsidRPr="00EC57B8" w:rsidRDefault="006F39B5" w:rsidP="00EC57B8">
      <w:pPr>
        <w:pStyle w:val="RUS111"/>
        <w:tabs>
          <w:tab w:val="num" w:pos="2978"/>
          <w:tab w:val="num" w:pos="3545"/>
        </w:tabs>
        <w:spacing w:before="0"/>
        <w:ind w:left="0"/>
      </w:pPr>
      <w:r w:rsidRPr="00EC57B8">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6F39B5" w:rsidRPr="00EC57B8" w:rsidRDefault="006F39B5" w:rsidP="00EC57B8">
      <w:pPr>
        <w:pStyle w:val="RUS111"/>
        <w:tabs>
          <w:tab w:val="num" w:pos="2978"/>
          <w:tab w:val="num" w:pos="3545"/>
        </w:tabs>
        <w:spacing w:before="0"/>
        <w:ind w:left="0"/>
      </w:pPr>
      <w:r w:rsidRPr="00EC57B8">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6F39B5" w:rsidRPr="00EC57B8" w:rsidRDefault="006F39B5" w:rsidP="00EC57B8">
      <w:pPr>
        <w:pStyle w:val="RUS111"/>
        <w:tabs>
          <w:tab w:val="num" w:pos="2978"/>
          <w:tab w:val="num" w:pos="3545"/>
        </w:tabs>
        <w:spacing w:before="0"/>
        <w:ind w:left="0"/>
      </w:pPr>
      <w:r w:rsidRPr="00EC57B8">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6F39B5" w:rsidRPr="00EC57B8" w:rsidRDefault="001D5355" w:rsidP="00EC57B8">
      <w:pPr>
        <w:pStyle w:val="RUS111"/>
        <w:tabs>
          <w:tab w:val="num" w:pos="3545"/>
        </w:tabs>
        <w:spacing w:before="0"/>
        <w:ind w:left="0"/>
      </w:pPr>
      <w:r w:rsidRPr="00EC57B8">
        <w:t xml:space="preserve"> </w:t>
      </w:r>
      <w:r w:rsidR="006F39B5" w:rsidRPr="00EC57B8">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в области охраны труда, охраны окружающей среды, промышленной, пожарной безопасности, режима допуска и пребывания на территории О</w:t>
      </w:r>
      <w:r w:rsidR="00406DF6" w:rsidRPr="00EC57B8">
        <w:t>бъектов Заказчика (Приложение №</w:t>
      </w:r>
      <w:r w:rsidR="00EC57B8">
        <w:t xml:space="preserve"> </w:t>
      </w:r>
      <w:r w:rsidR="00406DF6" w:rsidRPr="00EC57B8">
        <w:t>6</w:t>
      </w:r>
      <w:r w:rsidR="006F39B5" w:rsidRPr="00EC57B8">
        <w:t>), положений Соглашения о соблюдении требований Подрядчиком в области антитеррористичес</w:t>
      </w:r>
      <w:r w:rsidR="00406DF6" w:rsidRPr="00EC57B8">
        <w:t>кой безопасности (Приложение №</w:t>
      </w:r>
      <w:r w:rsidR="00EC57B8">
        <w:t xml:space="preserve"> </w:t>
      </w:r>
      <w:r w:rsidR="00406DF6" w:rsidRPr="00EC57B8">
        <w:t>9</w:t>
      </w:r>
      <w:r w:rsidR="006F39B5" w:rsidRPr="00EC57B8">
        <w:t>) за их нарушение.</w:t>
      </w:r>
    </w:p>
    <w:p w:rsidR="006F39B5" w:rsidRPr="00EC57B8" w:rsidRDefault="006F39B5" w:rsidP="00EC57B8">
      <w:pPr>
        <w:pStyle w:val="RUS111"/>
        <w:widowControl w:val="0"/>
        <w:tabs>
          <w:tab w:val="left" w:pos="1276"/>
          <w:tab w:val="left" w:pos="1560"/>
          <w:tab w:val="num" w:pos="2978"/>
          <w:tab w:val="num" w:pos="3545"/>
        </w:tabs>
        <w:spacing w:before="0"/>
        <w:ind w:left="0"/>
      </w:pPr>
      <w:r w:rsidRPr="00EC57B8">
        <w:t xml:space="preserve">Выполняет требования, установленные в Приложении </w:t>
      </w:r>
      <w:r w:rsidR="00406DF6" w:rsidRPr="00EC57B8">
        <w:t>№</w:t>
      </w:r>
      <w:r w:rsidR="00EC57B8">
        <w:t xml:space="preserve"> </w:t>
      </w:r>
      <w:r w:rsidR="00406DF6" w:rsidRPr="00EC57B8">
        <w:t>5</w:t>
      </w:r>
      <w:r w:rsidRPr="00EC57B8">
        <w:t xml:space="preserve"> (</w:t>
      </w:r>
      <w:r w:rsidRPr="00EC57B8">
        <w:fldChar w:fldCharType="begin"/>
      </w:r>
      <w:r w:rsidRPr="00EC57B8">
        <w:instrText xml:space="preserve"> REF RefSCH6_1 \h  \* MERGEFORMAT </w:instrText>
      </w:r>
      <w:r w:rsidRPr="00EC57B8">
        <w:fldChar w:fldCharType="separate"/>
      </w:r>
      <w:r w:rsidR="00324B45" w:rsidRPr="003107A8">
        <w:t>Гарантии и заверения</w:t>
      </w:r>
      <w:r w:rsidRPr="00EC57B8">
        <w:fldChar w:fldCharType="end"/>
      </w:r>
      <w:r w:rsidRPr="00EC57B8">
        <w:t>) к настоящему Договору. Выполнение Подрядчиком требований, указанных в Приложении №</w:t>
      </w:r>
      <w:r w:rsidR="00EC57B8">
        <w:t xml:space="preserve"> </w:t>
      </w:r>
      <w:r w:rsidR="00406DF6" w:rsidRPr="00EC57B8">
        <w:t>5</w:t>
      </w:r>
      <w:r w:rsidRPr="00EC57B8">
        <w:t xml:space="preserve"> </w:t>
      </w:r>
      <w:r w:rsidRPr="00EC57B8">
        <w:fldChar w:fldCharType="begin"/>
      </w:r>
      <w:r w:rsidRPr="00EC57B8">
        <w:instrText xml:space="preserve"> REF RefSCH6_1 \h  \* MERGEFORMAT </w:instrText>
      </w:r>
      <w:r w:rsidRPr="00EC57B8">
        <w:fldChar w:fldCharType="separate"/>
      </w:r>
      <w:r w:rsidR="00324B45" w:rsidRPr="003107A8">
        <w:t>Гарантии и заверения</w:t>
      </w:r>
      <w:r w:rsidRPr="00EC57B8">
        <w:fldChar w:fldCharType="end"/>
      </w:r>
      <w:r w:rsidR="00AC4A50" w:rsidRPr="00EC57B8">
        <w:t xml:space="preserve"> </w:t>
      </w:r>
      <w:r w:rsidRPr="00EC57B8">
        <w:t>к настоящему Договору, является существенным условием настоящего Договора.</w:t>
      </w:r>
    </w:p>
    <w:p w:rsidR="006F39B5" w:rsidRPr="00EC57B8" w:rsidRDefault="006F39B5" w:rsidP="00EC57B8">
      <w:pPr>
        <w:pStyle w:val="RUS111"/>
        <w:tabs>
          <w:tab w:val="num" w:pos="2978"/>
          <w:tab w:val="num" w:pos="3545"/>
        </w:tabs>
        <w:spacing w:before="0"/>
        <w:ind w:left="0"/>
      </w:pPr>
      <w:r w:rsidRPr="00EC57B8">
        <w:t xml:space="preserve">Произвести поставку оборудования и материалов, </w:t>
      </w:r>
      <w:r w:rsidR="005E7A1A" w:rsidRPr="008F3BF7">
        <w:t>номенклатура и количество которых будут направлены Подрядчику дополнительно</w:t>
      </w:r>
      <w:r w:rsidRPr="00EC57B8">
        <w:t>, в том числе конструкций, деталей с документацией предприятий изготовителей, сертификатами соответствий. Передать оборудование Заказчику по ТОРГ 12.</w:t>
      </w:r>
    </w:p>
    <w:p w:rsidR="004123E2" w:rsidRPr="00EC57B8" w:rsidRDefault="004123E2" w:rsidP="00EC57B8">
      <w:pPr>
        <w:pStyle w:val="RUS11"/>
      </w:pPr>
      <w:r w:rsidRPr="00EC57B8">
        <w:t>Подрядчик обязан ежемесячно в срок до 15 числа следующего месяца за отчетным предоставлять следующую информацию:</w:t>
      </w:r>
    </w:p>
    <w:p w:rsidR="004123E2" w:rsidRPr="00EC57B8" w:rsidRDefault="00DB0D1D" w:rsidP="00EC57B8">
      <w:pPr>
        <w:pStyle w:val="RUS111"/>
        <w:numPr>
          <w:ilvl w:val="0"/>
          <w:numId w:val="0"/>
        </w:numPr>
        <w:spacing w:before="0"/>
        <w:ind w:firstLine="567"/>
        <w:rPr>
          <w:lang w:eastAsia="en-US"/>
        </w:rPr>
      </w:pPr>
      <w:r w:rsidRPr="00EC57B8">
        <w:rPr>
          <w:lang w:eastAsia="en-US"/>
        </w:rPr>
        <w:t>- с</w:t>
      </w:r>
      <w:r w:rsidR="004123E2" w:rsidRPr="00EC57B8">
        <w:rPr>
          <w:lang w:eastAsia="en-US"/>
        </w:rPr>
        <w:t xml:space="preserve">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4123E2" w:rsidRPr="00EC57B8" w:rsidRDefault="00DB0D1D" w:rsidP="00EC57B8">
      <w:pPr>
        <w:pStyle w:val="RUS111"/>
        <w:numPr>
          <w:ilvl w:val="0"/>
          <w:numId w:val="0"/>
        </w:numPr>
        <w:spacing w:before="0"/>
        <w:ind w:firstLine="567"/>
      </w:pPr>
      <w:r w:rsidRPr="00EC57B8">
        <w:t>- к</w:t>
      </w:r>
      <w:r w:rsidR="004123E2" w:rsidRPr="00EC57B8">
        <w:t xml:space="preserve">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4123E2" w:rsidRPr="00EC57B8" w:rsidRDefault="004123E2" w:rsidP="00EC57B8">
      <w:pPr>
        <w:spacing w:after="120"/>
        <w:ind w:firstLine="567"/>
        <w:jc w:val="both"/>
        <w:rPr>
          <w:sz w:val="22"/>
          <w:szCs w:val="22"/>
        </w:rPr>
      </w:pPr>
      <w:r w:rsidRPr="00EC57B8">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4123E2" w:rsidRPr="00EC57B8" w:rsidRDefault="004123E2" w:rsidP="00EC57B8">
      <w:pPr>
        <w:pStyle w:val="RUS111"/>
        <w:numPr>
          <w:ilvl w:val="0"/>
          <w:numId w:val="0"/>
        </w:numPr>
        <w:spacing w:before="0"/>
        <w:ind w:firstLine="567"/>
      </w:pPr>
      <w:r w:rsidRPr="00EC57B8">
        <w:t>Количество травм, повлекших смерть пострадавшего. Учитываются случаи смерти, наступившей в результате получения производственной травмы</w:t>
      </w:r>
    </w:p>
    <w:p w:rsidR="004123E2" w:rsidRPr="00EC57B8" w:rsidRDefault="004123E2" w:rsidP="00EC57B8">
      <w:pPr>
        <w:pStyle w:val="RUS111"/>
        <w:spacing w:before="0"/>
        <w:ind w:left="0"/>
      </w:pPr>
      <w:r w:rsidRPr="00EC57B8">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w:t>
      </w:r>
      <w:r w:rsidR="00167106" w:rsidRPr="00EC57B8">
        <w:t>7</w:t>
      </w:r>
      <w:r w:rsidRPr="00EC57B8">
        <w:t>.3</w:t>
      </w:r>
      <w:r w:rsidR="00727F4E" w:rsidRPr="00EC57B8">
        <w:t>1</w:t>
      </w:r>
      <w:r w:rsidRPr="00EC57B8">
        <w:t xml:space="preserve"> настоящего Договора</w:t>
      </w:r>
    </w:p>
    <w:p w:rsidR="00E37D09" w:rsidRPr="00EC57B8" w:rsidRDefault="00E37D09" w:rsidP="00EC57B8">
      <w:pPr>
        <w:pStyle w:val="RUS11"/>
      </w:pPr>
      <w:r w:rsidRPr="00EC57B8">
        <w:t xml:space="preserve">В течение 10 рабочих дней с момента подписания договора, предоставить Заказчику календарно-сетевой график выполнения работ в </w:t>
      </w:r>
      <w:r w:rsidRPr="00EC57B8">
        <w:rPr>
          <w:lang w:val="en-US"/>
        </w:rPr>
        <w:t>MS</w:t>
      </w:r>
      <w:r w:rsidRPr="00EC57B8">
        <w:t xml:space="preserve"> </w:t>
      </w:r>
      <w:r w:rsidRPr="00EC57B8">
        <w:rPr>
          <w:lang w:val="en-US"/>
        </w:rPr>
        <w:t>Project</w:t>
      </w:r>
      <w:r w:rsidRPr="00EC57B8">
        <w:t>.</w:t>
      </w:r>
    </w:p>
    <w:p w:rsidR="00E37D09" w:rsidRPr="00EC57B8" w:rsidRDefault="00E37D09" w:rsidP="00EC57B8">
      <w:pPr>
        <w:pStyle w:val="RUS111"/>
        <w:spacing w:before="0"/>
        <w:ind w:left="0"/>
      </w:pPr>
      <w:r w:rsidRPr="00EC57B8">
        <w:t xml:space="preserve">В случае несоблюдения сроков выполнения работ, указанных в согласованном «календарно-сетевом графике выполнения работ в </w:t>
      </w:r>
      <w:r w:rsidRPr="00EC57B8">
        <w:rPr>
          <w:lang w:val="en-US"/>
        </w:rPr>
        <w:t>MS</w:t>
      </w:r>
      <w:r w:rsidRPr="00EC57B8">
        <w:t xml:space="preserve"> </w:t>
      </w:r>
      <w:r w:rsidRPr="00EC57B8">
        <w:rPr>
          <w:lang w:val="en-US"/>
        </w:rPr>
        <w:t>Project</w:t>
      </w:r>
      <w:r w:rsidRPr="00EC57B8">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EC57B8">
        <w:rPr>
          <w:lang w:val="en-US"/>
        </w:rPr>
        <w:t>MS</w:t>
      </w:r>
      <w:r w:rsidRPr="00EC57B8">
        <w:t xml:space="preserve"> </w:t>
      </w:r>
      <w:r w:rsidRPr="00EC57B8">
        <w:rPr>
          <w:lang w:val="en-US"/>
        </w:rPr>
        <w:t>Project</w:t>
      </w:r>
      <w:r w:rsidRPr="00EC57B8">
        <w:t>» без изменения конечног</w:t>
      </w:r>
      <w:r w:rsidR="0096203C">
        <w:t>о срока, предусмотренного п. 3</w:t>
      </w:r>
      <w:r w:rsidR="00EC57B8">
        <w:t>.2.</w:t>
      </w:r>
      <w:r w:rsidRPr="00EC57B8">
        <w:t xml:space="preserve"> Договора.</w:t>
      </w:r>
    </w:p>
    <w:p w:rsidR="00E37D09" w:rsidRPr="00EC57B8" w:rsidRDefault="00E37D09" w:rsidP="00EC57B8">
      <w:pPr>
        <w:pStyle w:val="RUS11"/>
      </w:pPr>
      <w:r w:rsidRPr="00EC57B8">
        <w:t>Согласовать с Заказчиком возможность привлечения субподрядчиков для выполнения работ в рамках настоящего договора:</w:t>
      </w:r>
    </w:p>
    <w:p w:rsidR="00E37D09" w:rsidRPr="00EC57B8" w:rsidRDefault="00E37D09" w:rsidP="00EC57B8">
      <w:pPr>
        <w:pStyle w:val="RUS111"/>
        <w:spacing w:before="0"/>
        <w:ind w:left="0"/>
      </w:pPr>
      <w:r w:rsidRPr="00EC57B8">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w:t>
      </w:r>
      <w:r w:rsidR="009605BE" w:rsidRPr="00EC57B8">
        <w:t>альном сайте www.zakupki.gov.ru.</w:t>
      </w:r>
    </w:p>
    <w:p w:rsidR="00E37D09" w:rsidRPr="00EC57B8" w:rsidRDefault="00E37D09" w:rsidP="00EC57B8">
      <w:pPr>
        <w:pStyle w:val="RUS111"/>
        <w:spacing w:before="0"/>
        <w:ind w:left="0"/>
      </w:pPr>
      <w:r w:rsidRPr="00EC57B8">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E37D09" w:rsidRPr="00EC57B8" w:rsidRDefault="00E37D09" w:rsidP="00EC57B8">
      <w:pPr>
        <w:pStyle w:val="RUS111"/>
        <w:spacing w:before="0"/>
        <w:ind w:left="0"/>
      </w:pPr>
      <w:r w:rsidRPr="00EC57B8">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E37D09" w:rsidRPr="00EC57B8" w:rsidRDefault="00E37D09" w:rsidP="00EC57B8">
      <w:pPr>
        <w:pStyle w:val="RUS111"/>
        <w:numPr>
          <w:ilvl w:val="0"/>
          <w:numId w:val="0"/>
        </w:numPr>
        <w:spacing w:before="0"/>
        <w:ind w:firstLine="567"/>
      </w:pPr>
      <w:r w:rsidRPr="00EC57B8">
        <w:t>- наличие у субподрядчика соответствующих ресурсов, необходимых для выполнения работ (строительной тех</w:t>
      </w:r>
      <w:r w:rsidR="00EC57B8">
        <w:t xml:space="preserve">ники, квалификации работников и </w:t>
      </w:r>
      <w:r w:rsidRPr="00EC57B8">
        <w:t>т.д.);</w:t>
      </w:r>
    </w:p>
    <w:p w:rsidR="00E37D09" w:rsidRPr="00EC57B8" w:rsidRDefault="00E37D09" w:rsidP="00EC57B8">
      <w:pPr>
        <w:pStyle w:val="RUS111"/>
        <w:numPr>
          <w:ilvl w:val="0"/>
          <w:numId w:val="0"/>
        </w:numPr>
        <w:spacing w:before="0"/>
        <w:ind w:firstLine="567"/>
      </w:pPr>
      <w:r w:rsidRPr="00EC57B8">
        <w:t>- учредительные документы;</w:t>
      </w:r>
    </w:p>
    <w:p w:rsidR="00A4314F" w:rsidRDefault="00E37D09" w:rsidP="00A4314F">
      <w:pPr>
        <w:pStyle w:val="RUS111"/>
        <w:numPr>
          <w:ilvl w:val="0"/>
          <w:numId w:val="0"/>
        </w:numPr>
        <w:ind w:left="568"/>
      </w:pPr>
      <w:r w:rsidRPr="00EC57B8">
        <w:t>- другие документы, в соответствие с условиями выполнения работ по договору.</w:t>
      </w:r>
    </w:p>
    <w:p w:rsidR="00A4314F" w:rsidRPr="00EC57B8" w:rsidRDefault="00A4314F" w:rsidP="00A4314F">
      <w:pPr>
        <w:pStyle w:val="RUS111"/>
        <w:ind w:left="0"/>
      </w:pPr>
      <w:r>
        <w:t xml:space="preserve">  </w:t>
      </w:r>
      <w:r w:rsidRPr="00A4314F">
        <w:t xml:space="preserve"> </w:t>
      </w:r>
      <w:r w:rsidRPr="0049779A">
        <w:t>При привлечении к субподрядным работам, Подрядчик обязан привлечь субподрядчиков из числа субъектов малого</w:t>
      </w:r>
      <w:r>
        <w:t xml:space="preserve"> и среднего предпринимательства</w:t>
      </w:r>
      <w:r w:rsidRPr="0049779A">
        <w:t>.</w:t>
      </w:r>
    </w:p>
    <w:p w:rsidR="00167106" w:rsidRDefault="00167106" w:rsidP="00191E7C">
      <w:pPr>
        <w:pStyle w:val="RUS11"/>
      </w:pPr>
      <w:r w:rsidRPr="00EC57B8">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w:t>
      </w:r>
      <w:r w:rsidR="00C72A00" w:rsidRPr="00EC57B8">
        <w:t xml:space="preserve">бъектов Заказчика (Приложение № </w:t>
      </w:r>
      <w:r w:rsidRPr="00EC57B8">
        <w:t>6), положений Соглашения о соблюдении требований Подрядчиком в области антитеррористической безопасности (Приложение № 9).</w:t>
      </w:r>
    </w:p>
    <w:p w:rsidR="00191E7C" w:rsidRPr="00191E7C" w:rsidRDefault="00191E7C" w:rsidP="00191E7C">
      <w:pPr>
        <w:pStyle w:val="RUS11"/>
      </w:pPr>
      <w:r w:rsidRPr="00552831">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E37D09" w:rsidRPr="003107A8" w:rsidRDefault="00E37D09" w:rsidP="00E37D09">
      <w:pPr>
        <w:pStyle w:val="RUS1"/>
        <w:spacing w:before="120"/>
        <w:ind w:left="0" w:firstLine="0"/>
      </w:pPr>
      <w:bookmarkStart w:id="37" w:name="_Toc502142542"/>
      <w:bookmarkStart w:id="38" w:name="_Toc499813139"/>
      <w:bookmarkStart w:id="39" w:name="_Toc136434758"/>
      <w:r w:rsidRPr="003107A8">
        <w:t>Права Подрядчика</w:t>
      </w:r>
      <w:bookmarkEnd w:id="37"/>
      <w:bookmarkEnd w:id="38"/>
      <w:bookmarkEnd w:id="39"/>
    </w:p>
    <w:p w:rsidR="00E37D09" w:rsidRPr="003107A8" w:rsidRDefault="00E37D09" w:rsidP="00EC57B8">
      <w:pPr>
        <w:pStyle w:val="RUS11"/>
      </w:pPr>
      <w:r w:rsidRPr="003107A8">
        <w:t>Подрядчик вправе:</w:t>
      </w:r>
    </w:p>
    <w:p w:rsidR="00E37D09" w:rsidRPr="003107A8" w:rsidRDefault="00E37D09" w:rsidP="00EC57B8">
      <w:pPr>
        <w:pStyle w:val="RUS111"/>
        <w:spacing w:before="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37D09" w:rsidRPr="008F6E18" w:rsidRDefault="00167106" w:rsidP="00EC57B8">
      <w:pPr>
        <w:pStyle w:val="RUS111"/>
        <w:spacing w:before="0"/>
        <w:ind w:left="0"/>
      </w:pPr>
      <w:r w:rsidRPr="008F6E18">
        <w:t xml:space="preserve">Иметь доступ своего персонала к Объекту в соответствии с Порядком пропускного и внутриобъектового режима, опубликованным на веб-сайте </w:t>
      </w:r>
      <w:r w:rsidRPr="008F6E18">
        <w:rPr>
          <w:rFonts w:ascii="Calibri" w:eastAsiaTheme="minorHAnsi" w:hAnsi="Calibri" w:cs="Calibri"/>
          <w:lang w:eastAsia="en-US"/>
        </w:rPr>
        <w:t xml:space="preserve"> </w:t>
      </w:r>
      <w:hyperlink r:id="rId15" w:history="1">
        <w:r w:rsidRPr="008F6E18">
          <w:t>http://irk-esk.ru/поставщикам-работ-услуг</w:t>
        </w:r>
      </w:hyperlink>
      <w:r w:rsidR="00EC57B8">
        <w:t xml:space="preserve"> </w:t>
      </w:r>
      <w:r w:rsidRPr="008F6E1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7.2.  Приложения </w:t>
      </w:r>
      <w:r w:rsidRPr="008F6E18">
        <w:fldChar w:fldCharType="begin"/>
      </w:r>
      <w:r w:rsidRPr="008F6E18">
        <w:instrText xml:space="preserve"> REF RefSCH7_No \h  \* MERGEFORMAT </w:instrText>
      </w:r>
      <w:r w:rsidRPr="008F6E18">
        <w:fldChar w:fldCharType="separate"/>
      </w:r>
      <w:r w:rsidR="00324B45" w:rsidRPr="003107A8">
        <w:t>№</w:t>
      </w:r>
      <w:r w:rsidR="00324B45">
        <w:t> </w:t>
      </w:r>
      <w:r w:rsidRPr="008F6E18">
        <w:fldChar w:fldCharType="end"/>
      </w:r>
      <w:r w:rsidR="00C72A00">
        <w:t>6</w:t>
      </w:r>
      <w:r w:rsidR="008F6E18">
        <w:t>).</w:t>
      </w:r>
    </w:p>
    <w:p w:rsidR="00E37D09" w:rsidRPr="003107A8" w:rsidRDefault="00E37D09" w:rsidP="00EC57B8">
      <w:pPr>
        <w:pStyle w:val="RUS111"/>
        <w:spacing w:before="0"/>
        <w:ind w:left="0"/>
      </w:pPr>
      <w:r w:rsidRPr="008F6E18">
        <w:t>Требовать оплаты Заказчиком надлежащим</w:t>
      </w:r>
      <w:r w:rsidRPr="003107A8">
        <w:t xml:space="preserve"> образом выполненного и сданного Заказчику объема Работ в соответствии с Договором.</w:t>
      </w:r>
    </w:p>
    <w:p w:rsidR="00E37D09" w:rsidRPr="003107A8" w:rsidRDefault="00E37D09" w:rsidP="00EC57B8">
      <w:pPr>
        <w:pStyle w:val="RUS111"/>
        <w:spacing w:before="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37D09" w:rsidRPr="003107A8" w:rsidRDefault="00E37D09" w:rsidP="00EC57B8">
      <w:pPr>
        <w:pStyle w:val="RUS111"/>
        <w:spacing w:before="0"/>
        <w:ind w:left="0"/>
      </w:pPr>
      <w:r w:rsidRPr="003107A8">
        <w:t>Подрядчик также имеет иные права, предусмотренные Договором и действующим законодательством Российской Федерации.</w:t>
      </w:r>
    </w:p>
    <w:p w:rsidR="00E37D09" w:rsidRPr="003107A8" w:rsidRDefault="00E37D09" w:rsidP="00E37D09">
      <w:pPr>
        <w:pStyle w:val="RUS1"/>
        <w:spacing w:before="120"/>
        <w:ind w:left="0" w:firstLine="0"/>
      </w:pPr>
      <w:bookmarkStart w:id="40" w:name="_Toc502142543"/>
      <w:bookmarkStart w:id="41" w:name="_Toc499813140"/>
      <w:bookmarkStart w:id="42" w:name="_Toc136434759"/>
      <w:r w:rsidRPr="003107A8">
        <w:t>Обязательства Заказчика</w:t>
      </w:r>
      <w:bookmarkEnd w:id="40"/>
      <w:bookmarkEnd w:id="41"/>
      <w:bookmarkEnd w:id="42"/>
    </w:p>
    <w:p w:rsidR="00E37D09" w:rsidRPr="003107A8" w:rsidRDefault="00E37D09" w:rsidP="00EC57B8">
      <w:pPr>
        <w:pStyle w:val="RUS11"/>
      </w:pPr>
      <w:r w:rsidRPr="003107A8">
        <w:t>Заказчик:</w:t>
      </w:r>
    </w:p>
    <w:p w:rsidR="00E37D09" w:rsidRPr="003107A8" w:rsidRDefault="00E37D09" w:rsidP="00EC57B8">
      <w:pPr>
        <w:pStyle w:val="RUS111"/>
        <w:spacing w:before="0"/>
        <w:ind w:left="0"/>
      </w:pPr>
      <w:r w:rsidRPr="003107A8">
        <w:t>Своевременно производит приемку и оплату выполненных в соответствии с Договором Работ.</w:t>
      </w:r>
    </w:p>
    <w:p w:rsidR="00E37D09" w:rsidRPr="003107A8" w:rsidRDefault="00E37D09" w:rsidP="00EC57B8">
      <w:pPr>
        <w:pStyle w:val="RUS111"/>
        <w:spacing w:before="0"/>
        <w:ind w:left="0"/>
      </w:pPr>
      <w:r w:rsidRPr="003107A8">
        <w:t>Передает Подрядчику Исходные данные.</w:t>
      </w:r>
    </w:p>
    <w:p w:rsidR="00E37D09" w:rsidRPr="003107A8" w:rsidRDefault="00E37D09" w:rsidP="00EC57B8">
      <w:pPr>
        <w:pStyle w:val="RUS111"/>
        <w:spacing w:before="0"/>
        <w:ind w:left="0"/>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E37D09" w:rsidRPr="003107A8" w:rsidRDefault="00E37D09" w:rsidP="00EC57B8">
      <w:pPr>
        <w:pStyle w:val="RUS111"/>
        <w:spacing w:before="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E37D09" w:rsidRPr="00737B19" w:rsidRDefault="00E37D09" w:rsidP="00EC57B8">
      <w:pPr>
        <w:pStyle w:val="RUS111"/>
        <w:spacing w:before="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E37D09" w:rsidRPr="003107A8" w:rsidRDefault="00E37D09" w:rsidP="00EC57B8">
      <w:pPr>
        <w:pStyle w:val="RUS111"/>
        <w:spacing w:before="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37D09" w:rsidRPr="003107A8" w:rsidRDefault="00E37D09" w:rsidP="00EC57B8">
      <w:pPr>
        <w:pStyle w:val="RUS111"/>
        <w:spacing w:before="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37D09" w:rsidRPr="003107A8" w:rsidRDefault="00E37D09" w:rsidP="00EC57B8">
      <w:pPr>
        <w:pStyle w:val="RUS111"/>
        <w:spacing w:before="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37D09" w:rsidRPr="003107A8" w:rsidRDefault="00E37D09" w:rsidP="00EC57B8">
      <w:pPr>
        <w:pStyle w:val="RUS111"/>
        <w:spacing w:before="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317DF3">
        <w:t>7.2</w:t>
      </w:r>
      <w:r w:rsidR="00DB25C3">
        <w:t xml:space="preserve"> </w:t>
      </w:r>
      <w:r w:rsidRPr="003107A8">
        <w:t>Приложения </w:t>
      </w:r>
      <w:r w:rsidRPr="003107A8">
        <w:fldChar w:fldCharType="begin"/>
      </w:r>
      <w:r>
        <w:instrText xml:space="preserve"> REF RefSCH7_No  \* MERGEFORMAT </w:instrText>
      </w:r>
      <w:r w:rsidRPr="003107A8">
        <w:fldChar w:fldCharType="separate"/>
      </w:r>
      <w:r w:rsidR="00324B45" w:rsidRPr="003107A8">
        <w:t>№</w:t>
      </w:r>
      <w:r w:rsidR="00324B45">
        <w:t> </w:t>
      </w:r>
      <w:r w:rsidRPr="003107A8">
        <w:fldChar w:fldCharType="end"/>
      </w:r>
      <w:r w:rsidR="00E41A91">
        <w:t>6</w:t>
      </w:r>
      <w:r w:rsidRPr="003107A8">
        <w:t xml:space="preserve"> к Договору.</w:t>
      </w:r>
    </w:p>
    <w:p w:rsidR="00E37D09" w:rsidRPr="003107A8" w:rsidRDefault="00E37D09" w:rsidP="00EC57B8">
      <w:pPr>
        <w:pStyle w:val="RUS111"/>
        <w:spacing w:before="0"/>
        <w:ind w:left="0"/>
      </w:pPr>
      <w:r w:rsidRPr="003107A8">
        <w:t>Осуществляет контроль за качеством и технологией выполнения Работ в соответствии с Проектной документацией.</w:t>
      </w:r>
    </w:p>
    <w:p w:rsidR="00E37D09" w:rsidRPr="003107A8" w:rsidRDefault="00E37D09" w:rsidP="00EC57B8">
      <w:pPr>
        <w:pStyle w:val="RUS111"/>
        <w:spacing w:before="0"/>
        <w:ind w:left="0"/>
      </w:pPr>
      <w:r w:rsidRPr="003107A8">
        <w:t>Выполняет иные обязанности Заказчика, предусмотренные Договором и законодательством Российской Федерации.</w:t>
      </w:r>
    </w:p>
    <w:p w:rsidR="00E37D09" w:rsidRPr="003107A8" w:rsidRDefault="00E37D09" w:rsidP="00E37D09">
      <w:pPr>
        <w:pStyle w:val="RUS1"/>
        <w:spacing w:before="120"/>
        <w:ind w:left="0" w:firstLine="0"/>
      </w:pPr>
      <w:bookmarkStart w:id="43" w:name="_Toc502142544"/>
      <w:bookmarkStart w:id="44" w:name="_Toc499813141"/>
      <w:bookmarkStart w:id="45" w:name="_Toc136434760"/>
      <w:r w:rsidRPr="003107A8">
        <w:t>Права Заказчика</w:t>
      </w:r>
      <w:bookmarkEnd w:id="43"/>
      <w:bookmarkEnd w:id="44"/>
      <w:bookmarkEnd w:id="45"/>
    </w:p>
    <w:p w:rsidR="00E37D09" w:rsidRPr="003107A8" w:rsidRDefault="00E37D09" w:rsidP="00EC57B8">
      <w:pPr>
        <w:pStyle w:val="RUS11"/>
        <w:tabs>
          <w:tab w:val="left" w:pos="1418"/>
        </w:tabs>
      </w:pPr>
      <w:r w:rsidRPr="003107A8">
        <w:t>Заказчик вправе:</w:t>
      </w:r>
    </w:p>
    <w:p w:rsidR="00E37D09" w:rsidRDefault="00E37D09" w:rsidP="00EC57B8">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DB0D1D" w:rsidRPr="003107A8" w:rsidRDefault="00DB0D1D" w:rsidP="00FD29BA">
      <w:pPr>
        <w:pStyle w:val="RUS111"/>
        <w:tabs>
          <w:tab w:val="num" w:pos="2978"/>
          <w:tab w:val="num" w:pos="3545"/>
        </w:tabs>
        <w:spacing w:before="0"/>
        <w:ind w:left="0"/>
      </w:pPr>
      <w:r w:rsidRPr="00FD29BA">
        <w:rPr>
          <w:iCs/>
        </w:rPr>
        <w:t>Осуществлять контроль и надзора за выполнением Работ по Договору</w:t>
      </w:r>
      <w:r w:rsidRPr="003107A8">
        <w:t>:</w:t>
      </w:r>
    </w:p>
    <w:p w:rsidR="00E37D09" w:rsidRPr="003107A8" w:rsidRDefault="00E37D09" w:rsidP="00EC57B8">
      <w:pPr>
        <w:pStyle w:val="RUS"/>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E37D09" w:rsidRPr="003107A8" w:rsidRDefault="00E37D09" w:rsidP="00EC57B8">
      <w:pPr>
        <w:pStyle w:val="RUS"/>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37D09" w:rsidRPr="003107A8" w:rsidRDefault="00E37D09" w:rsidP="00EC57B8">
      <w:pPr>
        <w:pStyle w:val="RUS"/>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37D09" w:rsidRPr="003107A8" w:rsidRDefault="00E37D09" w:rsidP="00EC57B8">
      <w:pPr>
        <w:pStyle w:val="RUS"/>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rsidR="00E37D09" w:rsidRPr="003107A8" w:rsidRDefault="00E37D09" w:rsidP="00EC57B8">
      <w:pPr>
        <w:pStyle w:val="RUS"/>
        <w:ind w:left="0" w:firstLine="567"/>
      </w:pPr>
      <w:r w:rsidRPr="003107A8">
        <w:t>осуществлять контроль за сроками выполнения Работ, предусмотренными Договором;</w:t>
      </w:r>
    </w:p>
    <w:p w:rsidR="00E37D09" w:rsidRPr="003107A8" w:rsidRDefault="00E37D09" w:rsidP="00EC57B8">
      <w:pPr>
        <w:pStyle w:val="RUS"/>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E37D09" w:rsidRPr="003107A8" w:rsidRDefault="00E37D09" w:rsidP="00EC57B8">
      <w:pPr>
        <w:pStyle w:val="RUS"/>
        <w:ind w:left="0" w:firstLine="567"/>
      </w:pPr>
      <w:r w:rsidRPr="003107A8">
        <w:t>участвовать в приемке Работ;</w:t>
      </w:r>
    </w:p>
    <w:p w:rsidR="00E37D09" w:rsidRPr="003107A8" w:rsidRDefault="00E37D09" w:rsidP="00EC57B8">
      <w:pPr>
        <w:pStyle w:val="RUS"/>
        <w:ind w:left="0" w:firstLine="567"/>
      </w:pPr>
      <w:r w:rsidRPr="003107A8">
        <w:t>осуществлять проверку актов на соответствие выполненным объемам Работ и их качеству.</w:t>
      </w:r>
    </w:p>
    <w:p w:rsidR="00E37D09" w:rsidRPr="003107A8" w:rsidRDefault="00E37D09" w:rsidP="00EC57B8">
      <w:pPr>
        <w:pStyle w:val="RUS111"/>
        <w:spacing w:before="0"/>
        <w:ind w:left="0"/>
      </w:pPr>
      <w:r w:rsidRPr="003107A8">
        <w:t>Производить проверку соответствия используемых Подрядчиком Материалов и Оборудования условиям Договора.</w:t>
      </w:r>
    </w:p>
    <w:p w:rsidR="00E37D09" w:rsidRPr="003107A8" w:rsidRDefault="00E37D09" w:rsidP="00EC57B8">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37D09" w:rsidRPr="003107A8" w:rsidRDefault="00E37D09" w:rsidP="00EC57B8">
      <w:pPr>
        <w:pStyle w:val="RUS111"/>
        <w:spacing w:before="0"/>
        <w:ind w:left="0"/>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6"/>
    </w:p>
    <w:p w:rsidR="00E37D09" w:rsidRPr="003107A8" w:rsidRDefault="00E37D09" w:rsidP="00EC57B8">
      <w:pPr>
        <w:pStyle w:val="RUS111"/>
        <w:spacing w:before="0"/>
        <w:ind w:left="0"/>
      </w:pPr>
      <w:r w:rsidRPr="003107A8">
        <w:t>В любое время отказаться от исполнения Договора.</w:t>
      </w:r>
    </w:p>
    <w:p w:rsidR="00E37D09" w:rsidRPr="003107A8" w:rsidRDefault="00E37D09" w:rsidP="00EC57B8">
      <w:pPr>
        <w:pStyle w:val="RUS111"/>
        <w:spacing w:before="0"/>
        <w:ind w:left="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37D09" w:rsidRPr="003107A8" w:rsidRDefault="00E37D09" w:rsidP="00EC57B8">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w:t>
      </w:r>
      <w:r w:rsidR="00793FA7">
        <w:t>8</w:t>
      </w:r>
      <w:r>
        <w:t xml:space="preserve"> </w:t>
      </w:r>
      <w:r w:rsidRPr="003107A8">
        <w:t xml:space="preserve">– </w:t>
      </w:r>
      <w:r w:rsidRPr="003107A8">
        <w:fldChar w:fldCharType="begin"/>
      </w:r>
      <w:r>
        <w:instrText xml:space="preserve"> REF RefSCH12_1  \* MERGEFORMAT </w:instrText>
      </w:r>
      <w:r w:rsidRPr="003107A8">
        <w:fldChar w:fldCharType="separate"/>
      </w:r>
      <w:r w:rsidR="00324B45" w:rsidRPr="003107A8">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E37D09" w:rsidRPr="00737B19" w:rsidRDefault="00E37D09" w:rsidP="00EC57B8">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E37D09" w:rsidRPr="003107A8" w:rsidRDefault="00E37D09" w:rsidP="00E37D09">
      <w:pPr>
        <w:pStyle w:val="RUS1"/>
        <w:spacing w:before="120"/>
        <w:ind w:left="0" w:firstLine="0"/>
      </w:pPr>
      <w:bookmarkStart w:id="47" w:name="_Toc502142545"/>
      <w:bookmarkStart w:id="48" w:name="_Toc499813142"/>
      <w:bookmarkStart w:id="49" w:name="_Toc136434761"/>
      <w:r w:rsidRPr="003107A8">
        <w:t>Персонал Подрядчика</w:t>
      </w:r>
      <w:bookmarkEnd w:id="47"/>
      <w:bookmarkEnd w:id="48"/>
      <w:bookmarkEnd w:id="49"/>
    </w:p>
    <w:p w:rsidR="00E37D09" w:rsidRPr="003107A8" w:rsidRDefault="00E37D09" w:rsidP="00E37D09">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37D09" w:rsidRPr="003107A8" w:rsidRDefault="00E37D09" w:rsidP="00E37D09">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37D09" w:rsidRPr="003107A8" w:rsidRDefault="00E37D09" w:rsidP="00E37D09">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E37D09" w:rsidRPr="003107A8" w:rsidRDefault="00E37D09" w:rsidP="00E37D09">
      <w:pPr>
        <w:pStyle w:val="RUS11"/>
        <w:tabs>
          <w:tab w:val="left" w:pos="1418"/>
        </w:tabs>
        <w:spacing w:before="120"/>
      </w:pPr>
      <w:bookmarkStart w:id="50"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50"/>
    </w:p>
    <w:p w:rsidR="00E37D09" w:rsidRPr="003107A8" w:rsidRDefault="00E37D09" w:rsidP="00E37D09">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37D09" w:rsidRPr="003107A8" w:rsidRDefault="00E37D09" w:rsidP="00E37D09">
      <w:pPr>
        <w:pStyle w:val="RUS1"/>
        <w:spacing w:before="120"/>
        <w:ind w:left="0" w:firstLine="0"/>
      </w:pPr>
      <w:bookmarkStart w:id="51" w:name="_Toc502142546"/>
      <w:bookmarkStart w:id="52" w:name="_Toc499813143"/>
      <w:bookmarkStart w:id="53" w:name="_Toc136434762"/>
      <w:r w:rsidRPr="003107A8">
        <w:t>Членство в саморегулируемой организации</w:t>
      </w:r>
      <w:bookmarkEnd w:id="51"/>
      <w:bookmarkEnd w:id="52"/>
      <w:bookmarkEnd w:id="53"/>
      <w:r w:rsidRPr="003107A8">
        <w:t xml:space="preserve"> </w:t>
      </w:r>
    </w:p>
    <w:p w:rsidR="00E37D09" w:rsidRPr="003107A8" w:rsidRDefault="00E37D09" w:rsidP="00C15546">
      <w:pPr>
        <w:pStyle w:val="RUS11"/>
        <w:tabs>
          <w:tab w:val="left" w:pos="1418"/>
        </w:tabs>
      </w:pPr>
      <w:bookmarkStart w:id="54"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E37D09" w:rsidRPr="003107A8" w:rsidRDefault="00E37D09" w:rsidP="00E37D09">
      <w:pPr>
        <w:pStyle w:val="RUS1"/>
        <w:spacing w:before="120"/>
        <w:ind w:left="0" w:firstLine="0"/>
      </w:pPr>
      <w:bookmarkStart w:id="55" w:name="_Ref493725629"/>
      <w:bookmarkStart w:id="56" w:name="_Toc502142547"/>
      <w:bookmarkStart w:id="57" w:name="_Toc499813144"/>
      <w:bookmarkStart w:id="58" w:name="_Toc136434763"/>
      <w:r w:rsidRPr="003107A8">
        <w:t>Привлечение Субподрядных организаций</w:t>
      </w:r>
      <w:bookmarkEnd w:id="55"/>
      <w:bookmarkEnd w:id="56"/>
      <w:bookmarkEnd w:id="57"/>
      <w:bookmarkEnd w:id="58"/>
    </w:p>
    <w:p w:rsidR="00E37D09" w:rsidRPr="003107A8" w:rsidRDefault="00E37D09" w:rsidP="00C15546">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324B45">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324B45">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E37D09" w:rsidRPr="003107A8" w:rsidRDefault="00E37D09" w:rsidP="00C15546">
      <w:pPr>
        <w:pStyle w:val="RUS11"/>
        <w:tabs>
          <w:tab w:val="left" w:pos="1418"/>
        </w:tabs>
      </w:pPr>
      <w:bookmarkStart w:id="59"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E37D09" w:rsidRPr="003107A8" w:rsidRDefault="00E37D09" w:rsidP="00C15546">
      <w:pPr>
        <w:pStyle w:val="RUS11"/>
        <w:tabs>
          <w:tab w:val="left" w:pos="1418"/>
        </w:tabs>
      </w:pPr>
      <w:bookmarkStart w:id="60"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E37D09" w:rsidRPr="003107A8" w:rsidRDefault="00E37D09" w:rsidP="00C15546">
      <w:pPr>
        <w:pStyle w:val="RUS10"/>
        <w:spacing w:before="0"/>
        <w:ind w:firstLine="567"/>
      </w:pPr>
      <w:r w:rsidRPr="003107A8">
        <w:t>полное наименование, адрес, банковские реквизиты Субподрядной организации;</w:t>
      </w:r>
    </w:p>
    <w:p w:rsidR="00E37D09" w:rsidRPr="003107A8" w:rsidRDefault="00E37D09" w:rsidP="00C15546">
      <w:pPr>
        <w:pStyle w:val="RUS10"/>
        <w:spacing w:before="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37D09" w:rsidRPr="003107A8" w:rsidRDefault="00E37D09" w:rsidP="00C15546">
      <w:pPr>
        <w:pStyle w:val="RUS10"/>
        <w:spacing w:before="0"/>
        <w:ind w:firstLine="567"/>
      </w:pPr>
      <w:r w:rsidRPr="003107A8">
        <w:t>копии учредительных документов Субподрядной организации (если применимо);</w:t>
      </w:r>
    </w:p>
    <w:p w:rsidR="00E37D09" w:rsidRPr="003107A8" w:rsidRDefault="00E37D09" w:rsidP="00C15546">
      <w:pPr>
        <w:pStyle w:val="RUS10"/>
        <w:spacing w:before="0"/>
        <w:ind w:firstLine="567"/>
      </w:pPr>
      <w:r w:rsidRPr="003107A8">
        <w:t>копии свидетельств о государственной регистрации, о постановке на налоговый учет;</w:t>
      </w:r>
    </w:p>
    <w:p w:rsidR="00E37D09" w:rsidRPr="003107A8" w:rsidRDefault="00E37D09" w:rsidP="00C15546">
      <w:pPr>
        <w:pStyle w:val="RUS10"/>
        <w:spacing w:before="0"/>
        <w:ind w:firstLine="567"/>
      </w:pPr>
      <w:r w:rsidRPr="003107A8">
        <w:t>копию паспо</w:t>
      </w:r>
      <w:r>
        <w:t>рта (для физического лица или индивидуального предпринимателя</w:t>
      </w:r>
      <w:r w:rsidRPr="003107A8">
        <w:t>);</w:t>
      </w:r>
    </w:p>
    <w:p w:rsidR="00E37D09" w:rsidRPr="003107A8" w:rsidRDefault="00E37D09" w:rsidP="00C15546">
      <w:pPr>
        <w:pStyle w:val="RUS10"/>
        <w:spacing w:before="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37D09" w:rsidRPr="003107A8" w:rsidRDefault="00E37D09" w:rsidP="00C15546">
      <w:pPr>
        <w:pStyle w:val="RUS10"/>
        <w:spacing w:before="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E37D09" w:rsidRPr="003107A8" w:rsidRDefault="00E37D09" w:rsidP="00C15546">
      <w:pPr>
        <w:pStyle w:val="RUS10"/>
        <w:spacing w:before="0"/>
        <w:ind w:firstLine="567"/>
      </w:pPr>
      <w:r w:rsidRPr="003107A8">
        <w:t>копию разрешительной до</w:t>
      </w:r>
      <w:r>
        <w:t>кументации на выполнение Работ;</w:t>
      </w:r>
    </w:p>
    <w:p w:rsidR="00E37D09" w:rsidRDefault="00E37D09" w:rsidP="00C15546">
      <w:pPr>
        <w:pStyle w:val="RUS10"/>
        <w:spacing w:before="0"/>
        <w:ind w:firstLine="567"/>
      </w:pPr>
      <w:r w:rsidRPr="003107A8">
        <w:t>сведения о наличии успешного опыта выполнения аналогичных Ра</w:t>
      </w:r>
      <w:r>
        <w:t>бот;</w:t>
      </w:r>
    </w:p>
    <w:p w:rsidR="00E37D09" w:rsidRDefault="00E37D09" w:rsidP="00C15546">
      <w:pPr>
        <w:pStyle w:val="RUS10"/>
        <w:spacing w:before="0"/>
        <w:ind w:firstLine="567"/>
      </w:pPr>
      <w:r>
        <w:t>информацию о кодах статистики ОКПО, ОКТМО, ОКОПФ;</w:t>
      </w:r>
    </w:p>
    <w:p w:rsidR="00E37D09" w:rsidRDefault="00E37D09" w:rsidP="00C15546">
      <w:pPr>
        <w:pStyle w:val="RUS10"/>
        <w:spacing w:before="0"/>
        <w:ind w:firstLine="567"/>
      </w:pPr>
      <w:r>
        <w:t xml:space="preserve"> копию документа, подтверждающего сведения из единого реестра субъектов малого и среднего предпринимательства; </w:t>
      </w:r>
    </w:p>
    <w:p w:rsidR="00E37D09" w:rsidRPr="003107A8" w:rsidRDefault="00E37D09" w:rsidP="00C15546">
      <w:pPr>
        <w:pStyle w:val="RUS10"/>
        <w:spacing w:before="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E37D09" w:rsidRPr="003107A8" w:rsidRDefault="00E37D09" w:rsidP="00C15546">
      <w:pPr>
        <w:pStyle w:val="RUSa"/>
        <w:spacing w:before="0"/>
        <w:ind w:left="0" w:firstLine="567"/>
      </w:pPr>
      <w:r w:rsidRPr="003107A8">
        <w:t>Копии документов должны быть надлежащим образом удостоверены.</w:t>
      </w:r>
    </w:p>
    <w:p w:rsidR="00E37D09" w:rsidRPr="003107A8" w:rsidRDefault="00E37D09" w:rsidP="00C15546">
      <w:pPr>
        <w:pStyle w:val="RUSa"/>
        <w:spacing w:before="0"/>
        <w:ind w:left="0" w:firstLine="567"/>
      </w:pPr>
      <w:r w:rsidRPr="003107A8">
        <w:t>Срок ознакомления Заказчика с документами составляет не менее 5 (пяти) рабочих дней.</w:t>
      </w:r>
    </w:p>
    <w:p w:rsidR="00E37D09" w:rsidRPr="003107A8" w:rsidRDefault="00E37D09" w:rsidP="00C15546">
      <w:pPr>
        <w:pStyle w:val="RUS11"/>
        <w:tabs>
          <w:tab w:val="left" w:pos="1418"/>
        </w:tabs>
      </w:pPr>
      <w:r w:rsidRPr="003107A8">
        <w:t>Субподрядная организация должна соответствовать следующим требованиям</w:t>
      </w:r>
      <w:r>
        <w:t>. В частности</w:t>
      </w:r>
      <w:r w:rsidRPr="003107A8">
        <w:t>:</w:t>
      </w:r>
    </w:p>
    <w:p w:rsidR="00E37D09" w:rsidRPr="003107A8" w:rsidRDefault="00E37D09" w:rsidP="00C1554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E37D09" w:rsidRPr="003107A8" w:rsidRDefault="00E37D09" w:rsidP="00C15546">
      <w:pPr>
        <w:pStyle w:val="RUS10"/>
        <w:spacing w:before="0"/>
        <w:ind w:firstLine="567"/>
      </w:pPr>
      <w:r w:rsidRPr="003107A8">
        <w:t>Субподрядная организация не должна находиться в стадии банкротства или ликвидации;</w:t>
      </w:r>
    </w:p>
    <w:p w:rsidR="00E37D09" w:rsidRPr="003107A8" w:rsidRDefault="00E37D09" w:rsidP="00C15546">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E37D09" w:rsidRPr="003107A8" w:rsidRDefault="00E37D09" w:rsidP="00C1554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37D09" w:rsidRPr="003107A8" w:rsidRDefault="00E37D09" w:rsidP="00C1554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37D09" w:rsidRPr="003107A8" w:rsidRDefault="00E37D09" w:rsidP="00C1554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37D09" w:rsidRPr="003107A8" w:rsidRDefault="00E37D09" w:rsidP="00C15546">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E37D09" w:rsidRPr="003107A8" w:rsidRDefault="00E37D09" w:rsidP="00C15546">
      <w:pPr>
        <w:pStyle w:val="RUS10"/>
        <w:spacing w:before="0"/>
        <w:ind w:firstLine="567"/>
      </w:pPr>
      <w:r w:rsidRPr="003107A8">
        <w:t>отсутствуют отрицательные отзывы ее контрагентов;</w:t>
      </w:r>
    </w:p>
    <w:p w:rsidR="00E37D09" w:rsidRPr="003107A8" w:rsidRDefault="00E37D09" w:rsidP="00C1554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37D09" w:rsidRPr="003107A8" w:rsidRDefault="00E37D09" w:rsidP="00C15546">
      <w:pPr>
        <w:pStyle w:val="RUS11"/>
        <w:tabs>
          <w:tab w:val="left" w:pos="1418"/>
        </w:tabs>
      </w:pPr>
      <w:bookmarkStart w:id="61"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rsidR="00E37D09" w:rsidRPr="003107A8" w:rsidRDefault="00E37D09" w:rsidP="00C1554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37D09" w:rsidRPr="003107A8" w:rsidRDefault="00E37D09" w:rsidP="00C1554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37D09" w:rsidRPr="003107A8" w:rsidRDefault="00E37D09" w:rsidP="00C1554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E37D09" w:rsidRPr="003107A8" w:rsidRDefault="00E37D09" w:rsidP="00C15546">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37D09" w:rsidRPr="003107A8" w:rsidRDefault="00E37D09" w:rsidP="00C1554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E37D09" w:rsidRPr="003107A8" w:rsidRDefault="00E37D09" w:rsidP="00C1554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37D09" w:rsidRPr="003107A8" w:rsidRDefault="00E37D09" w:rsidP="00C15546">
      <w:pPr>
        <w:pStyle w:val="RUS11"/>
        <w:tabs>
          <w:tab w:val="left" w:pos="1418"/>
        </w:tabs>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324B45">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37D09" w:rsidRPr="003107A8" w:rsidRDefault="00E37D09" w:rsidP="00C1554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37D09" w:rsidRPr="003107A8" w:rsidRDefault="00E37D09" w:rsidP="00C15546">
      <w:pPr>
        <w:pStyle w:val="RUS11"/>
        <w:tabs>
          <w:tab w:val="left" w:pos="1418"/>
        </w:tabs>
      </w:pPr>
      <w:r w:rsidRPr="003107A8">
        <w:t xml:space="preserve">Объем Работ, выполняемых собственными силами Подрядчика (без привлечения Субподрядных организаций) должен составлять не </w:t>
      </w:r>
      <w:r w:rsidRPr="008F6E18">
        <w:t xml:space="preserve">менее </w:t>
      </w:r>
      <w:r w:rsidR="008F722F">
        <w:t>7</w:t>
      </w:r>
      <w:r w:rsidR="006934AD" w:rsidRPr="008F6E18">
        <w:t>0</w:t>
      </w:r>
      <w:r w:rsidRPr="008F6E18">
        <w:t>% (</w:t>
      </w:r>
      <w:r w:rsidR="008F722F">
        <w:t>сем</w:t>
      </w:r>
      <w:r w:rsidR="00AC30D6">
        <w:t>идесяти</w:t>
      </w:r>
      <w:r w:rsidR="003548E4" w:rsidRPr="008F6E18">
        <w:t xml:space="preserve"> </w:t>
      </w:r>
      <w:r w:rsidRPr="008F6E18">
        <w:t>процентов) объема</w:t>
      </w:r>
      <w:r w:rsidRPr="003107A8">
        <w:t xml:space="preserve"> Работ, указанных в </w:t>
      </w:r>
      <w:r w:rsidR="00DB0D1D">
        <w:t>Технической документации, переданной по Акту приема-передачи</w:t>
      </w:r>
      <w:r w:rsidR="00DB0D1D" w:rsidRPr="00DB0D1D">
        <w:t xml:space="preserve"> </w:t>
      </w:r>
      <w:r w:rsidR="00DB0D1D">
        <w:t xml:space="preserve">технической </w:t>
      </w:r>
      <w:r w:rsidR="00C15546">
        <w:t>документации (</w:t>
      </w:r>
      <w:r w:rsidR="003548E4">
        <w:t>Приложение №</w:t>
      </w:r>
      <w:r w:rsidR="00C15546">
        <w:t xml:space="preserve"> </w:t>
      </w:r>
      <w:r w:rsidR="003548E4">
        <w:t>1</w:t>
      </w:r>
      <w:r>
        <w:t>)</w:t>
      </w:r>
      <w:r w:rsidRPr="003107A8">
        <w:t>.</w:t>
      </w:r>
    </w:p>
    <w:p w:rsidR="00E37D09" w:rsidRPr="003107A8" w:rsidRDefault="00E37D09" w:rsidP="00C1554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37D09" w:rsidRPr="003107A8" w:rsidRDefault="00E37D09" w:rsidP="00C15546">
      <w:pPr>
        <w:pStyle w:val="RUS11"/>
        <w:tabs>
          <w:tab w:val="left" w:pos="1418"/>
        </w:tabs>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E37D09" w:rsidRPr="003107A8" w:rsidRDefault="00E37D09" w:rsidP="00C15546">
      <w:pPr>
        <w:pStyle w:val="RUS10"/>
        <w:spacing w:before="0"/>
        <w:ind w:firstLine="567"/>
      </w:pPr>
      <w:r w:rsidRPr="003107A8">
        <w:t>отсутствие предварительного согласования Субподрядной организации Заказчиком;</w:t>
      </w:r>
    </w:p>
    <w:p w:rsidR="00E37D09" w:rsidRPr="003107A8" w:rsidRDefault="00E37D09" w:rsidP="00C15546">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E37D09" w:rsidRPr="003107A8" w:rsidRDefault="00E37D09" w:rsidP="00C15546">
      <w:pPr>
        <w:pStyle w:val="RUS10"/>
        <w:spacing w:before="0"/>
        <w:ind w:firstLine="567"/>
      </w:pPr>
      <w:r w:rsidRPr="003107A8">
        <w:t>несоответствие Субподрядной организации требованиям Договора;</w:t>
      </w:r>
    </w:p>
    <w:p w:rsidR="00E37D09" w:rsidRPr="003107A8" w:rsidRDefault="00E37D09" w:rsidP="00C1554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E37D09" w:rsidRPr="003107A8" w:rsidRDefault="00E37D09" w:rsidP="00C15546">
      <w:pPr>
        <w:pStyle w:val="RUS10"/>
        <w:spacing w:before="0"/>
        <w:ind w:firstLine="567"/>
      </w:pPr>
      <w:r w:rsidRPr="003107A8">
        <w:t>отсутствие у Субподрядной организации разрешительной документации для выполнения Работ.</w:t>
      </w:r>
    </w:p>
    <w:p w:rsidR="00E37D09" w:rsidRPr="003107A8" w:rsidRDefault="00E37D09" w:rsidP="00C15546">
      <w:pPr>
        <w:pStyle w:val="RUS11"/>
        <w:tabs>
          <w:tab w:val="left" w:pos="1418"/>
        </w:tabs>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37D09" w:rsidRPr="003107A8" w:rsidRDefault="00E37D09" w:rsidP="00C15546">
      <w:pPr>
        <w:pStyle w:val="RUS11"/>
        <w:tabs>
          <w:tab w:val="left" w:pos="1418"/>
        </w:tabs>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37D09" w:rsidRPr="003107A8" w:rsidRDefault="00E37D09" w:rsidP="00C15546">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324B45">
        <w:t>9.1.4</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E37D09" w:rsidRPr="003107A8" w:rsidRDefault="00E37D09" w:rsidP="00C1554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E37D09" w:rsidRPr="003107A8" w:rsidRDefault="00E37D09" w:rsidP="00C15546">
      <w:pPr>
        <w:pStyle w:val="RUS11"/>
        <w:tabs>
          <w:tab w:val="left" w:pos="1418"/>
        </w:tabs>
      </w:pPr>
      <w:r w:rsidRPr="003107A8">
        <w:t>Все расчеты с Субподрядными организациями осуществляет Подрядчик.</w:t>
      </w:r>
    </w:p>
    <w:p w:rsidR="00E37D09" w:rsidRPr="003107A8" w:rsidRDefault="00E37D09" w:rsidP="00E37D09">
      <w:pPr>
        <w:pStyle w:val="RUS1"/>
        <w:spacing w:before="120"/>
        <w:ind w:left="0" w:firstLine="0"/>
      </w:pPr>
      <w:bookmarkStart w:id="62" w:name="_Toc502142548"/>
      <w:bookmarkStart w:id="63" w:name="_Toc499813145"/>
      <w:bookmarkStart w:id="64" w:name="_Toc136434764"/>
      <w:r w:rsidRPr="003107A8">
        <w:t>Исходные данные</w:t>
      </w:r>
      <w:bookmarkEnd w:id="62"/>
      <w:bookmarkEnd w:id="63"/>
      <w:bookmarkEnd w:id="64"/>
    </w:p>
    <w:p w:rsidR="003548E4" w:rsidRPr="003107A8" w:rsidRDefault="00E37D09" w:rsidP="00C15546">
      <w:pPr>
        <w:pStyle w:val="RUS11"/>
        <w:tabs>
          <w:tab w:val="left" w:pos="1418"/>
        </w:tabs>
      </w:pPr>
      <w:r w:rsidRPr="003107A8">
        <w:t>Заказчик передает Подрядчику все Исходные данные по Договору</w:t>
      </w:r>
      <w:r w:rsidR="003548E4" w:rsidRPr="003548E4">
        <w:t xml:space="preserve"> </w:t>
      </w:r>
      <w:r w:rsidR="003548E4">
        <w:t>по Акту приема-передачи</w:t>
      </w:r>
      <w:r w:rsidR="003548E4" w:rsidRPr="00DB0D1D">
        <w:t xml:space="preserve"> </w:t>
      </w:r>
      <w:r w:rsidR="003548E4">
        <w:t xml:space="preserve">технической </w:t>
      </w:r>
      <w:r w:rsidR="00C15546">
        <w:t>документации (</w:t>
      </w:r>
      <w:r w:rsidR="003548E4">
        <w:t>Приложение №</w:t>
      </w:r>
      <w:r w:rsidR="00C15546">
        <w:t xml:space="preserve"> </w:t>
      </w:r>
      <w:r w:rsidR="003548E4">
        <w:t>1)</w:t>
      </w:r>
      <w:r w:rsidR="003548E4" w:rsidRPr="003107A8">
        <w:t>.</w:t>
      </w:r>
    </w:p>
    <w:p w:rsidR="00E37D09" w:rsidRDefault="00E37D09" w:rsidP="00C15546">
      <w:pPr>
        <w:pStyle w:val="RUS11"/>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E37D09" w:rsidRDefault="00E37D09" w:rsidP="00C15546">
      <w:pPr>
        <w:pStyle w:val="RUS11"/>
      </w:pPr>
      <w:bookmarkStart w:id="66"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37D09" w:rsidRPr="003107A8" w:rsidRDefault="00E37D09" w:rsidP="00C1554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E37D09" w:rsidRPr="003107A8" w:rsidRDefault="00E37D09" w:rsidP="00C1554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37D09" w:rsidRPr="003107A8" w:rsidRDefault="00E37D09" w:rsidP="00C15546">
      <w:pPr>
        <w:pStyle w:val="RUS111"/>
        <w:spacing w:before="0"/>
        <w:ind w:left="0"/>
      </w:pPr>
      <w:bookmarkStart w:id="67"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E37D09" w:rsidRPr="003107A8" w:rsidRDefault="00E37D09" w:rsidP="00C1554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324B45">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324B45">
          <w:t>13.3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E37D09" w:rsidRPr="003107A8" w:rsidRDefault="00E37D09" w:rsidP="00C15546">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324B45">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37D09" w:rsidRPr="00AB5409" w:rsidRDefault="00E37D09" w:rsidP="00C15546">
      <w:pPr>
        <w:pStyle w:val="RUS111"/>
        <w:spacing w:before="0"/>
        <w:ind w:left="0"/>
      </w:pPr>
      <w:bookmarkStart w:id="68"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324B45">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E37D09" w:rsidRPr="003107A8" w:rsidRDefault="00E37D09" w:rsidP="00C15546">
      <w:pPr>
        <w:pStyle w:val="RUS11"/>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37D09" w:rsidRPr="003107A8" w:rsidRDefault="00E37D09" w:rsidP="00C1554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5E7A1A" w:rsidRPr="003107A8">
        <w:t>Технической документации</w:t>
      </w:r>
      <w:r w:rsidRPr="003107A8">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37D09" w:rsidRPr="003107A8" w:rsidRDefault="00E37D09" w:rsidP="00E37D09">
      <w:pPr>
        <w:pStyle w:val="a"/>
        <w:spacing w:before="120"/>
      </w:pPr>
      <w:bookmarkStart w:id="69" w:name="_Toc502142549"/>
      <w:bookmarkStart w:id="70" w:name="_Toc499813146"/>
      <w:bookmarkStart w:id="71" w:name="_Toc136434765"/>
      <w:r w:rsidRPr="003107A8">
        <w:t>МАТЕРИАЛЫ, ОБОРУДОВАНИЕ</w:t>
      </w:r>
      <w:bookmarkEnd w:id="69"/>
      <w:bookmarkEnd w:id="70"/>
      <w:bookmarkEnd w:id="71"/>
    </w:p>
    <w:p w:rsidR="00564E1A" w:rsidRPr="003107A8" w:rsidRDefault="00564E1A" w:rsidP="00564E1A">
      <w:pPr>
        <w:pStyle w:val="RUS1"/>
        <w:spacing w:before="120"/>
        <w:ind w:left="0"/>
      </w:pPr>
      <w:bookmarkStart w:id="72" w:name="_Toc502142550"/>
      <w:bookmarkStart w:id="73" w:name="_Toc499813147"/>
      <w:bookmarkStart w:id="74" w:name="_Toc42502207"/>
      <w:bookmarkStart w:id="75" w:name="_Toc42516913"/>
      <w:bookmarkStart w:id="76" w:name="_Toc63085505"/>
      <w:bookmarkStart w:id="77" w:name="_Toc502142551"/>
      <w:bookmarkStart w:id="78" w:name="_Toc499813148"/>
      <w:bookmarkStart w:id="79" w:name="_Toc136434766"/>
      <w:r w:rsidRPr="003107A8">
        <w:t>Обеспечение Материалами и Оборудованием</w:t>
      </w:r>
      <w:bookmarkEnd w:id="72"/>
      <w:bookmarkEnd w:id="73"/>
      <w:bookmarkEnd w:id="74"/>
      <w:bookmarkEnd w:id="75"/>
      <w:bookmarkEnd w:id="76"/>
      <w:bookmarkEnd w:id="79"/>
    </w:p>
    <w:p w:rsidR="00564E1A" w:rsidRPr="003107A8" w:rsidRDefault="00564E1A" w:rsidP="00C15546">
      <w:pPr>
        <w:pStyle w:val="RUS11"/>
      </w:pPr>
      <w:bookmarkStart w:id="80" w:name="_Ref493704771"/>
      <w:r w:rsidRPr="003107A8">
        <w:rPr>
          <w:b/>
        </w:rPr>
        <w:t>Выполнение Работ из Материалов и Оборудования Подрядчика</w:t>
      </w:r>
      <w:r w:rsidRPr="003107A8">
        <w:t>:</w:t>
      </w:r>
    </w:p>
    <w:p w:rsidR="00564E1A" w:rsidRPr="00317DF3" w:rsidRDefault="00564E1A" w:rsidP="00C15546">
      <w:pPr>
        <w:pStyle w:val="RUS111"/>
        <w:spacing w:before="0"/>
        <w:ind w:left="0"/>
      </w:pPr>
      <w:r w:rsidRPr="00317DF3">
        <w:t>Работы по Дог</w:t>
      </w:r>
      <w:r w:rsidR="00FD29BA">
        <w:t>овору выполняются из Материалов и оборудования Подрядчика в объемах, указанных</w:t>
      </w:r>
      <w:r w:rsidR="00FD29BA" w:rsidRPr="003107A8">
        <w:t xml:space="preserve"> в Приложении</w:t>
      </w:r>
      <w:r w:rsidR="00FD29BA">
        <w:t xml:space="preserve"> </w:t>
      </w:r>
      <w:fldSimple w:instr=" REF RefSCH4_No  \* MERGEFORMAT ">
        <w:r w:rsidR="00FD29BA" w:rsidRPr="003107A8">
          <w:t>№</w:t>
        </w:r>
        <w:r w:rsidR="00FD29BA">
          <w:t> </w:t>
        </w:r>
        <w:r w:rsidR="00FD29BA" w:rsidRPr="003107A8">
          <w:t>4</w:t>
        </w:r>
      </w:fldSimple>
      <w:r w:rsidR="00FD29BA">
        <w:t>.2 (Перечень материалов и оборудования поставки Подрядчика)</w:t>
      </w:r>
      <w:r w:rsidRPr="00317DF3">
        <w:t xml:space="preserve">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0"/>
      <w:r w:rsidRPr="00317DF3">
        <w:t>, а также должны предоставляться в любое иное время по требованию Заказчика.</w:t>
      </w:r>
    </w:p>
    <w:p w:rsidR="00564E1A" w:rsidRPr="00317DF3" w:rsidRDefault="00564E1A" w:rsidP="00C15546">
      <w:pPr>
        <w:pStyle w:val="RUS111"/>
        <w:spacing w:before="0"/>
        <w:ind w:left="0"/>
      </w:pPr>
      <w:r w:rsidRPr="00317DF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564E1A" w:rsidRPr="00317DF3" w:rsidRDefault="00564E1A" w:rsidP="00C15546">
      <w:pPr>
        <w:pStyle w:val="RUS111"/>
        <w:spacing w:before="0"/>
        <w:ind w:left="0"/>
      </w:pPr>
      <w:r w:rsidRPr="00317DF3">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564E1A" w:rsidRPr="00317DF3" w:rsidRDefault="00564E1A" w:rsidP="00C15546">
      <w:pPr>
        <w:pStyle w:val="RUS111"/>
        <w:spacing w:before="0"/>
        <w:ind w:left="0"/>
      </w:pPr>
      <w:r w:rsidRPr="00317DF3">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564E1A" w:rsidRPr="00317DF3" w:rsidRDefault="00564E1A" w:rsidP="00C15546">
      <w:pPr>
        <w:pStyle w:val="RUS111"/>
        <w:spacing w:before="0"/>
        <w:ind w:left="0"/>
        <w:rPr>
          <w:iCs/>
        </w:rPr>
      </w:pPr>
      <w:r w:rsidRPr="00317DF3">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564E1A" w:rsidRPr="00317DF3" w:rsidRDefault="00564E1A" w:rsidP="00C15546">
      <w:pPr>
        <w:pStyle w:val="RUS111"/>
        <w:spacing w:before="0"/>
        <w:ind w:left="0"/>
      </w:pPr>
      <w:r w:rsidRPr="00317DF3">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564E1A" w:rsidRPr="00317DF3" w:rsidRDefault="00564E1A" w:rsidP="00C15546">
      <w:pPr>
        <w:pStyle w:val="RUS111"/>
        <w:spacing w:before="0"/>
        <w:ind w:left="0"/>
      </w:pPr>
      <w:r w:rsidRPr="00317DF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564E1A" w:rsidRPr="00317DF3" w:rsidRDefault="00564E1A" w:rsidP="00C15546">
      <w:pPr>
        <w:pStyle w:val="RUS11"/>
        <w:rPr>
          <w:lang w:eastAsia="en-US"/>
        </w:rPr>
      </w:pPr>
      <w:bookmarkStart w:id="81" w:name="_Ref496625171"/>
      <w:r w:rsidRPr="00317DF3">
        <w:rPr>
          <w:b/>
          <w:lang w:eastAsia="en-US"/>
        </w:rPr>
        <w:t>Заводские приемо-сдаточные испытания Оборудования Подрядчика</w:t>
      </w:r>
      <w:r w:rsidRPr="00317DF3">
        <w:rPr>
          <w:lang w:eastAsia="en-US"/>
        </w:rPr>
        <w:t>:</w:t>
      </w:r>
    </w:p>
    <w:bookmarkEnd w:id="81"/>
    <w:p w:rsidR="00564E1A" w:rsidRPr="00317DF3" w:rsidRDefault="00564E1A" w:rsidP="00C15546">
      <w:pPr>
        <w:pStyle w:val="RUS111"/>
        <w:spacing w:before="0"/>
        <w:ind w:left="0"/>
      </w:pPr>
      <w:r w:rsidRPr="00317DF3">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64E1A" w:rsidRPr="00317DF3" w:rsidRDefault="00564E1A" w:rsidP="00C15546">
      <w:pPr>
        <w:pStyle w:val="RUS111"/>
        <w:spacing w:before="0"/>
        <w:ind w:left="0"/>
      </w:pPr>
      <w:r w:rsidRPr="00317DF3">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64E1A" w:rsidRPr="00317DF3" w:rsidRDefault="00564E1A" w:rsidP="00C15546">
      <w:pPr>
        <w:pStyle w:val="RUS111"/>
        <w:spacing w:before="0"/>
        <w:ind w:left="0"/>
      </w:pPr>
      <w:r w:rsidRPr="00317DF3">
        <w:t>ПСИ включают:</w:t>
      </w:r>
    </w:p>
    <w:p w:rsidR="00564E1A" w:rsidRPr="00317DF3" w:rsidRDefault="00564E1A" w:rsidP="00C15546">
      <w:pPr>
        <w:pStyle w:val="RUS10"/>
        <w:spacing w:before="0"/>
        <w:ind w:firstLine="567"/>
      </w:pPr>
      <w:r w:rsidRPr="00317DF3">
        <w:t>проведение индивидуальных испытаний Оборудования и подсистем Объекта;</w:t>
      </w:r>
    </w:p>
    <w:p w:rsidR="00564E1A" w:rsidRPr="00317DF3" w:rsidRDefault="00564E1A" w:rsidP="00C15546">
      <w:pPr>
        <w:pStyle w:val="RUS10"/>
        <w:spacing w:before="0"/>
        <w:ind w:firstLine="567"/>
      </w:pPr>
      <w:r w:rsidRPr="00317DF3">
        <w:t>проведение комплексного опробования всего комплекса Оборудования, приобретаемого по настоящему Договору в целом (комплексное испытание).</w:t>
      </w:r>
    </w:p>
    <w:p w:rsidR="00564E1A" w:rsidRPr="00317DF3" w:rsidRDefault="00564E1A" w:rsidP="00C15546">
      <w:pPr>
        <w:pStyle w:val="RUS111"/>
        <w:spacing w:before="0"/>
        <w:ind w:left="0"/>
      </w:pPr>
      <w:r w:rsidRPr="00317DF3">
        <w:t>Результаты ПСИ оформляются соответствующими актами рабочих комиссий.</w:t>
      </w:r>
    </w:p>
    <w:p w:rsidR="00564E1A" w:rsidRPr="00317DF3" w:rsidRDefault="003548E4" w:rsidP="00C15546">
      <w:pPr>
        <w:pStyle w:val="RUS11"/>
      </w:pPr>
      <w:r w:rsidRPr="00317DF3">
        <w:rPr>
          <w:b/>
        </w:rPr>
        <w:t xml:space="preserve">Выполнение Работ из Оборудования </w:t>
      </w:r>
      <w:r w:rsidR="00564E1A" w:rsidRPr="00317DF3">
        <w:rPr>
          <w:b/>
        </w:rPr>
        <w:t>Заказчика</w:t>
      </w:r>
      <w:r w:rsidR="00564E1A" w:rsidRPr="00317DF3">
        <w:t>:</w:t>
      </w:r>
    </w:p>
    <w:p w:rsidR="003548E4" w:rsidRPr="00317DF3" w:rsidRDefault="003548E4" w:rsidP="00FD29BA">
      <w:pPr>
        <w:pStyle w:val="RUS111"/>
        <w:tabs>
          <w:tab w:val="left" w:pos="1276"/>
          <w:tab w:val="left" w:pos="1560"/>
          <w:tab w:val="num" w:pos="2978"/>
          <w:tab w:val="num" w:pos="3545"/>
        </w:tabs>
        <w:spacing w:before="0"/>
        <w:ind w:left="0"/>
      </w:pPr>
      <w:bookmarkStart w:id="82" w:name="_Ref496807543"/>
      <w:r w:rsidRPr="00317DF3">
        <w:t xml:space="preserve">Передача </w:t>
      </w:r>
      <w:r w:rsidR="00FD29BA" w:rsidRPr="00317DF3">
        <w:t xml:space="preserve">Оборудования </w:t>
      </w:r>
      <w:r w:rsidRPr="00317DF3">
        <w:t>За</w:t>
      </w:r>
      <w:r w:rsidR="00BD1D77">
        <w:t xml:space="preserve">казчиком Подрядчику </w:t>
      </w:r>
      <w:r w:rsidRPr="00317DF3">
        <w:t xml:space="preserve">осуществляется в объеме, указанном в Приложении </w:t>
      </w:r>
      <w:r w:rsidR="00FD29BA">
        <w:t xml:space="preserve">№ 4.1 </w:t>
      </w:r>
      <w:r w:rsidRPr="00317DF3">
        <w:t>(Перечень о</w:t>
      </w:r>
      <w:r w:rsidR="004B1DB5">
        <w:t>борудования поставки Заказчика)</w:t>
      </w:r>
      <w:r w:rsidR="00FD29BA">
        <w:t xml:space="preserve"> и </w:t>
      </w:r>
      <w:r w:rsidRPr="00317DF3">
        <w:t>оформляется актом по унифицированной форме ОС-15 «Акт о приемке – п</w:t>
      </w:r>
      <w:r w:rsidR="00FD29BA">
        <w:t xml:space="preserve">ередаче оборудования в монтаж» </w:t>
      </w:r>
      <w:r w:rsidRPr="00317DF3">
        <w:t>- Приложение №</w:t>
      </w:r>
      <w:r w:rsidR="00C15546" w:rsidRPr="00317DF3">
        <w:t xml:space="preserve"> </w:t>
      </w:r>
      <w:r w:rsidRPr="00317DF3">
        <w:t>11.2</w:t>
      </w:r>
      <w:r w:rsidRPr="00FD29BA">
        <w:rPr>
          <w:rStyle w:val="ad"/>
          <w:color w:val="auto"/>
          <w:u w:val="none"/>
        </w:rPr>
        <w:t>.</w:t>
      </w:r>
      <w:r w:rsidRPr="00317DF3">
        <w:t xml:space="preserve"> Все расходы по получению, доставке со склада Заказчика, хранению Давальческих материалов и другие связанные с этим расходы несет Подрядчик.</w:t>
      </w:r>
    </w:p>
    <w:p w:rsidR="003548E4" w:rsidRDefault="003548E4" w:rsidP="00C15546">
      <w:pPr>
        <w:pStyle w:val="RUS111"/>
        <w:tabs>
          <w:tab w:val="left" w:pos="1276"/>
          <w:tab w:val="left" w:pos="1560"/>
          <w:tab w:val="num" w:pos="2978"/>
          <w:tab w:val="num" w:pos="3545"/>
        </w:tabs>
        <w:spacing w:before="0"/>
        <w:ind w:left="0"/>
      </w:pPr>
      <w:r w:rsidRPr="00317DF3">
        <w:t>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«Акт о приемке – передаче оборудов</w:t>
      </w:r>
      <w:r w:rsidR="00FD29BA">
        <w:t xml:space="preserve">ания в монтаж» </w:t>
      </w:r>
      <w:r w:rsidRPr="00317DF3">
        <w:t xml:space="preserve">- Приложение </w:t>
      </w:r>
      <w:r w:rsidR="00C15546" w:rsidRPr="00317DF3">
        <w:rPr>
          <w:rStyle w:val="SCH0"/>
          <w:b w:val="0"/>
          <w:i w:val="0"/>
          <w:sz w:val="22"/>
          <w:szCs w:val="22"/>
        </w:rPr>
        <w:t>№ 11.2,</w:t>
      </w:r>
      <w:r w:rsidRPr="00317DF3">
        <w:t xml:space="preserve"> указанной в п. </w:t>
      </w:r>
      <w:r w:rsidRPr="00317DF3">
        <w:fldChar w:fldCharType="begin"/>
      </w:r>
      <w:r w:rsidRPr="00317DF3">
        <w:instrText xml:space="preserve"> REF _Ref496807543 \r \h </w:instrText>
      </w:r>
      <w:r w:rsidR="00317DF3">
        <w:instrText xml:space="preserve"> \* MERGEFORMAT </w:instrText>
      </w:r>
      <w:r w:rsidRPr="00317DF3">
        <w:fldChar w:fldCharType="separate"/>
      </w:r>
      <w:r w:rsidR="00324B45">
        <w:t>14.3.1</w:t>
      </w:r>
      <w:r w:rsidRPr="00317DF3">
        <w:fldChar w:fldCharType="end"/>
      </w:r>
      <w:r w:rsidRPr="00317DF3">
        <w:t xml:space="preserve"> выше.</w:t>
      </w:r>
    </w:p>
    <w:p w:rsidR="00002C54" w:rsidRPr="00317DF3" w:rsidRDefault="00002C54" w:rsidP="00002C54">
      <w:pPr>
        <w:pStyle w:val="RUS111"/>
        <w:tabs>
          <w:tab w:val="clear" w:pos="2552"/>
          <w:tab w:val="left" w:pos="1276"/>
          <w:tab w:val="left" w:pos="1560"/>
          <w:tab w:val="num" w:pos="2978"/>
          <w:tab w:val="num" w:pos="3545"/>
        </w:tabs>
        <w:spacing w:before="0"/>
        <w:ind w:left="0"/>
      </w:pPr>
      <w:r w:rsidRPr="00317DF3">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002C54" w:rsidRPr="00317DF3" w:rsidRDefault="00002C54" w:rsidP="00002C54">
      <w:pPr>
        <w:pStyle w:val="RUS111"/>
        <w:tabs>
          <w:tab w:val="clear" w:pos="2552"/>
          <w:tab w:val="left" w:pos="1276"/>
          <w:tab w:val="left" w:pos="1560"/>
          <w:tab w:val="num" w:pos="2978"/>
          <w:tab w:val="num" w:pos="3545"/>
        </w:tabs>
        <w:spacing w:before="0"/>
        <w:ind w:left="0"/>
      </w:pPr>
      <w:bookmarkStart w:id="83" w:name="_Ref495978298"/>
      <w:r w:rsidRPr="00317DF3">
        <w:t xml:space="preserve">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 11.1  – </w:t>
      </w:r>
      <w:fldSimple w:instr=" REF RefSCH5_2_1  \* MERGEFORMAT ">
        <w:r w:rsidR="00324B45" w:rsidRPr="00E46DBA">
          <w:t>Форма отчета о расходовании материалов и оборудования Заказчика</w:t>
        </w:r>
      </w:fldSimple>
      <w:r w:rsidRPr="00317DF3">
        <w:t>.</w:t>
      </w:r>
      <w:bookmarkEnd w:id="83"/>
    </w:p>
    <w:p w:rsidR="003548E4" w:rsidRPr="00317DF3" w:rsidRDefault="003548E4" w:rsidP="00C15546">
      <w:pPr>
        <w:pStyle w:val="RUS111"/>
        <w:tabs>
          <w:tab w:val="left" w:pos="1276"/>
          <w:tab w:val="left" w:pos="1560"/>
          <w:tab w:val="num" w:pos="2978"/>
          <w:tab w:val="num" w:pos="3545"/>
        </w:tabs>
        <w:spacing w:before="0"/>
        <w:ind w:left="0"/>
      </w:pPr>
      <w:bookmarkStart w:id="84" w:name="_Ref495978307"/>
      <w:r w:rsidRPr="00317DF3">
        <w:rPr>
          <w:iCs/>
        </w:rPr>
        <w:t xml:space="preserve">До подписания Акта приемки законченного строительством Объекта </w:t>
      </w:r>
      <w:r w:rsidRPr="00317DF3">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p>
    <w:p w:rsidR="003548E4" w:rsidRDefault="003548E4" w:rsidP="00C15546">
      <w:pPr>
        <w:pStyle w:val="RUS111"/>
        <w:tabs>
          <w:tab w:val="left" w:pos="1276"/>
          <w:tab w:val="left" w:pos="1560"/>
          <w:tab w:val="num" w:pos="2978"/>
          <w:tab w:val="num" w:pos="3545"/>
        </w:tabs>
        <w:spacing w:before="0"/>
        <w:ind w:left="0"/>
      </w:pPr>
      <w:r w:rsidRPr="00317DF3">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E37D09" w:rsidRPr="003107A8" w:rsidRDefault="00E37D09" w:rsidP="00E37D09">
      <w:pPr>
        <w:pStyle w:val="RUS1"/>
        <w:spacing w:before="120"/>
        <w:ind w:left="0" w:firstLine="0"/>
      </w:pPr>
      <w:bookmarkStart w:id="85" w:name="_Toc136434767"/>
      <w:bookmarkEnd w:id="82"/>
      <w:bookmarkEnd w:id="84"/>
      <w:r w:rsidRPr="003107A8">
        <w:t>Транспортировка грузов</w:t>
      </w:r>
      <w:bookmarkEnd w:id="77"/>
      <w:bookmarkEnd w:id="78"/>
      <w:bookmarkEnd w:id="85"/>
    </w:p>
    <w:p w:rsidR="00E37D09" w:rsidRPr="003107A8" w:rsidRDefault="00E37D09" w:rsidP="00C15546">
      <w:pPr>
        <w:pStyle w:val="RUS11"/>
        <w:tabs>
          <w:tab w:val="left" w:pos="1418"/>
        </w:tabs>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37D09" w:rsidRPr="003107A8" w:rsidRDefault="00E37D09" w:rsidP="00C15546">
      <w:pPr>
        <w:pStyle w:val="RUS11"/>
        <w:tabs>
          <w:tab w:val="left" w:pos="1418"/>
        </w:tabs>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37D09" w:rsidRPr="003107A8" w:rsidRDefault="00E37D09" w:rsidP="00C15546">
      <w:pPr>
        <w:pStyle w:val="RUS11"/>
        <w:tabs>
          <w:tab w:val="left" w:pos="1418"/>
        </w:tabs>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E37D09" w:rsidRDefault="00E37D09" w:rsidP="00C15546">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F73051" w:rsidRPr="003107A8" w:rsidRDefault="00F73051" w:rsidP="00C15546">
      <w:pPr>
        <w:pStyle w:val="RUS11"/>
        <w:tabs>
          <w:tab w:val="left" w:pos="1418"/>
        </w:tabs>
      </w:pPr>
      <w:r>
        <w:t>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w:t>
      </w:r>
    </w:p>
    <w:p w:rsidR="00E37D09" w:rsidRPr="003107A8" w:rsidRDefault="00E37D09" w:rsidP="00E37D09">
      <w:pPr>
        <w:pStyle w:val="a"/>
        <w:spacing w:before="120"/>
      </w:pPr>
      <w:bookmarkStart w:id="86" w:name="_Toc502142552"/>
      <w:bookmarkStart w:id="87" w:name="_Toc499813149"/>
      <w:bookmarkStart w:id="88" w:name="_Toc136434768"/>
      <w:r w:rsidRPr="003107A8">
        <w:t>ОРГАНИЗАЦИЯ РАБОТ</w:t>
      </w:r>
      <w:bookmarkEnd w:id="86"/>
      <w:bookmarkEnd w:id="87"/>
      <w:bookmarkEnd w:id="88"/>
    </w:p>
    <w:p w:rsidR="00E37D09" w:rsidRPr="003107A8" w:rsidRDefault="00E37D09" w:rsidP="00E37D09">
      <w:pPr>
        <w:pStyle w:val="RUS1"/>
        <w:spacing w:before="120"/>
        <w:ind w:left="0" w:firstLine="0"/>
      </w:pPr>
      <w:bookmarkStart w:id="89" w:name="_Toc502142553"/>
      <w:bookmarkStart w:id="90" w:name="_Toc499813150"/>
      <w:bookmarkStart w:id="91" w:name="_Toc136434769"/>
      <w:r w:rsidRPr="003107A8">
        <w:t>Строительная площадка</w:t>
      </w:r>
      <w:bookmarkEnd w:id="89"/>
      <w:bookmarkEnd w:id="90"/>
      <w:bookmarkEnd w:id="91"/>
    </w:p>
    <w:p w:rsidR="00E37D09" w:rsidRPr="003107A8" w:rsidRDefault="00E37D09" w:rsidP="00C15546">
      <w:pPr>
        <w:pStyle w:val="RUS11"/>
        <w:rPr>
          <w:b/>
        </w:rPr>
      </w:pPr>
      <w:r w:rsidRPr="003107A8">
        <w:rPr>
          <w:b/>
        </w:rPr>
        <w:t>Строительная площадка</w:t>
      </w:r>
    </w:p>
    <w:p w:rsidR="00E37D09" w:rsidRPr="003107A8" w:rsidRDefault="00E37D09" w:rsidP="00C15546">
      <w:pPr>
        <w:pStyle w:val="RUS111"/>
        <w:spacing w:before="0"/>
        <w:ind w:left="0"/>
      </w:pPr>
      <w:r w:rsidRPr="003107A8">
        <w:t>Строительная площадка передается Подрядчику по акту передачи Строительной площадки.</w:t>
      </w:r>
    </w:p>
    <w:p w:rsidR="00E37D09" w:rsidRPr="003107A8" w:rsidRDefault="00E37D09" w:rsidP="00C1554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37D09" w:rsidRPr="003107A8" w:rsidRDefault="00E37D09" w:rsidP="00C15546">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E37D09" w:rsidRPr="003107A8" w:rsidRDefault="00E37D09" w:rsidP="00C15546">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324B45">
        <w:t>10.4</w:t>
      </w:r>
      <w:r>
        <w:fldChar w:fldCharType="end"/>
      </w:r>
      <w:r w:rsidRPr="003107A8">
        <w:t>.</w:t>
      </w:r>
    </w:p>
    <w:p w:rsidR="00E37D09" w:rsidRPr="003107A8" w:rsidRDefault="00E37D09" w:rsidP="00C15546">
      <w:pPr>
        <w:pStyle w:val="RUS111"/>
        <w:spacing w:before="0"/>
        <w:ind w:left="0"/>
      </w:pPr>
      <w:r w:rsidRPr="003107A8">
        <w:t>Подрядчик выполняет необходимые подготовительные работы на Строительной площадке.</w:t>
      </w:r>
    </w:p>
    <w:p w:rsidR="00E37D09" w:rsidRPr="003107A8" w:rsidRDefault="00E37D09" w:rsidP="00C15546">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37D09" w:rsidRPr="003107A8" w:rsidRDefault="00E37D09" w:rsidP="00C1554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37D09" w:rsidRPr="003107A8" w:rsidRDefault="00E37D09" w:rsidP="00E37D09">
      <w:pPr>
        <w:pStyle w:val="RUS1"/>
        <w:spacing w:before="120"/>
        <w:ind w:left="0" w:firstLine="0"/>
      </w:pPr>
      <w:bookmarkStart w:id="92" w:name="_Toc502142554"/>
      <w:bookmarkStart w:id="93" w:name="_Toc499813151"/>
      <w:bookmarkStart w:id="94" w:name="_Toc136434770"/>
      <w:r w:rsidRPr="003107A8">
        <w:t>Порядок осуществления работ</w:t>
      </w:r>
      <w:bookmarkEnd w:id="92"/>
      <w:bookmarkEnd w:id="93"/>
      <w:bookmarkEnd w:id="94"/>
    </w:p>
    <w:p w:rsidR="00E37D09" w:rsidRPr="00C15546" w:rsidRDefault="00E37D09" w:rsidP="00C15546">
      <w:pPr>
        <w:pStyle w:val="RUS11"/>
        <w:rPr>
          <w:b/>
        </w:rPr>
      </w:pPr>
      <w:r w:rsidRPr="00C15546">
        <w:rPr>
          <w:b/>
        </w:rPr>
        <w:t>Требования к производству Работ</w:t>
      </w:r>
    </w:p>
    <w:p w:rsidR="00E37D09" w:rsidRPr="00C15546" w:rsidRDefault="00E37D09" w:rsidP="00C15546">
      <w:pPr>
        <w:pStyle w:val="RUS111"/>
        <w:spacing w:before="0"/>
        <w:ind w:left="0"/>
      </w:pPr>
      <w:r w:rsidRPr="00C15546">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37D09" w:rsidRPr="00C15546" w:rsidRDefault="00E37D09" w:rsidP="00C15546">
      <w:pPr>
        <w:pStyle w:val="RUS111"/>
        <w:spacing w:before="0"/>
        <w:ind w:left="0"/>
        <w:rPr>
          <w:b/>
          <w:i/>
        </w:rPr>
      </w:pPr>
      <w:r w:rsidRPr="00C15546">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E37D09" w:rsidRPr="00C15546" w:rsidRDefault="00E37D09" w:rsidP="00C15546">
      <w:pPr>
        <w:pStyle w:val="RUS111"/>
        <w:spacing w:before="0"/>
        <w:ind w:left="0"/>
      </w:pPr>
      <w:r w:rsidRPr="00C15546">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37D09" w:rsidRPr="00C15546" w:rsidRDefault="00E37D09" w:rsidP="00C15546">
      <w:pPr>
        <w:pStyle w:val="RUS111"/>
        <w:spacing w:before="0"/>
        <w:ind w:left="0"/>
      </w:pPr>
      <w:bookmarkStart w:id="95" w:name="_Ref497231617"/>
      <w:r w:rsidRPr="00C15546">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F73051" w:rsidRPr="00C15546">
        <w:t>Технической документацией, переданной по Акту приема-передачи (Приложение</w:t>
      </w:r>
      <w:r w:rsidRPr="00C15546">
        <w:t> </w:t>
      </w:r>
      <w:r w:rsidRPr="00C15546">
        <w:fldChar w:fldCharType="begin"/>
      </w:r>
      <w:r w:rsidRPr="00C15546">
        <w:instrText xml:space="preserve"> REF RefSCH1_No \h  \* MERGEFORMAT </w:instrText>
      </w:r>
      <w:r w:rsidRPr="00C15546">
        <w:fldChar w:fldCharType="separate"/>
      </w:r>
      <w:r w:rsidR="00324B45">
        <w:t>№ </w:t>
      </w:r>
      <w:r w:rsidR="00324B45" w:rsidRPr="003107A8">
        <w:t>1</w:t>
      </w:r>
      <w:r w:rsidRPr="00C15546">
        <w:fldChar w:fldCharType="end"/>
      </w:r>
      <w:r w:rsidRPr="00C15546">
        <w:t>)</w:t>
      </w:r>
      <w:bookmarkEnd w:id="95"/>
      <w:r w:rsidRPr="00C15546">
        <w:t>.</w:t>
      </w:r>
    </w:p>
    <w:p w:rsidR="00E37D09" w:rsidRPr="00C15546" w:rsidRDefault="00E37D09" w:rsidP="00C15546">
      <w:pPr>
        <w:pStyle w:val="RUS111"/>
        <w:spacing w:before="0"/>
        <w:ind w:left="0"/>
      </w:pPr>
      <w:r w:rsidRPr="00C15546">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37D09" w:rsidRPr="00C15546" w:rsidRDefault="00E37D09" w:rsidP="00C15546">
      <w:pPr>
        <w:pStyle w:val="RUS111"/>
        <w:spacing w:before="0"/>
        <w:ind w:left="0"/>
      </w:pPr>
      <w:r w:rsidRPr="00C15546">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37D09" w:rsidRPr="00C15546" w:rsidRDefault="00E37D09" w:rsidP="00C15546">
      <w:pPr>
        <w:pStyle w:val="RUS111"/>
        <w:spacing w:before="0"/>
        <w:ind w:left="0"/>
      </w:pPr>
      <w:r w:rsidRPr="00C15546">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37D09" w:rsidRPr="00C15546" w:rsidRDefault="00E37D09" w:rsidP="00C15546">
      <w:pPr>
        <w:pStyle w:val="RUS111"/>
        <w:spacing w:before="0"/>
        <w:ind w:left="0"/>
      </w:pPr>
      <w:r w:rsidRPr="00C15546">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E37D09" w:rsidRPr="00C15546" w:rsidRDefault="00E37D09" w:rsidP="00C15546">
      <w:pPr>
        <w:pStyle w:val="RUS111"/>
        <w:spacing w:before="0"/>
        <w:ind w:left="0"/>
      </w:pPr>
      <w:r w:rsidRPr="00C15546">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37D09" w:rsidRPr="00C15546" w:rsidRDefault="00E37D09" w:rsidP="00C15546">
      <w:pPr>
        <w:pStyle w:val="RUS111"/>
        <w:spacing w:before="0"/>
        <w:ind w:left="0"/>
      </w:pPr>
      <w:r w:rsidRPr="00C15546">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37D09" w:rsidRPr="00C15546" w:rsidRDefault="00E37D09" w:rsidP="00C15546">
      <w:pPr>
        <w:pStyle w:val="RUS111"/>
        <w:spacing w:before="0"/>
        <w:ind w:left="0"/>
      </w:pPr>
      <w:r w:rsidRPr="00C15546">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w:t>
      </w:r>
      <w:r w:rsidR="00F73051" w:rsidRPr="00C15546">
        <w:t>Технической документацией, переданной по Акту приема-передачи (Приложение </w:t>
      </w:r>
      <w:r w:rsidR="00F73051" w:rsidRPr="00C15546">
        <w:fldChar w:fldCharType="begin"/>
      </w:r>
      <w:r w:rsidR="00F73051" w:rsidRPr="00C15546">
        <w:instrText xml:space="preserve"> REF RefSCH1_No \h  \* MERGEFORMAT </w:instrText>
      </w:r>
      <w:r w:rsidR="00F73051" w:rsidRPr="00C15546">
        <w:fldChar w:fldCharType="separate"/>
      </w:r>
      <w:r w:rsidR="00324B45">
        <w:t>№ </w:t>
      </w:r>
      <w:r w:rsidR="00324B45" w:rsidRPr="003107A8">
        <w:t>1</w:t>
      </w:r>
      <w:r w:rsidR="00F73051" w:rsidRPr="00C15546">
        <w:fldChar w:fldCharType="end"/>
      </w:r>
      <w:r w:rsidR="00F73051" w:rsidRPr="00C15546">
        <w:t xml:space="preserve">), </w:t>
      </w:r>
      <w:r w:rsidRPr="00C15546">
        <w:t xml:space="preserve">Приложением </w:t>
      </w:r>
      <w:r w:rsidR="00317DF3">
        <w:t xml:space="preserve">№ 2 </w:t>
      </w:r>
      <w:r w:rsidRPr="00C15546">
        <w:t>(Расчет договорной цены) и требованиями Обязательных технических правил, регулирующих порядок выполнения соответствующих Работ.</w:t>
      </w:r>
    </w:p>
    <w:p w:rsidR="00E37D09" w:rsidRPr="00C15546" w:rsidRDefault="00E37D09" w:rsidP="00C15546">
      <w:pPr>
        <w:pStyle w:val="RUS111"/>
        <w:spacing w:before="0"/>
        <w:ind w:left="0"/>
        <w:rPr>
          <w:iCs/>
        </w:rPr>
      </w:pPr>
      <w:r w:rsidRPr="00C15546">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C15546">
        <w:rPr>
          <w:iCs/>
        </w:rPr>
        <w:t>е допускать при выполнении Работ превышения установленных норм выбросов в воздух, поверхностные стоки и отводимые сточные воды.</w:t>
      </w:r>
    </w:p>
    <w:p w:rsidR="00E37D09" w:rsidRPr="00C15546" w:rsidRDefault="00E37D09" w:rsidP="00C15546">
      <w:pPr>
        <w:pStyle w:val="RUS111"/>
        <w:spacing w:before="0"/>
        <w:ind w:left="0"/>
      </w:pPr>
      <w:r w:rsidRPr="00C15546">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37D09" w:rsidRPr="00C15546" w:rsidRDefault="00E37D09" w:rsidP="00C15546">
      <w:pPr>
        <w:pStyle w:val="RUS111"/>
        <w:spacing w:before="0"/>
        <w:ind w:left="0"/>
      </w:pPr>
      <w:r w:rsidRPr="00C15546">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E37D09" w:rsidRPr="00C15546" w:rsidRDefault="00E37D09" w:rsidP="00C15546">
      <w:pPr>
        <w:pStyle w:val="RUS111"/>
        <w:spacing w:before="0"/>
        <w:ind w:left="0"/>
      </w:pPr>
      <w:r w:rsidRPr="00C15546">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C15546">
        <w:fldChar w:fldCharType="begin"/>
      </w:r>
      <w:r w:rsidRPr="00C15546">
        <w:instrText xml:space="preserve"> REF _Ref499555346 \n \h  \* MERGEFORMAT </w:instrText>
      </w:r>
      <w:r w:rsidRPr="00C15546">
        <w:fldChar w:fldCharType="separate"/>
      </w:r>
      <w:r w:rsidR="00324B45">
        <w:t>21.2</w:t>
      </w:r>
      <w:r w:rsidRPr="00C15546">
        <w:fldChar w:fldCharType="end"/>
      </w:r>
      <w:r w:rsidRPr="00C15546">
        <w:t>), передает Заказчику следующую документацию:</w:t>
      </w:r>
    </w:p>
    <w:p w:rsidR="00E37D09" w:rsidRPr="00C15546" w:rsidRDefault="00E37D09" w:rsidP="00C15546">
      <w:pPr>
        <w:pStyle w:val="RUS"/>
        <w:ind w:left="0" w:firstLine="567"/>
      </w:pPr>
      <w:r w:rsidRPr="00C15546">
        <w:t>общий и специальный журналы производства Работ;</w:t>
      </w:r>
    </w:p>
    <w:p w:rsidR="00E37D09" w:rsidRPr="00C15546" w:rsidRDefault="00E37D09" w:rsidP="00C15546">
      <w:pPr>
        <w:pStyle w:val="RUS"/>
        <w:ind w:left="0" w:firstLine="567"/>
      </w:pPr>
      <w:r w:rsidRPr="00C15546">
        <w:t>протоколы технических решений по выявленным, но не устраненным дефектам;</w:t>
      </w:r>
    </w:p>
    <w:p w:rsidR="00E37D09" w:rsidRPr="00C15546" w:rsidRDefault="00E37D09" w:rsidP="00C15546">
      <w:pPr>
        <w:pStyle w:val="RUS"/>
        <w:ind w:left="0" w:firstLine="567"/>
      </w:pPr>
      <w:r w:rsidRPr="00C15546">
        <w:t>протоколы испытаний, карты измерений;</w:t>
      </w:r>
    </w:p>
    <w:p w:rsidR="00E37D09" w:rsidRPr="00C15546" w:rsidRDefault="00E37D09" w:rsidP="00C15546">
      <w:pPr>
        <w:pStyle w:val="RUS"/>
        <w:ind w:left="0" w:firstLine="567"/>
      </w:pPr>
      <w:r w:rsidRPr="00C15546">
        <w:t>результаты входного контроля, сертификаты на использованные в процессе строительства Материалы и запасные части;</w:t>
      </w:r>
    </w:p>
    <w:p w:rsidR="00E37D09" w:rsidRPr="00C15546" w:rsidRDefault="00E37D09" w:rsidP="00C15546">
      <w:pPr>
        <w:pStyle w:val="RUS"/>
        <w:ind w:left="0" w:firstLine="567"/>
      </w:pPr>
      <w:r w:rsidRPr="00C15546">
        <w:t>протоколы опробования отдельных видов Оборудования, входящего в установку;</w:t>
      </w:r>
    </w:p>
    <w:p w:rsidR="00E37D09" w:rsidRPr="00C15546" w:rsidRDefault="00E37D09" w:rsidP="00C15546">
      <w:pPr>
        <w:pStyle w:val="RUS"/>
        <w:ind w:left="0" w:firstLine="567"/>
      </w:pPr>
      <w:r w:rsidRPr="00C15546">
        <w:t>акты на Скрытые работы;</w:t>
      </w:r>
    </w:p>
    <w:p w:rsidR="00E37D09" w:rsidRPr="00C15546" w:rsidRDefault="00E37D09" w:rsidP="00C15546">
      <w:pPr>
        <w:pStyle w:val="RUS"/>
        <w:ind w:left="0" w:firstLine="567"/>
      </w:pPr>
      <w:r w:rsidRPr="00C15546">
        <w:t>другие документы по согласованию Заказчика и Подрядчика.</w:t>
      </w:r>
    </w:p>
    <w:p w:rsidR="00E37D09" w:rsidRPr="00C15546" w:rsidRDefault="00E37D09" w:rsidP="00C15546">
      <w:pPr>
        <w:pStyle w:val="RUS111"/>
        <w:spacing w:before="0"/>
        <w:ind w:left="0"/>
      </w:pPr>
      <w:bookmarkStart w:id="96" w:name="_Ref496552311"/>
      <w:r w:rsidRPr="00C15546">
        <w:t xml:space="preserve">Представитель Подрядчика в письменной форме сообщает Представителю Заказчика о необходимости проведения промежуточной приемки </w:t>
      </w:r>
      <w:r w:rsidRPr="00C15546">
        <w:rPr>
          <w:iCs/>
        </w:rPr>
        <w:t xml:space="preserve">ответственных узлов или </w:t>
      </w:r>
      <w:r w:rsidRPr="00C15546">
        <w:t>части Работ, подлежащих закрытию, заблаговременно, но не позднее, чем за 2 (два) рабочих дня до начала проведения этой приемки.</w:t>
      </w:r>
      <w:bookmarkEnd w:id="96"/>
    </w:p>
    <w:p w:rsidR="00E37D09" w:rsidRPr="00C15546" w:rsidRDefault="00E37D09" w:rsidP="00C15546">
      <w:pPr>
        <w:pStyle w:val="RUS111"/>
        <w:spacing w:before="0"/>
        <w:ind w:left="0"/>
      </w:pPr>
      <w:bookmarkStart w:id="97" w:name="_Ref493723088"/>
      <w:r w:rsidRPr="00C15546">
        <w:t xml:space="preserve">Если Заказчик, уведомленный в порядке, установленном п. </w:t>
      </w:r>
      <w:r w:rsidRPr="00C15546">
        <w:fldChar w:fldCharType="begin"/>
      </w:r>
      <w:r w:rsidRPr="00C15546">
        <w:instrText xml:space="preserve"> REF _Ref496552311 \r \h  \* MERGEFORMAT </w:instrText>
      </w:r>
      <w:r w:rsidRPr="00C15546">
        <w:fldChar w:fldCharType="separate"/>
      </w:r>
      <w:r w:rsidR="00324B45">
        <w:t>17.1.16</w:t>
      </w:r>
      <w:r w:rsidRPr="00C15546">
        <w:fldChar w:fldCharType="end"/>
      </w:r>
      <w:r w:rsidRPr="00C1554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7"/>
    </w:p>
    <w:p w:rsidR="00E37D09" w:rsidRPr="00C15546" w:rsidRDefault="00E37D09" w:rsidP="00C15546">
      <w:pPr>
        <w:pStyle w:val="RUS111"/>
        <w:spacing w:before="0"/>
        <w:ind w:left="0"/>
      </w:pPr>
      <w:r w:rsidRPr="00C15546">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37D09" w:rsidRPr="00C15546" w:rsidRDefault="00E37D09" w:rsidP="00C15546">
      <w:pPr>
        <w:pStyle w:val="RUS111"/>
        <w:spacing w:before="0"/>
        <w:ind w:left="0"/>
      </w:pPr>
      <w:r w:rsidRPr="00C15546">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324B45">
          <w:t>17.1.17</w:t>
        </w:r>
      </w:fldSimple>
      <w:r w:rsidRPr="00C1554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37D09" w:rsidRPr="00C15546" w:rsidRDefault="00E37D09" w:rsidP="00C15546">
      <w:pPr>
        <w:pStyle w:val="RUS111"/>
        <w:spacing w:before="0"/>
        <w:ind w:left="0"/>
      </w:pPr>
      <w:r w:rsidRPr="00C15546">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37D09" w:rsidRPr="00C15546" w:rsidRDefault="00E37D09" w:rsidP="00C15546">
      <w:pPr>
        <w:pStyle w:val="RUS111"/>
        <w:spacing w:before="0"/>
        <w:ind w:left="0"/>
      </w:pPr>
      <w:r w:rsidRPr="00C15546">
        <w:t>В течение 1 (одного) рабочего дня с момента окончания выполнения Работ в целом, Подрядчик письменно уведомляет об этом Заказчика.</w:t>
      </w:r>
    </w:p>
    <w:p w:rsidR="00E37D09" w:rsidRPr="00C15546" w:rsidRDefault="00E37D09" w:rsidP="00C15546">
      <w:pPr>
        <w:pStyle w:val="RUS111"/>
        <w:spacing w:before="0"/>
        <w:ind w:left="0"/>
      </w:pPr>
      <w:r w:rsidRPr="00C15546">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37D09" w:rsidRPr="00C15546" w:rsidRDefault="00E37D09" w:rsidP="00C15546">
      <w:pPr>
        <w:pStyle w:val="RUS10"/>
        <w:spacing w:before="0"/>
        <w:ind w:firstLine="567"/>
      </w:pPr>
      <w:r w:rsidRPr="00C15546">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37D09" w:rsidRPr="00C15546" w:rsidRDefault="00E37D09" w:rsidP="00C15546">
      <w:pPr>
        <w:pStyle w:val="RUS10"/>
        <w:spacing w:before="0"/>
        <w:ind w:firstLine="567"/>
      </w:pPr>
      <w:r w:rsidRPr="00C15546">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37D09" w:rsidRPr="00C15546" w:rsidRDefault="00E37D09" w:rsidP="00C15546">
      <w:pPr>
        <w:pStyle w:val="RUS10"/>
        <w:spacing w:before="0"/>
        <w:ind w:firstLine="567"/>
      </w:pPr>
      <w:r w:rsidRPr="00C15546">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E37D09" w:rsidRPr="00C15546" w:rsidRDefault="00E37D09" w:rsidP="00C15546">
      <w:pPr>
        <w:pStyle w:val="RUS10"/>
        <w:spacing w:before="0"/>
        <w:ind w:firstLine="567"/>
      </w:pPr>
      <w:r w:rsidRPr="00C15546">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E37D09" w:rsidRPr="00C15546" w:rsidRDefault="00E37D09" w:rsidP="00C15546">
      <w:pPr>
        <w:pStyle w:val="RUS111"/>
        <w:spacing w:before="0"/>
        <w:ind w:left="0"/>
      </w:pPr>
      <w:r w:rsidRPr="00C15546">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37D09" w:rsidRPr="00C15546" w:rsidRDefault="00E37D09" w:rsidP="00C15546">
      <w:pPr>
        <w:pStyle w:val="RUS111"/>
        <w:spacing w:before="0"/>
        <w:ind w:left="0"/>
      </w:pPr>
      <w:r w:rsidRPr="00C15546">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37D09" w:rsidRPr="00C15546" w:rsidRDefault="00E37D09" w:rsidP="00C15546">
      <w:pPr>
        <w:pStyle w:val="RUS11"/>
        <w:rPr>
          <w:b/>
        </w:rPr>
      </w:pPr>
      <w:r w:rsidRPr="00C15546">
        <w:rPr>
          <w:b/>
        </w:rPr>
        <w:t>Качество выполнения Работ и контроль качества</w:t>
      </w:r>
    </w:p>
    <w:p w:rsidR="00E37D09" w:rsidRPr="00C15546" w:rsidRDefault="00E37D09" w:rsidP="00C15546">
      <w:pPr>
        <w:pStyle w:val="RUS111"/>
        <w:spacing w:before="0"/>
        <w:ind w:left="0"/>
      </w:pPr>
      <w:r w:rsidRPr="00C1554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37D09" w:rsidRPr="00C15546" w:rsidRDefault="00E37D09" w:rsidP="00C15546">
      <w:pPr>
        <w:pStyle w:val="RUS111"/>
        <w:spacing w:before="0"/>
        <w:ind w:left="0"/>
      </w:pPr>
      <w:r w:rsidRPr="00C15546">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37D09" w:rsidRPr="00C15546" w:rsidRDefault="00E37D09" w:rsidP="00C15546">
      <w:pPr>
        <w:pStyle w:val="RUS111"/>
        <w:spacing w:before="0"/>
        <w:ind w:left="0"/>
      </w:pPr>
      <w:r w:rsidRPr="00C15546">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37D09" w:rsidRPr="00C15546" w:rsidRDefault="00E37D09" w:rsidP="00C15546">
      <w:pPr>
        <w:pStyle w:val="RUS111"/>
        <w:spacing w:before="0"/>
        <w:ind w:left="0"/>
      </w:pPr>
      <w:r w:rsidRPr="00C1554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37D09" w:rsidRPr="00C15546" w:rsidRDefault="00E37D09" w:rsidP="00C15546">
      <w:pPr>
        <w:pStyle w:val="RUS111"/>
        <w:spacing w:before="0"/>
        <w:ind w:left="0"/>
      </w:pPr>
      <w:r w:rsidRPr="00C15546">
        <w:t>Заказчик вправе вмешаться в производство Работ, если Подрядчик и / или Субподрядная организация:</w:t>
      </w:r>
    </w:p>
    <w:p w:rsidR="00E37D09" w:rsidRPr="00C15546" w:rsidRDefault="00E37D09" w:rsidP="00C15546">
      <w:pPr>
        <w:pStyle w:val="RUS10"/>
        <w:spacing w:before="0"/>
        <w:ind w:firstLine="567"/>
      </w:pPr>
      <w:r w:rsidRPr="00C15546">
        <w:t>своими действиями вызвал угрозу нарушения нормальной эксплуатации оборудования или нарушает Обязательные технические правила;</w:t>
      </w:r>
    </w:p>
    <w:p w:rsidR="009C1879" w:rsidRPr="00C15546" w:rsidRDefault="00E37D09" w:rsidP="00C15546">
      <w:pPr>
        <w:pStyle w:val="RUS10"/>
        <w:spacing w:before="0"/>
        <w:ind w:firstLine="567"/>
      </w:pPr>
      <w:r w:rsidRPr="00C15546">
        <w:t>выполняет Работы с нарушением согласованных Сторонами в Приложении</w:t>
      </w:r>
      <w:r w:rsidR="009C1879" w:rsidRPr="00C15546">
        <w:t xml:space="preserve"> №</w:t>
      </w:r>
      <w:r w:rsidR="00C15546">
        <w:t xml:space="preserve"> </w:t>
      </w:r>
      <w:r w:rsidR="009C1879" w:rsidRPr="00C15546">
        <w:t xml:space="preserve">3 (График выполнения </w:t>
      </w:r>
      <w:r w:rsidR="00C15546" w:rsidRPr="00C15546">
        <w:t>работ) сроков</w:t>
      </w:r>
      <w:r w:rsidR="009C1879" w:rsidRPr="00C15546">
        <w:t>, если окончание их в срок оказывается под угрозой;</w:t>
      </w:r>
    </w:p>
    <w:p w:rsidR="00E37D09" w:rsidRPr="00C15546" w:rsidRDefault="00E37D09" w:rsidP="00C15546">
      <w:pPr>
        <w:pStyle w:val="RUS10"/>
        <w:spacing w:before="0"/>
        <w:ind w:firstLine="567"/>
      </w:pPr>
      <w:r w:rsidRPr="00C15546">
        <w:t>) сроков, если окончание их в срок оказывается под угрозой;</w:t>
      </w:r>
    </w:p>
    <w:p w:rsidR="00E37D09" w:rsidRPr="00C15546" w:rsidRDefault="00E37D09" w:rsidP="00C15546">
      <w:pPr>
        <w:pStyle w:val="RUS10"/>
        <w:spacing w:before="0"/>
        <w:ind w:firstLine="567"/>
      </w:pPr>
      <w:r w:rsidRPr="00C15546">
        <w:t>допустил дефекты, которые могут быть скрыты последующими Работами;</w:t>
      </w:r>
    </w:p>
    <w:p w:rsidR="00E37D09" w:rsidRPr="00C15546" w:rsidRDefault="00E37D09" w:rsidP="00C15546">
      <w:pPr>
        <w:pStyle w:val="RUS10"/>
        <w:spacing w:before="0"/>
        <w:ind w:firstLine="567"/>
      </w:pPr>
      <w:r w:rsidRPr="00C15546">
        <w:t>привлек к исполнению Договора Субподрядную организацию без согласования с Заказчиком.</w:t>
      </w:r>
    </w:p>
    <w:p w:rsidR="00E37D09" w:rsidRPr="00C15546" w:rsidRDefault="00E37D09" w:rsidP="00C15546">
      <w:pPr>
        <w:pStyle w:val="RUS111"/>
        <w:numPr>
          <w:ilvl w:val="0"/>
          <w:numId w:val="0"/>
        </w:numPr>
        <w:spacing w:before="0"/>
        <w:ind w:firstLine="567"/>
      </w:pPr>
      <w:r w:rsidRPr="00C15546">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C15546">
        <w:fldChar w:fldCharType="begin"/>
      </w:r>
      <w:r w:rsidRPr="00C15546">
        <w:instrText xml:space="preserve"> REF _Ref502156990 \n \h </w:instrText>
      </w:r>
      <w:r w:rsidR="00C15546" w:rsidRPr="00C15546">
        <w:instrText xml:space="preserve"> \* MERGEFORMAT </w:instrText>
      </w:r>
      <w:r w:rsidRPr="00C15546">
        <w:fldChar w:fldCharType="separate"/>
      </w:r>
      <w:r w:rsidR="00324B45">
        <w:t>30.6</w:t>
      </w:r>
      <w:r w:rsidRPr="00C15546">
        <w:fldChar w:fldCharType="end"/>
      </w:r>
      <w:r w:rsidRPr="00C15546">
        <w:t xml:space="preserve"> полностью или в части, без возмещения Подрядчику убытков, в том числе упущенной выгоды.</w:t>
      </w:r>
    </w:p>
    <w:p w:rsidR="00E37D09" w:rsidRPr="00C15546" w:rsidRDefault="00E37D09" w:rsidP="00C15546">
      <w:pPr>
        <w:pStyle w:val="RUS111"/>
        <w:spacing w:before="0"/>
        <w:ind w:left="0"/>
      </w:pPr>
      <w:r w:rsidRPr="00C1554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37D09" w:rsidRPr="00C15546" w:rsidRDefault="00E37D09" w:rsidP="00C15546">
      <w:pPr>
        <w:pStyle w:val="RUS10"/>
        <w:spacing w:before="0"/>
        <w:ind w:firstLine="567"/>
      </w:pPr>
      <w:r w:rsidRPr="00C15546">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37D09" w:rsidRPr="00C15546" w:rsidRDefault="00E37D09" w:rsidP="00C15546">
      <w:pPr>
        <w:pStyle w:val="RUS10"/>
        <w:spacing w:before="0"/>
        <w:ind w:firstLine="567"/>
      </w:pPr>
      <w:r w:rsidRPr="00C15546">
        <w:t>дальнейшее выполнение Работ может привести к снижению качества и эксплуатационной надежности Объекта.</w:t>
      </w:r>
    </w:p>
    <w:p w:rsidR="00E37D09" w:rsidRPr="00C15546" w:rsidRDefault="00E37D09" w:rsidP="00C15546">
      <w:pPr>
        <w:pStyle w:val="RUS111"/>
        <w:numPr>
          <w:ilvl w:val="0"/>
          <w:numId w:val="0"/>
        </w:numPr>
        <w:spacing w:before="0"/>
        <w:ind w:firstLine="567"/>
      </w:pPr>
      <w:r w:rsidRPr="00C1554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37D09" w:rsidRPr="00C15546" w:rsidRDefault="00E37D09" w:rsidP="00C15546">
      <w:pPr>
        <w:pStyle w:val="RUS111"/>
        <w:spacing w:before="0"/>
        <w:ind w:left="0"/>
        <w:rPr>
          <w:b/>
          <w:i/>
        </w:rPr>
      </w:pPr>
      <w:bookmarkStart w:id="98" w:name="_Ref496302621"/>
      <w:r w:rsidRPr="00C15546">
        <w:t>Подрядчик обеспечивает в результате выполнения Работ соответствие Объекта техническим характеристикам</w:t>
      </w:r>
      <w:bookmarkEnd w:id="98"/>
      <w:r w:rsidRPr="00C15546">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E37D09" w:rsidRPr="00C15546" w:rsidRDefault="00E37D09" w:rsidP="00C15546">
      <w:pPr>
        <w:pStyle w:val="RUS11"/>
        <w:rPr>
          <w:b/>
        </w:rPr>
      </w:pPr>
      <w:r w:rsidRPr="00C15546">
        <w:rPr>
          <w:b/>
        </w:rPr>
        <w:t>Устранение недостатков в период производства Работ</w:t>
      </w:r>
    </w:p>
    <w:p w:rsidR="00E37D09" w:rsidRPr="00C15546" w:rsidRDefault="00E37D09" w:rsidP="00C15546">
      <w:pPr>
        <w:pStyle w:val="RUS111"/>
        <w:spacing w:before="0"/>
        <w:ind w:left="0"/>
      </w:pPr>
      <w:r w:rsidRPr="00C15546">
        <w:t>Подрядчик устраняет за свой счет все дефекты, выявленные в процессе производства Работ и в Гарантийный период.</w:t>
      </w:r>
    </w:p>
    <w:p w:rsidR="00E37D09" w:rsidRPr="00C15546" w:rsidRDefault="00E37D09" w:rsidP="00C15546">
      <w:pPr>
        <w:pStyle w:val="RUS111"/>
        <w:spacing w:before="0"/>
        <w:ind w:left="0"/>
      </w:pPr>
      <w:r w:rsidRPr="00C15546">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E37D09" w:rsidRPr="00C15546" w:rsidRDefault="00E37D09" w:rsidP="00C15546">
      <w:pPr>
        <w:pStyle w:val="RUS111"/>
        <w:spacing w:before="0"/>
        <w:ind w:left="0"/>
      </w:pPr>
      <w:r w:rsidRPr="00C15546">
        <w:t>При этом Заказчик вправе по своему выбору:</w:t>
      </w:r>
    </w:p>
    <w:p w:rsidR="00E37D09" w:rsidRPr="00C15546" w:rsidRDefault="00E37D09" w:rsidP="00C15546">
      <w:pPr>
        <w:pStyle w:val="RUS"/>
        <w:ind w:left="0" w:firstLine="567"/>
      </w:pPr>
      <w:r w:rsidRPr="00C15546">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E37D09" w:rsidRPr="00C15546" w:rsidRDefault="00E37D09" w:rsidP="00C15546">
      <w:pPr>
        <w:pStyle w:val="RUS"/>
        <w:ind w:left="0" w:firstLine="567"/>
      </w:pPr>
      <w:r w:rsidRPr="00C15546">
        <w:t>потребовать от Подрядчика соразмерного уменьшения Цены Работ;</w:t>
      </w:r>
    </w:p>
    <w:p w:rsidR="00E37D09" w:rsidRPr="00C15546" w:rsidRDefault="00E37D09" w:rsidP="00C15546">
      <w:pPr>
        <w:pStyle w:val="RUS"/>
        <w:ind w:left="0" w:firstLine="567"/>
      </w:pPr>
      <w:r w:rsidRPr="00C15546">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37D09" w:rsidRPr="00C15546" w:rsidRDefault="00E37D09" w:rsidP="00C15546">
      <w:pPr>
        <w:pStyle w:val="RUS11"/>
        <w:rPr>
          <w:b/>
        </w:rPr>
      </w:pPr>
      <w:bookmarkStart w:id="99" w:name="_Toc496879570"/>
      <w:bookmarkEnd w:id="99"/>
      <w:r w:rsidRPr="00C15546">
        <w:rPr>
          <w:b/>
        </w:rPr>
        <w:t>Предотвращение повреждений и ущерба</w:t>
      </w:r>
    </w:p>
    <w:p w:rsidR="00E37D09" w:rsidRPr="00C15546" w:rsidRDefault="00E37D09" w:rsidP="00C15546">
      <w:pPr>
        <w:pStyle w:val="RUS111"/>
        <w:spacing w:before="0"/>
        <w:ind w:left="0"/>
      </w:pPr>
      <w:r w:rsidRPr="00C15546">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fldSimple w:instr=" REF RefSCH8_No  \* MERGEFORMAT ">
        <w:r w:rsidR="00324B45" w:rsidRPr="003107A8">
          <w:t>№</w:t>
        </w:r>
        <w:r w:rsidR="00324B45" w:rsidRPr="00324B45">
          <w:t> </w:t>
        </w:r>
      </w:fldSimple>
      <w:r w:rsidR="009C1879" w:rsidRPr="00C15546">
        <w:t>7</w:t>
      </w:r>
      <w:r w:rsidRPr="00C15546">
        <w:t xml:space="preserve"> (</w:t>
      </w:r>
      <w:fldSimple w:instr=" REF RefSCH8_1  \* MERGEFORMAT ">
        <w:r w:rsidR="00324B45" w:rsidRPr="003107A8">
          <w:t>Нормативно-техническая документация</w:t>
        </w:r>
      </w:fldSimple>
      <w:r w:rsidRPr="00C15546">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9605BE" w:rsidRPr="00C15546">
          <w:rPr>
            <w:rStyle w:val="ad"/>
          </w:rPr>
          <w:t>https://irk-esk.ru/поставщикам-работ-услуг</w:t>
        </w:r>
      </w:hyperlink>
      <w:r w:rsidR="009605BE" w:rsidRPr="00C15546">
        <w:t xml:space="preserve">. </w:t>
      </w:r>
    </w:p>
    <w:p w:rsidR="00E37D09" w:rsidRPr="00C15546" w:rsidRDefault="00E37D09" w:rsidP="00C15546">
      <w:pPr>
        <w:pStyle w:val="RUS111"/>
        <w:numPr>
          <w:ilvl w:val="0"/>
          <w:numId w:val="0"/>
        </w:numPr>
        <w:spacing w:before="0"/>
        <w:ind w:firstLine="567"/>
      </w:pPr>
      <w:r w:rsidRPr="00C1554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37D09" w:rsidRPr="00C15546" w:rsidRDefault="00E37D09" w:rsidP="00C15546">
      <w:pPr>
        <w:pStyle w:val="RUS111"/>
        <w:spacing w:before="0"/>
        <w:ind w:left="0"/>
      </w:pPr>
      <w:r w:rsidRPr="00C1554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605BE" w:rsidRPr="00C15546">
        <w:t>№ 6</w:t>
      </w:r>
      <w:r w:rsidRPr="00C15546">
        <w:t xml:space="preserve"> к Договору). В случае выявления нарушений Заказчик вправе требовать замены персонала.</w:t>
      </w:r>
    </w:p>
    <w:p w:rsidR="00E37D09" w:rsidRPr="00C15546" w:rsidRDefault="00E37D09" w:rsidP="00C15546">
      <w:pPr>
        <w:pStyle w:val="RUS111"/>
        <w:spacing w:before="0"/>
        <w:ind w:left="0"/>
      </w:pPr>
      <w:r w:rsidRPr="00C15546">
        <w:t>Подрядчик поставляет на Объект все необходимые средства пожаротушения и пожарной безопасности за свой счет.</w:t>
      </w:r>
    </w:p>
    <w:p w:rsidR="00E37D09" w:rsidRPr="00C15546" w:rsidRDefault="00E37D09" w:rsidP="00C15546">
      <w:pPr>
        <w:pStyle w:val="RUS111"/>
        <w:spacing w:before="0"/>
        <w:ind w:left="0"/>
      </w:pPr>
      <w:r w:rsidRPr="00C1554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37D09" w:rsidRPr="00C15546" w:rsidRDefault="00E37D09" w:rsidP="00C15546">
      <w:pPr>
        <w:pStyle w:val="RUS111"/>
        <w:spacing w:before="0"/>
        <w:ind w:left="0"/>
      </w:pPr>
      <w:bookmarkStart w:id="100" w:name="_Ref493724063"/>
      <w:r w:rsidRPr="00C15546">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0"/>
    </w:p>
    <w:p w:rsidR="00E37D09" w:rsidRPr="00C15546" w:rsidRDefault="00E37D09" w:rsidP="00C15546">
      <w:pPr>
        <w:pStyle w:val="RUS111"/>
        <w:spacing w:before="0"/>
        <w:ind w:left="0"/>
      </w:pPr>
      <w:r w:rsidRPr="00C1554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37D09" w:rsidRPr="00C15546" w:rsidRDefault="00E37D09" w:rsidP="00C15546">
      <w:pPr>
        <w:pStyle w:val="RUS111"/>
        <w:spacing w:before="0"/>
        <w:ind w:left="0"/>
      </w:pPr>
      <w:r w:rsidRPr="00C15546">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E37D09" w:rsidRPr="00C15546" w:rsidRDefault="00E37D09" w:rsidP="00C15546">
      <w:pPr>
        <w:pStyle w:val="RUS111"/>
        <w:spacing w:before="0"/>
        <w:ind w:left="0"/>
      </w:pPr>
      <w:r w:rsidRPr="00C1554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37D09" w:rsidRPr="00C15546" w:rsidRDefault="00E37D09" w:rsidP="00C15546">
      <w:pPr>
        <w:pStyle w:val="RUS111"/>
        <w:spacing w:before="0"/>
        <w:ind w:left="0"/>
      </w:pPr>
      <w:r w:rsidRPr="00C15546">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E37D09" w:rsidRPr="00C15546" w:rsidRDefault="00E37D09" w:rsidP="00C15546">
      <w:pPr>
        <w:pStyle w:val="RUS111"/>
        <w:spacing w:before="0"/>
        <w:ind w:left="0"/>
      </w:pPr>
      <w:r w:rsidRPr="00C15546">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E37D09" w:rsidRPr="00C15546" w:rsidRDefault="00E37D09" w:rsidP="00C15546">
      <w:pPr>
        <w:pStyle w:val="RUS10"/>
        <w:spacing w:before="0"/>
        <w:ind w:firstLine="567"/>
      </w:pPr>
      <w:r w:rsidRPr="00C15546">
        <w:t>непригодности или недоброкачественности Давальческих материалов, Исходных данных;</w:t>
      </w:r>
    </w:p>
    <w:p w:rsidR="00E37D09" w:rsidRPr="00C15546" w:rsidRDefault="00E37D09" w:rsidP="00C15546">
      <w:pPr>
        <w:pStyle w:val="RUS10"/>
        <w:spacing w:before="0"/>
        <w:ind w:firstLine="567"/>
      </w:pPr>
      <w:r w:rsidRPr="00C15546">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37D09" w:rsidRPr="00C15546" w:rsidRDefault="00E37D09" w:rsidP="00C15546">
      <w:pPr>
        <w:pStyle w:val="RUS10"/>
        <w:spacing w:before="0"/>
        <w:ind w:firstLine="567"/>
      </w:pPr>
      <w:r w:rsidRPr="00C15546">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37D09" w:rsidRPr="00C15546" w:rsidRDefault="00E37D09" w:rsidP="00C15546">
      <w:pPr>
        <w:pStyle w:val="RUS111"/>
        <w:spacing w:before="0"/>
        <w:ind w:left="0"/>
      </w:pPr>
      <w:r w:rsidRPr="00C15546">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37D09" w:rsidRPr="00C15546" w:rsidRDefault="00E37D09" w:rsidP="00C15546">
      <w:pPr>
        <w:pStyle w:val="RUS10"/>
        <w:spacing w:before="0"/>
        <w:ind w:firstLine="567"/>
      </w:pPr>
      <w:r w:rsidRPr="00C15546">
        <w:t>техногенные аварии;</w:t>
      </w:r>
    </w:p>
    <w:p w:rsidR="00E37D09" w:rsidRPr="00C15546" w:rsidRDefault="00E37D09" w:rsidP="00C15546">
      <w:pPr>
        <w:pStyle w:val="RUS10"/>
        <w:spacing w:before="0"/>
        <w:ind w:firstLine="567"/>
      </w:pPr>
      <w:r w:rsidRPr="00C15546">
        <w:t>несчастные случаи;</w:t>
      </w:r>
    </w:p>
    <w:p w:rsidR="00E37D09" w:rsidRPr="00C15546" w:rsidRDefault="00E37D09" w:rsidP="00C15546">
      <w:pPr>
        <w:pStyle w:val="RUS10"/>
        <w:spacing w:before="0"/>
        <w:ind w:firstLine="567"/>
      </w:pPr>
      <w:r w:rsidRPr="00C15546">
        <w:t>происшествия на производстве;</w:t>
      </w:r>
    </w:p>
    <w:p w:rsidR="00E37D09" w:rsidRPr="00C15546" w:rsidRDefault="00E37D09" w:rsidP="00C15546">
      <w:pPr>
        <w:pStyle w:val="RUS10"/>
        <w:spacing w:before="0"/>
        <w:ind w:firstLine="567"/>
      </w:pPr>
      <w:r w:rsidRPr="00C15546">
        <w:t>нарушения технологического режима;</w:t>
      </w:r>
    </w:p>
    <w:p w:rsidR="00E37D09" w:rsidRPr="00C15546" w:rsidRDefault="00E37D09" w:rsidP="00C15546">
      <w:pPr>
        <w:pStyle w:val="RUS10"/>
        <w:spacing w:before="0"/>
        <w:ind w:firstLine="567"/>
      </w:pPr>
      <w:r w:rsidRPr="00C15546">
        <w:t>случаи загрязнения окружающей среды, произошедшие в ходе выполнения Работ;</w:t>
      </w:r>
    </w:p>
    <w:p w:rsidR="00E37D09" w:rsidRPr="00C15546" w:rsidRDefault="00E37D09" w:rsidP="00C15546">
      <w:pPr>
        <w:pStyle w:val="RUS10"/>
        <w:spacing w:before="0"/>
        <w:ind w:firstLine="567"/>
      </w:pPr>
      <w:r w:rsidRPr="00C15546">
        <w:t>хищения и иные противоправные действия;</w:t>
      </w:r>
    </w:p>
    <w:p w:rsidR="00E37D09" w:rsidRPr="00C15546" w:rsidRDefault="00E37D09" w:rsidP="00C15546">
      <w:pPr>
        <w:pStyle w:val="RUS10"/>
        <w:spacing w:before="0"/>
        <w:ind w:firstLine="567"/>
      </w:pPr>
      <w:r w:rsidRPr="00C15546">
        <w:t>забастовки персонала Подрядчика.</w:t>
      </w:r>
    </w:p>
    <w:p w:rsidR="00E37D09" w:rsidRPr="00C15546" w:rsidRDefault="00E37D09" w:rsidP="00C15546">
      <w:pPr>
        <w:pStyle w:val="RUS111"/>
        <w:numPr>
          <w:ilvl w:val="0"/>
          <w:numId w:val="0"/>
        </w:numPr>
        <w:spacing w:before="0"/>
        <w:ind w:firstLine="567"/>
      </w:pPr>
      <w:r w:rsidRPr="00C1554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E37D09" w:rsidRPr="00C15546" w:rsidRDefault="00E37D09" w:rsidP="00C15546">
      <w:pPr>
        <w:pStyle w:val="RUS11"/>
        <w:rPr>
          <w:b/>
        </w:rPr>
      </w:pPr>
      <w:r w:rsidRPr="00C15546">
        <w:rPr>
          <w:b/>
        </w:rPr>
        <w:t>Журнал производства Работ</w:t>
      </w:r>
    </w:p>
    <w:p w:rsidR="00E37D09" w:rsidRPr="00C15546" w:rsidRDefault="00E37D09" w:rsidP="00C15546">
      <w:pPr>
        <w:pStyle w:val="RUS111"/>
        <w:spacing w:before="0"/>
        <w:ind w:left="0"/>
      </w:pPr>
      <w:r w:rsidRPr="00C15546">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37D09" w:rsidRPr="00C15546" w:rsidRDefault="00E37D09" w:rsidP="00C15546">
      <w:pPr>
        <w:pStyle w:val="RUS111"/>
        <w:spacing w:before="0"/>
        <w:ind w:left="0"/>
      </w:pPr>
      <w:r w:rsidRPr="00C15546">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37D09" w:rsidRPr="00C15546" w:rsidRDefault="00E37D09" w:rsidP="00C15546">
      <w:pPr>
        <w:pStyle w:val="RUS111"/>
        <w:spacing w:before="0"/>
        <w:ind w:left="0"/>
      </w:pPr>
      <w:r w:rsidRPr="00C15546">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37D09" w:rsidRPr="00C15546" w:rsidRDefault="00E37D09" w:rsidP="00C15546">
      <w:pPr>
        <w:pStyle w:val="RUS111"/>
        <w:spacing w:before="0"/>
        <w:ind w:left="0"/>
      </w:pPr>
      <w:r w:rsidRPr="00C15546">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E37D09" w:rsidRPr="00C15546" w:rsidRDefault="00E37D09" w:rsidP="00C15546">
      <w:pPr>
        <w:pStyle w:val="RUS11"/>
        <w:rPr>
          <w:b/>
        </w:rPr>
      </w:pPr>
      <w:r w:rsidRPr="00C15546">
        <w:rPr>
          <w:b/>
        </w:rPr>
        <w:t>Действия Подрядчика по окончании выполнения Работ</w:t>
      </w:r>
    </w:p>
    <w:p w:rsidR="00E37D09" w:rsidRPr="00C15546" w:rsidRDefault="00E37D09" w:rsidP="00C15546">
      <w:pPr>
        <w:pStyle w:val="RUS111"/>
        <w:spacing w:before="0"/>
        <w:ind w:left="0"/>
      </w:pPr>
      <w:r w:rsidRPr="00C15546">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E37D09" w:rsidRPr="00C15546" w:rsidRDefault="00E37D09" w:rsidP="00C15546">
      <w:pPr>
        <w:pStyle w:val="RUS111"/>
        <w:spacing w:before="0"/>
        <w:ind w:left="0"/>
      </w:pPr>
      <w:bookmarkStart w:id="101" w:name="_Ref496806887"/>
      <w:r w:rsidRPr="00C15546">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101"/>
    </w:p>
    <w:p w:rsidR="00E37D09" w:rsidRPr="00C15546" w:rsidRDefault="00E37D09" w:rsidP="00C15546">
      <w:pPr>
        <w:pStyle w:val="RUS111"/>
        <w:spacing w:before="0"/>
        <w:ind w:left="0"/>
      </w:pPr>
      <w:r w:rsidRPr="00C15546">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E37D09" w:rsidRPr="00C15546" w:rsidRDefault="00E37D09" w:rsidP="00C15546">
      <w:pPr>
        <w:pStyle w:val="RUS10"/>
        <w:spacing w:before="0"/>
        <w:ind w:firstLine="567"/>
      </w:pPr>
      <w:r w:rsidRPr="00C15546">
        <w:t>задержать оплату выполненных Работ Подрядчику до даты освобождения им Строительной площадки;</w:t>
      </w:r>
    </w:p>
    <w:p w:rsidR="00E37D09" w:rsidRPr="00C15546" w:rsidRDefault="00E37D09" w:rsidP="00C15546">
      <w:pPr>
        <w:pStyle w:val="RUS10"/>
        <w:spacing w:before="0"/>
        <w:ind w:firstLine="567"/>
      </w:pPr>
      <w:r w:rsidRPr="00C15546">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37D09" w:rsidRPr="003107A8" w:rsidRDefault="00E37D09" w:rsidP="00E37D09">
      <w:pPr>
        <w:pStyle w:val="RUS1"/>
        <w:spacing w:before="120"/>
        <w:ind w:left="0" w:firstLine="0"/>
      </w:pPr>
      <w:bookmarkStart w:id="102" w:name="_Toc502142555"/>
      <w:bookmarkStart w:id="103" w:name="_Toc499813152"/>
      <w:bookmarkStart w:id="104" w:name="_Toc136434771"/>
      <w:r w:rsidRPr="003107A8">
        <w:t>Изменение Работ</w:t>
      </w:r>
      <w:bookmarkEnd w:id="102"/>
      <w:bookmarkEnd w:id="103"/>
      <w:bookmarkEnd w:id="104"/>
    </w:p>
    <w:p w:rsidR="00E37D09" w:rsidRPr="003107A8" w:rsidRDefault="00E37D09" w:rsidP="00C15546">
      <w:pPr>
        <w:pStyle w:val="RUS11"/>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E37D09" w:rsidRPr="003107A8" w:rsidRDefault="00E37D09" w:rsidP="00C15546">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37D09" w:rsidRPr="003107A8" w:rsidRDefault="00E37D09" w:rsidP="00C15546">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37D09" w:rsidRPr="003107A8" w:rsidRDefault="00E37D09" w:rsidP="00C15546">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37D09" w:rsidRPr="003107A8" w:rsidRDefault="00E37D09" w:rsidP="00C15546">
      <w:pPr>
        <w:pStyle w:val="RUS11"/>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E37D09" w:rsidRPr="003107A8" w:rsidRDefault="00E37D09" w:rsidP="00C15546">
      <w:pPr>
        <w:pStyle w:val="RUS10"/>
        <w:spacing w:before="0"/>
        <w:ind w:firstLine="567"/>
      </w:pPr>
      <w:r w:rsidRPr="003107A8">
        <w:t>сократить или увеличить объем отдельной части Работ;</w:t>
      </w:r>
    </w:p>
    <w:p w:rsidR="00E37D09" w:rsidRPr="003107A8" w:rsidRDefault="00E37D09" w:rsidP="00C15546">
      <w:pPr>
        <w:pStyle w:val="RUS10"/>
        <w:spacing w:before="0"/>
        <w:ind w:firstLine="567"/>
      </w:pPr>
      <w:r w:rsidRPr="003107A8">
        <w:t>исключить любую Работу;</w:t>
      </w:r>
    </w:p>
    <w:p w:rsidR="00E37D09" w:rsidRPr="003107A8" w:rsidRDefault="00E37D09" w:rsidP="00C15546">
      <w:pPr>
        <w:pStyle w:val="RUS10"/>
        <w:spacing w:before="0"/>
        <w:ind w:firstLine="567"/>
      </w:pPr>
      <w:r w:rsidRPr="003107A8">
        <w:t>внести изменения в Рабочую документацию;</w:t>
      </w:r>
    </w:p>
    <w:p w:rsidR="00E37D09" w:rsidRPr="003107A8" w:rsidRDefault="00E37D09" w:rsidP="00C15546">
      <w:pPr>
        <w:pStyle w:val="RUS10"/>
        <w:spacing w:before="0"/>
        <w:ind w:firstLine="567"/>
      </w:pPr>
      <w:r w:rsidRPr="003107A8">
        <w:t>изменить характер, качество или вид отдельной части Работ.</w:t>
      </w:r>
    </w:p>
    <w:p w:rsidR="004B7139" w:rsidRDefault="00E37D09" w:rsidP="004B7139">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4B7139" w:rsidRPr="00A7747A" w:rsidRDefault="004B7139" w:rsidP="004B7139">
      <w:pPr>
        <w:pStyle w:val="RUS11"/>
      </w:pPr>
      <w:r w:rsidRPr="00A7747A">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4B7139" w:rsidRPr="00A7747A" w:rsidRDefault="004B7139" w:rsidP="004B7139">
      <w:pPr>
        <w:pStyle w:val="RUS11"/>
      </w:pPr>
      <w:r w:rsidRPr="00A7747A">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E37D09" w:rsidRPr="003107A8" w:rsidRDefault="00E37D09" w:rsidP="00E37D09">
      <w:pPr>
        <w:pStyle w:val="RUS1"/>
        <w:spacing w:before="120"/>
        <w:ind w:left="0" w:firstLine="0"/>
      </w:pPr>
      <w:bookmarkStart w:id="105" w:name="_Toc502142556"/>
      <w:bookmarkStart w:id="106" w:name="_Toc499813153"/>
      <w:bookmarkStart w:id="107" w:name="_Ref493704750"/>
      <w:bookmarkStart w:id="108" w:name="_Toc136434772"/>
      <w:r w:rsidRPr="003107A8">
        <w:t>Дополнительные Работы</w:t>
      </w:r>
      <w:bookmarkEnd w:id="105"/>
      <w:bookmarkEnd w:id="106"/>
      <w:bookmarkEnd w:id="108"/>
    </w:p>
    <w:p w:rsidR="00E37D09" w:rsidRPr="003107A8" w:rsidRDefault="00E37D09" w:rsidP="00C15546">
      <w:pPr>
        <w:pStyle w:val="RUS1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37D09" w:rsidRPr="003107A8" w:rsidRDefault="00E37D09" w:rsidP="00C15546">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37D09" w:rsidRPr="003107A8" w:rsidRDefault="00E37D09" w:rsidP="00E37D09">
      <w:pPr>
        <w:pStyle w:val="RUS1"/>
        <w:spacing w:before="120"/>
        <w:ind w:left="0" w:firstLine="0"/>
      </w:pPr>
      <w:bookmarkStart w:id="109" w:name="_Ref496212597"/>
      <w:bookmarkStart w:id="110" w:name="_Toc502142557"/>
      <w:bookmarkStart w:id="111" w:name="_Toc499813154"/>
      <w:bookmarkStart w:id="112" w:name="_Toc136434773"/>
      <w:r w:rsidRPr="003107A8">
        <w:t>Требования к документации</w:t>
      </w:r>
      <w:bookmarkEnd w:id="109"/>
      <w:bookmarkEnd w:id="110"/>
      <w:bookmarkEnd w:id="111"/>
      <w:bookmarkEnd w:id="112"/>
    </w:p>
    <w:p w:rsidR="00E37D09" w:rsidRPr="003107A8" w:rsidRDefault="00E37D09" w:rsidP="00C15546">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E37D09" w:rsidRPr="003107A8" w:rsidRDefault="00E37D09" w:rsidP="00E37D09">
      <w:pPr>
        <w:pStyle w:val="RUS1"/>
        <w:spacing w:before="120"/>
        <w:ind w:left="0" w:firstLine="0"/>
      </w:pPr>
      <w:bookmarkStart w:id="113" w:name="_Toc502142558"/>
      <w:bookmarkStart w:id="114" w:name="_Toc499813155"/>
      <w:bookmarkStart w:id="115" w:name="_Toc136434774"/>
      <w:r w:rsidRPr="003107A8">
        <w:t>Приемка выполненных Работ</w:t>
      </w:r>
      <w:bookmarkEnd w:id="107"/>
      <w:bookmarkEnd w:id="113"/>
      <w:bookmarkEnd w:id="114"/>
      <w:bookmarkEnd w:id="115"/>
    </w:p>
    <w:p w:rsidR="00E37D09" w:rsidRPr="003107A8" w:rsidRDefault="00E37D09" w:rsidP="00C15546">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E37D09" w:rsidRPr="003107A8" w:rsidRDefault="00E37D09" w:rsidP="00C15546">
      <w:pPr>
        <w:pStyle w:val="RUS11"/>
      </w:pPr>
      <w:bookmarkStart w:id="116" w:name="_Ref499555346"/>
      <w:r w:rsidRPr="003107A8">
        <w:t xml:space="preserve">Приемка </w:t>
      </w:r>
      <w:r>
        <w:t>Р</w:t>
      </w:r>
      <w:r w:rsidRPr="003107A8">
        <w:t xml:space="preserve">абот по Договору </w:t>
      </w:r>
      <w:r w:rsidRPr="00A45DDD">
        <w:t xml:space="preserve">осуществляется ежемесячно в соответствии с Графиком выполнения Работ и оформляется документами, указанными в подразделе </w:t>
      </w:r>
      <w:r w:rsidRPr="00A45DDD">
        <w:fldChar w:fldCharType="begin"/>
      </w:r>
      <w:r w:rsidRPr="00A45DDD">
        <w:instrText xml:space="preserve"> REF _Ref493723332 \n \h  \* MERGEFORMAT </w:instrText>
      </w:r>
      <w:r w:rsidRPr="00A45DDD">
        <w:fldChar w:fldCharType="separate"/>
      </w:r>
      <w:r w:rsidR="00324B45">
        <w:t>5</w:t>
      </w:r>
      <w:r w:rsidRPr="00A45DDD">
        <w:fldChar w:fldCharType="end"/>
      </w:r>
      <w:r w:rsidRPr="00A45DDD">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A45DDD">
        <w:fldChar w:fldCharType="begin"/>
      </w:r>
      <w:r w:rsidRPr="00A45DDD">
        <w:instrText xml:space="preserve"> REF _Ref493723351 \n \h  \* MERGEFORMAT </w:instrText>
      </w:r>
      <w:r w:rsidRPr="00A45DDD">
        <w:fldChar w:fldCharType="separate"/>
      </w:r>
      <w:r w:rsidR="00324B45">
        <w:t>5.1</w:t>
      </w:r>
      <w:r w:rsidRPr="00A45DDD">
        <w:fldChar w:fldCharType="end"/>
      </w:r>
      <w:r w:rsidRPr="00A45DDD">
        <w:t>-</w:t>
      </w:r>
      <w:r w:rsidRPr="00A45DDD">
        <w:fldChar w:fldCharType="begin"/>
      </w:r>
      <w:r w:rsidRPr="00A45DDD">
        <w:instrText xml:space="preserve"> REF _Ref496615859 \n \h  \* MERGEFORMAT </w:instrText>
      </w:r>
      <w:r w:rsidRPr="00A45DDD">
        <w:fldChar w:fldCharType="separate"/>
      </w:r>
      <w:r w:rsidR="00324B45">
        <w:t>5.2</w:t>
      </w:r>
      <w:r w:rsidRPr="00A45DDD">
        <w:fldChar w:fldCharType="end"/>
      </w:r>
      <w:r w:rsidRPr="00A45DDD">
        <w:t xml:space="preserve"> Договора, Исполнит</w:t>
      </w:r>
      <w:r w:rsidRPr="003107A8">
        <w:t>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6"/>
    </w:p>
    <w:p w:rsidR="00E37D09" w:rsidRPr="003107A8" w:rsidRDefault="00E37D09" w:rsidP="00C15546">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37D09" w:rsidRPr="003107A8" w:rsidRDefault="00E37D09" w:rsidP="00C15546">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37D09" w:rsidRPr="003107A8" w:rsidRDefault="00E37D09" w:rsidP="00C15546">
      <w:pPr>
        <w:pStyle w:val="RUS1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37D09" w:rsidRPr="003107A8" w:rsidRDefault="00E37D09" w:rsidP="00C15546">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37D09" w:rsidRDefault="00E37D09" w:rsidP="00C15546">
      <w:pPr>
        <w:pStyle w:val="RUS11"/>
      </w:pPr>
      <w:r w:rsidRPr="003107A8">
        <w:t xml:space="preserve">Если в результате осмотра и проверки выполненных Работ Заказчиком будут выявлены нарушения требований к выполнению Работ, изложенных в </w:t>
      </w:r>
      <w:r w:rsidR="00666483">
        <w:t>Технической документацией, переданной по Акту приема-передачи (Приложение</w:t>
      </w:r>
      <w:r w:rsidR="00666483" w:rsidRPr="003107A8">
        <w:t> </w:t>
      </w:r>
      <w:r w:rsidR="00666483" w:rsidRPr="003107A8">
        <w:fldChar w:fldCharType="begin"/>
      </w:r>
      <w:r w:rsidR="00666483" w:rsidRPr="003107A8">
        <w:instrText xml:space="preserve"> REF RefSCH1_No \h  \* MERGEFORMAT </w:instrText>
      </w:r>
      <w:r w:rsidR="00666483" w:rsidRPr="003107A8">
        <w:fldChar w:fldCharType="separate"/>
      </w:r>
      <w:r w:rsidR="00324B45">
        <w:t>№ </w:t>
      </w:r>
      <w:r w:rsidR="00324B45" w:rsidRPr="003107A8">
        <w:t>1</w:t>
      </w:r>
      <w:r w:rsidR="00666483" w:rsidRPr="003107A8">
        <w:fldChar w:fldCharType="end"/>
      </w:r>
      <w:r w:rsidR="00666483" w:rsidRPr="003107A8">
        <w:t>)</w:t>
      </w:r>
      <w:r w:rsidR="00666483">
        <w:t xml:space="preserve">, </w:t>
      </w:r>
      <w:r w:rsidRPr="003107A8">
        <w:t xml:space="preserve">Стороны составляют </w:t>
      </w:r>
      <w:hyperlink r:id="rId17" w:history="1">
        <w:r w:rsidRPr="003107A8">
          <w:t>акт</w:t>
        </w:r>
      </w:hyperlink>
      <w:r w:rsidRPr="003107A8">
        <w:t xml:space="preserve"> с отражением в нем выявленных недостатков.</w:t>
      </w:r>
    </w:p>
    <w:p w:rsidR="00C454D1" w:rsidRPr="00FA0D81" w:rsidRDefault="00C454D1" w:rsidP="00C15546">
      <w:pPr>
        <w:pStyle w:val="RUS11"/>
      </w:pPr>
      <w:r>
        <w:t xml:space="preserve">При закрытии форм КС-2 на итог применяется коэффициент снижения по </w:t>
      </w:r>
      <w:r w:rsidRPr="00FA0D81">
        <w:t>результатам закупки, кроме стоимости оборудования с учетом транспортных расходов.</w:t>
      </w:r>
    </w:p>
    <w:p w:rsidR="00C454D1" w:rsidRPr="003107A8" w:rsidRDefault="00C454D1" w:rsidP="00C15546">
      <w:pPr>
        <w:pStyle w:val="RUS11"/>
      </w:pPr>
      <w:r w:rsidRPr="00FA0D81">
        <w:t>Закрытие КС-2 будет производится только по согласованным с заказчиком сметам и утвержденной программе ПНР, и не выше расчетного лимита</w:t>
      </w:r>
      <w:r>
        <w:t>.</w:t>
      </w:r>
    </w:p>
    <w:p w:rsidR="00E37D09" w:rsidRPr="003107A8" w:rsidRDefault="00E37D09" w:rsidP="00E37D09">
      <w:pPr>
        <w:pStyle w:val="RUS1"/>
        <w:spacing w:before="120"/>
        <w:ind w:left="0" w:firstLine="0"/>
      </w:pPr>
      <w:bookmarkStart w:id="117" w:name="_Ref496625407"/>
      <w:bookmarkStart w:id="118" w:name="_Toc502142559"/>
      <w:bookmarkStart w:id="119" w:name="_Toc499813156"/>
      <w:bookmarkStart w:id="120" w:name="_Toc136434775"/>
      <w:r w:rsidRPr="003107A8">
        <w:t>Предпусковые и пусковые приемо-сдаточные испытания</w:t>
      </w:r>
      <w:bookmarkEnd w:id="117"/>
      <w:bookmarkEnd w:id="118"/>
      <w:bookmarkEnd w:id="119"/>
      <w:bookmarkEnd w:id="120"/>
    </w:p>
    <w:p w:rsidR="00E37D09" w:rsidRPr="003107A8" w:rsidRDefault="00E37D09" w:rsidP="00C15546">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E37D09" w:rsidRPr="003107A8" w:rsidRDefault="00E37D09" w:rsidP="00C15546">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37D09" w:rsidRPr="003107A8" w:rsidRDefault="00E37D09" w:rsidP="00C15546">
      <w:pPr>
        <w:pStyle w:val="RUS11"/>
      </w:pPr>
      <w:r w:rsidRPr="003107A8">
        <w:t>ПСИ включают:</w:t>
      </w:r>
    </w:p>
    <w:p w:rsidR="00E37D09" w:rsidRPr="003107A8" w:rsidRDefault="00E37D09" w:rsidP="00C15546">
      <w:pPr>
        <w:pStyle w:val="RUS10"/>
        <w:spacing w:before="0"/>
        <w:ind w:firstLine="567"/>
      </w:pPr>
      <w:r w:rsidRPr="003107A8">
        <w:t>проведение индивидуальных испытаний оборудования и подсистем Объекта;</w:t>
      </w:r>
    </w:p>
    <w:p w:rsidR="00E37D09" w:rsidRPr="003107A8" w:rsidRDefault="00E37D09" w:rsidP="00C15546">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E37D09" w:rsidRPr="003107A8" w:rsidRDefault="00E37D09" w:rsidP="00C15546">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37D09" w:rsidRPr="003107A8" w:rsidRDefault="00E37D09" w:rsidP="00C15546">
      <w:pPr>
        <w:pStyle w:val="RUS11"/>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37D09" w:rsidRPr="003107A8" w:rsidRDefault="00E37D09" w:rsidP="00E37D09">
      <w:pPr>
        <w:pStyle w:val="RUS1"/>
        <w:spacing w:before="120"/>
        <w:ind w:left="0" w:firstLine="0"/>
      </w:pPr>
      <w:bookmarkStart w:id="121" w:name="_Toc502142560"/>
      <w:bookmarkStart w:id="122" w:name="_Toc499813157"/>
      <w:bookmarkStart w:id="123" w:name="_Toc136434776"/>
      <w:r w:rsidRPr="003107A8">
        <w:t>Гарантии качества по сданным Работам</w:t>
      </w:r>
      <w:bookmarkEnd w:id="121"/>
      <w:bookmarkEnd w:id="122"/>
      <w:bookmarkEnd w:id="123"/>
    </w:p>
    <w:p w:rsidR="00E37D09" w:rsidRPr="003107A8" w:rsidRDefault="00E37D09" w:rsidP="00C15546">
      <w:pPr>
        <w:pStyle w:val="RUS11"/>
      </w:pPr>
      <w:bookmarkStart w:id="124" w:name="_Ref493723393"/>
      <w:r w:rsidRPr="003107A8">
        <w:t xml:space="preserve">Подрядчик гарантирует в течение Гарантийного срока, </w:t>
      </w:r>
      <w:r w:rsidRPr="00A45DDD">
        <w:t>составляющего 60 месяцев с</w:t>
      </w:r>
      <w:r w:rsidRPr="003107A8">
        <w:t xml:space="preserve"> даты получения от уполномоченного Государственного органа разрешения на ввод Объекта в эксплуатацию:</w:t>
      </w:r>
      <w:bookmarkEnd w:id="124"/>
    </w:p>
    <w:p w:rsidR="00E37D09" w:rsidRPr="003107A8" w:rsidRDefault="00E37D09" w:rsidP="00C15546">
      <w:pPr>
        <w:pStyle w:val="RUS10"/>
        <w:spacing w:before="0"/>
        <w:ind w:firstLine="567"/>
      </w:pPr>
      <w:r w:rsidRPr="003107A8">
        <w:t>возможность безаварийной эксплуатации Объекта;</w:t>
      </w:r>
    </w:p>
    <w:p w:rsidR="00E37D09" w:rsidRPr="003107A8" w:rsidRDefault="00E37D09" w:rsidP="00C15546">
      <w:pPr>
        <w:pStyle w:val="RUS10"/>
        <w:spacing w:before="0"/>
        <w:ind w:firstLine="567"/>
      </w:pPr>
      <w:r w:rsidRPr="003107A8">
        <w:t>бесперебойное функционирование инженерных систем, смонтированных Подрядчиком;</w:t>
      </w:r>
    </w:p>
    <w:p w:rsidR="00E37D09" w:rsidRPr="003107A8" w:rsidRDefault="00E37D09" w:rsidP="00C15546">
      <w:pPr>
        <w:pStyle w:val="RUS10"/>
        <w:spacing w:before="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E37D09" w:rsidRPr="003107A8" w:rsidRDefault="00E37D09" w:rsidP="00C15546">
      <w:pPr>
        <w:pStyle w:val="RUS10"/>
        <w:spacing w:before="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E37D09" w:rsidRPr="003107A8" w:rsidRDefault="00E37D09" w:rsidP="00C15546">
      <w:pPr>
        <w:pStyle w:val="RUS10"/>
        <w:spacing w:before="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37D09" w:rsidRPr="003107A8" w:rsidRDefault="00E37D09" w:rsidP="00C15546">
      <w:pPr>
        <w:pStyle w:val="RUS10"/>
        <w:spacing w:before="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37D09" w:rsidRPr="003107A8" w:rsidRDefault="00E37D09" w:rsidP="00C15546">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324B45">
          <w:t>23.1</w:t>
        </w:r>
      </w:fldSimple>
      <w:r w:rsidRPr="003107A8">
        <w:t xml:space="preserve"> Договора.</w:t>
      </w:r>
    </w:p>
    <w:p w:rsidR="00E37D09" w:rsidRPr="003107A8" w:rsidRDefault="00E37D09" w:rsidP="00C15546">
      <w:pPr>
        <w:pStyle w:val="RUS1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37D09" w:rsidRPr="003107A8" w:rsidRDefault="00E37D09" w:rsidP="00C15546">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E37D09" w:rsidRPr="003107A8" w:rsidRDefault="00E37D09" w:rsidP="00C15546">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37D09" w:rsidRPr="003107A8" w:rsidRDefault="00E37D09" w:rsidP="00C15546">
      <w:pPr>
        <w:pStyle w:val="RUS11"/>
      </w:pPr>
      <w:bookmarkStart w:id="125"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5"/>
      <w:r w:rsidRPr="003107A8">
        <w:t>.</w:t>
      </w:r>
    </w:p>
    <w:p w:rsidR="00E37D09" w:rsidRPr="003107A8" w:rsidRDefault="00E37D09" w:rsidP="00C15546">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E37D09" w:rsidRPr="003107A8" w:rsidRDefault="00E37D09" w:rsidP="00C15546">
      <w:pPr>
        <w:pStyle w:val="RUS11"/>
      </w:pPr>
      <w:bookmarkStart w:id="126"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6"/>
      <w:r w:rsidRPr="003107A8">
        <w:t>Подрядчика.</w:t>
      </w:r>
    </w:p>
    <w:p w:rsidR="00E37D09" w:rsidRPr="003107A8" w:rsidRDefault="00E37D09" w:rsidP="00C15546">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324B45">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324B45">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E37D09" w:rsidRPr="003107A8" w:rsidRDefault="00E37D09" w:rsidP="00C15546">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37D09" w:rsidRPr="003107A8" w:rsidRDefault="00E37D09" w:rsidP="00C15546">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E37D09" w:rsidRPr="003107A8" w:rsidRDefault="00E37D09" w:rsidP="00C15546">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E37D09" w:rsidRPr="003107A8" w:rsidRDefault="00E37D09" w:rsidP="00E37D09">
      <w:pPr>
        <w:pStyle w:val="RUS1"/>
        <w:spacing w:before="120"/>
        <w:ind w:left="0" w:firstLine="0"/>
      </w:pPr>
      <w:bookmarkStart w:id="127" w:name="_Ref496700701"/>
      <w:bookmarkStart w:id="128" w:name="_Toc502142562"/>
      <w:bookmarkStart w:id="129" w:name="_Toc499813159"/>
      <w:bookmarkStart w:id="130" w:name="_Toc136434777"/>
      <w:r w:rsidRPr="003107A8">
        <w:t>Отходы</w:t>
      </w:r>
      <w:bookmarkEnd w:id="127"/>
      <w:bookmarkEnd w:id="128"/>
      <w:bookmarkEnd w:id="129"/>
      <w:bookmarkEnd w:id="130"/>
    </w:p>
    <w:p w:rsidR="00E37D09" w:rsidRPr="003107A8" w:rsidRDefault="00E37D09" w:rsidP="00C15546">
      <w:pPr>
        <w:pStyle w:val="RUS11"/>
      </w:pPr>
      <w:bookmarkStart w:id="131"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1"/>
    </w:p>
    <w:p w:rsidR="00E37D09" w:rsidRPr="003107A8" w:rsidRDefault="00E37D09" w:rsidP="00C15546">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37D09" w:rsidRPr="003107A8" w:rsidRDefault="00E37D09" w:rsidP="00C15546">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37D09" w:rsidRPr="003107A8" w:rsidRDefault="00E37D09" w:rsidP="00C15546">
      <w:pPr>
        <w:pStyle w:val="RUS1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37D09" w:rsidRPr="003107A8" w:rsidRDefault="00E37D09" w:rsidP="00C15546">
      <w:pPr>
        <w:pStyle w:val="RUS11"/>
      </w:pPr>
      <w:bookmarkStart w:id="132"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2"/>
    </w:p>
    <w:p w:rsidR="00E37D09" w:rsidRPr="003107A8" w:rsidRDefault="00E37D09" w:rsidP="00C15546">
      <w:pPr>
        <w:pStyle w:val="RUS11"/>
      </w:pPr>
      <w:bookmarkStart w:id="133"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3"/>
    </w:p>
    <w:p w:rsidR="00E37D09" w:rsidRPr="003107A8" w:rsidRDefault="00E37D09" w:rsidP="00E37D09">
      <w:pPr>
        <w:pStyle w:val="a"/>
      </w:pPr>
      <w:bookmarkStart w:id="134" w:name="_Toc502142563"/>
      <w:bookmarkStart w:id="135" w:name="_Toc499813160"/>
      <w:bookmarkStart w:id="136" w:name="_Toc136434778"/>
      <w:r w:rsidRPr="003107A8">
        <w:t>ПРАВА НА РЕЗУЛЬТАТЫ РАБОТ ПО ДОГОВОРУ</w:t>
      </w:r>
      <w:bookmarkEnd w:id="134"/>
      <w:bookmarkEnd w:id="135"/>
      <w:bookmarkEnd w:id="136"/>
    </w:p>
    <w:p w:rsidR="00E37D09" w:rsidRPr="003107A8" w:rsidRDefault="00E37D09" w:rsidP="00E37D09">
      <w:pPr>
        <w:pStyle w:val="RUS1"/>
        <w:spacing w:before="120"/>
        <w:ind w:left="0" w:firstLine="0"/>
      </w:pPr>
      <w:bookmarkStart w:id="137" w:name="_Toc502142564"/>
      <w:bookmarkStart w:id="138" w:name="_Toc499813161"/>
      <w:bookmarkStart w:id="139" w:name="_Toc136434779"/>
      <w:r w:rsidRPr="003107A8">
        <w:t>Риски случайной гибели или случайного повреждения Объекта и право собственности</w:t>
      </w:r>
      <w:bookmarkEnd w:id="137"/>
      <w:bookmarkEnd w:id="138"/>
      <w:bookmarkEnd w:id="139"/>
    </w:p>
    <w:p w:rsidR="00E37D09" w:rsidRPr="003107A8" w:rsidRDefault="00E37D09" w:rsidP="00C15546">
      <w:pPr>
        <w:pStyle w:val="RUS11"/>
      </w:pPr>
      <w:bookmarkStart w:id="140"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0"/>
    </w:p>
    <w:p w:rsidR="00E37D09" w:rsidRPr="003107A8" w:rsidRDefault="00E37D09" w:rsidP="00C15546">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E37D09" w:rsidRPr="003107A8" w:rsidRDefault="00E37D09" w:rsidP="00C15546">
      <w:pPr>
        <w:pStyle w:val="RUS11"/>
      </w:pPr>
      <w:r w:rsidRPr="003107A8">
        <w:t xml:space="preserve">При просрочке передачи или приемки результатов Работ, риски, предусмотренные в пункте </w:t>
      </w:r>
      <w:fldSimple w:instr=" REF _Ref493723421 \r  \* MERGEFORMAT ">
        <w:r w:rsidR="00324B45">
          <w:t>25.1</w:t>
        </w:r>
      </w:fldSimple>
      <w:r w:rsidRPr="003107A8">
        <w:t xml:space="preserve"> Договора, несет Сторона, допустившая просрочку.</w:t>
      </w:r>
    </w:p>
    <w:p w:rsidR="00E37D09" w:rsidRPr="003107A8" w:rsidRDefault="00E37D09" w:rsidP="00C15546">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E37D09" w:rsidRPr="003107A8" w:rsidRDefault="00E37D09" w:rsidP="00C15546">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rsidR="00E37D09" w:rsidRPr="003107A8" w:rsidRDefault="00E37D09" w:rsidP="00E37D09">
      <w:pPr>
        <w:pStyle w:val="RUS1"/>
        <w:spacing w:before="120"/>
        <w:ind w:left="0" w:firstLine="0"/>
      </w:pPr>
      <w:bookmarkStart w:id="141" w:name="_Toc502142565"/>
      <w:bookmarkStart w:id="142" w:name="_Toc499813162"/>
      <w:bookmarkStart w:id="143" w:name="_Toc136434780"/>
      <w:r w:rsidRPr="003107A8">
        <w:t>Распределение прав на результаты интеллектуальной деятельности</w:t>
      </w:r>
      <w:bookmarkEnd w:id="141"/>
      <w:bookmarkEnd w:id="142"/>
      <w:bookmarkEnd w:id="143"/>
    </w:p>
    <w:p w:rsidR="00E37D09" w:rsidRPr="003107A8" w:rsidRDefault="00E37D09" w:rsidP="00C15546">
      <w:pPr>
        <w:pStyle w:val="RUS11"/>
      </w:pPr>
      <w:bookmarkStart w:id="144" w:name="_Ref493723459"/>
      <w:r w:rsidRPr="003107A8">
        <w:t>Подрядчик гарантирует, что выполнение Работ не нарушает интеллектуальные права третьих лиц.</w:t>
      </w:r>
      <w:bookmarkEnd w:id="144"/>
    </w:p>
    <w:p w:rsidR="00E37D09" w:rsidRPr="003107A8" w:rsidRDefault="00E37D09" w:rsidP="00C15546">
      <w:pPr>
        <w:pStyle w:val="RUS11"/>
      </w:pPr>
      <w:bookmarkStart w:id="145"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324B45">
          <w:t>26.1</w:t>
        </w:r>
      </w:fldSimple>
      <w:r w:rsidRPr="003107A8">
        <w:t xml:space="preserve"> и </w:t>
      </w:r>
      <w:fldSimple w:instr=" REF _Ref493723469 \r  \* MERGEFORMAT ">
        <w:r w:rsidR="00324B45">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5"/>
    </w:p>
    <w:p w:rsidR="00E37D09" w:rsidRPr="003107A8" w:rsidRDefault="00E37D09" w:rsidP="00C15546">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37D09" w:rsidRPr="003107A8" w:rsidRDefault="00E37D09" w:rsidP="00C15546">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3107A8" w:rsidRDefault="00E37D09" w:rsidP="00C15546">
      <w:pPr>
        <w:pStyle w:val="RUS1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E37D09" w:rsidRPr="003107A8" w:rsidRDefault="00E37D09" w:rsidP="00C15546">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37D09" w:rsidRPr="003107A8" w:rsidRDefault="00E37D09" w:rsidP="00C15546">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37D09" w:rsidRPr="003107A8" w:rsidRDefault="00E37D09" w:rsidP="00E37D09">
      <w:pPr>
        <w:pStyle w:val="a"/>
        <w:spacing w:before="120"/>
      </w:pPr>
      <w:bookmarkStart w:id="146" w:name="_Toc502142567"/>
      <w:bookmarkStart w:id="147" w:name="_Toc499813164"/>
      <w:bookmarkStart w:id="148" w:name="_Toc136434781"/>
      <w:r w:rsidRPr="003107A8">
        <w:t xml:space="preserve">ОТВЕТСТВЕННОСТЬ СТОРОН, </w:t>
      </w:r>
      <w:r>
        <w:br/>
      </w:r>
      <w:r w:rsidRPr="003107A8">
        <w:t>ПРИМЕНИМОЕ ПРАВО, РАЗРЕШЕНИЕ СПОРОВ</w:t>
      </w:r>
      <w:bookmarkEnd w:id="146"/>
      <w:bookmarkEnd w:id="147"/>
      <w:bookmarkEnd w:id="148"/>
    </w:p>
    <w:p w:rsidR="00E37D09" w:rsidRPr="003107A8" w:rsidRDefault="00E37D09" w:rsidP="00E37D09">
      <w:pPr>
        <w:pStyle w:val="RUS1"/>
        <w:spacing w:before="120"/>
        <w:ind w:left="0" w:firstLine="0"/>
      </w:pPr>
      <w:bookmarkStart w:id="149" w:name="_Ref496284723"/>
      <w:bookmarkStart w:id="150" w:name="_Ref496284743"/>
      <w:bookmarkStart w:id="151" w:name="_Toc502142568"/>
      <w:bookmarkStart w:id="152" w:name="_Toc499813165"/>
      <w:bookmarkStart w:id="153" w:name="_Toc136434782"/>
      <w:r w:rsidRPr="003107A8">
        <w:t>Ответственность сторон</w:t>
      </w:r>
      <w:bookmarkEnd w:id="149"/>
      <w:bookmarkEnd w:id="150"/>
      <w:bookmarkEnd w:id="151"/>
      <w:bookmarkEnd w:id="152"/>
      <w:bookmarkEnd w:id="153"/>
    </w:p>
    <w:p w:rsidR="00E37D09" w:rsidRPr="00C15546" w:rsidRDefault="00E37D09" w:rsidP="00C15546">
      <w:pPr>
        <w:pStyle w:val="RUS11"/>
      </w:pPr>
      <w:bookmarkStart w:id="154" w:name="_Ref496696736"/>
      <w:r w:rsidRPr="00C15546">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E37D09" w:rsidRPr="00C15546" w:rsidRDefault="00E37D09" w:rsidP="00C15546">
      <w:pPr>
        <w:pStyle w:val="RUS11"/>
      </w:pPr>
      <w:r w:rsidRPr="00C15546">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37D09" w:rsidRPr="00C15546" w:rsidRDefault="00E37D09" w:rsidP="00C15546">
      <w:pPr>
        <w:pStyle w:val="RUS11"/>
      </w:pPr>
      <w:r w:rsidRPr="00C15546">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E37D09" w:rsidRPr="00C15546" w:rsidRDefault="00E37D09" w:rsidP="00C15546">
      <w:pPr>
        <w:pStyle w:val="RUS11"/>
        <w:numPr>
          <w:ilvl w:val="0"/>
          <w:numId w:val="0"/>
        </w:numPr>
        <w:ind w:firstLine="567"/>
      </w:pPr>
      <w:r w:rsidRPr="00C15546">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37D09" w:rsidRPr="00C15546" w:rsidRDefault="00E37D09" w:rsidP="00C15546">
      <w:pPr>
        <w:pStyle w:val="RUS11"/>
        <w:numPr>
          <w:ilvl w:val="0"/>
          <w:numId w:val="0"/>
        </w:numPr>
        <w:ind w:firstLine="567"/>
      </w:pPr>
      <w:r w:rsidRPr="00C15546">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E37D09" w:rsidRPr="00C15546" w:rsidRDefault="00E37D09" w:rsidP="00C15546">
      <w:pPr>
        <w:pStyle w:val="RUS11"/>
      </w:pPr>
      <w:r w:rsidRPr="00C15546">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37D09" w:rsidRPr="00C15546" w:rsidRDefault="00E37D09" w:rsidP="00C15546">
      <w:pPr>
        <w:pStyle w:val="RUS11"/>
      </w:pPr>
      <w:r w:rsidRPr="00C15546">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C15546">
        <w:fldChar w:fldCharType="begin"/>
      </w:r>
      <w:r w:rsidRPr="00C15546">
        <w:instrText xml:space="preserve"> REF _Ref496634419 \n \h  \* MERGEFORMAT </w:instrText>
      </w:r>
      <w:r w:rsidRPr="00C15546">
        <w:fldChar w:fldCharType="separate"/>
      </w:r>
      <w:r w:rsidR="00324B45">
        <w:t>0</w:t>
      </w:r>
      <w:r w:rsidRPr="00C15546">
        <w:fldChar w:fldCharType="end"/>
      </w:r>
      <w:r w:rsidRPr="00C15546">
        <w:t xml:space="preserve"> Договора) Заказчик вправе требовать от Подрядчика уплаты штрафа в размере 0,5 (ноля целых пяти десятых) процента от</w:t>
      </w:r>
      <w:r w:rsidR="00E774AC" w:rsidRPr="00C15546">
        <w:t xml:space="preserve"> Цены Работ, указанной в пункте 4.2 </w:t>
      </w:r>
      <w:r w:rsidRPr="00C15546">
        <w:t>Договора.</w:t>
      </w:r>
    </w:p>
    <w:p w:rsidR="00E37D09" w:rsidRPr="00C15546" w:rsidRDefault="00E37D09" w:rsidP="00C15546">
      <w:pPr>
        <w:pStyle w:val="RUS11"/>
      </w:pPr>
      <w:r w:rsidRPr="00C15546">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37D09" w:rsidRPr="00C15546" w:rsidRDefault="00E37D09" w:rsidP="00C15546">
      <w:pPr>
        <w:pStyle w:val="RUS11"/>
      </w:pPr>
      <w:r w:rsidRPr="00C15546">
        <w:t>Заказчик вправе требовать от Подрядчика уплаты неустойки:</w:t>
      </w:r>
    </w:p>
    <w:p w:rsidR="00E37D09" w:rsidRPr="00C15546" w:rsidRDefault="00E37D09" w:rsidP="00C15546">
      <w:pPr>
        <w:pStyle w:val="RUS10"/>
        <w:spacing w:before="0"/>
        <w:ind w:firstLine="567"/>
      </w:pPr>
      <w:r w:rsidRPr="00C15546">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E37D09" w:rsidRPr="00C15546" w:rsidRDefault="00E37D09" w:rsidP="00C15546">
      <w:pPr>
        <w:pStyle w:val="RUS10"/>
        <w:spacing w:before="0"/>
        <w:ind w:firstLine="567"/>
      </w:pPr>
      <w:r w:rsidRPr="00C15546">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E37D09" w:rsidRPr="00C15546" w:rsidRDefault="00E37D09" w:rsidP="00C15546">
      <w:pPr>
        <w:pStyle w:val="RUS10"/>
        <w:spacing w:before="0"/>
        <w:ind w:firstLine="567"/>
      </w:pPr>
      <w:r w:rsidRPr="00C15546">
        <w:t>за несоставление актов освидетельствования Скрытых работ – в размере 50 000 (пятидесяти тысяч) рублей;</w:t>
      </w:r>
    </w:p>
    <w:p w:rsidR="00E37D09" w:rsidRPr="00C15546" w:rsidRDefault="00E37D09" w:rsidP="00C15546">
      <w:pPr>
        <w:pStyle w:val="RUS10"/>
        <w:spacing w:before="0"/>
        <w:ind w:firstLine="567"/>
      </w:pPr>
      <w:r w:rsidRPr="00C15546">
        <w:t>за не проведение индивидуального и / или комплексного испытания смонтированного Оборудования – в размере 70 000 (семидесяти тысяч) рублей;</w:t>
      </w:r>
    </w:p>
    <w:p w:rsidR="00E37D09" w:rsidRPr="00C15546" w:rsidRDefault="00E37D09" w:rsidP="00C15546">
      <w:pPr>
        <w:pStyle w:val="RUS10"/>
        <w:spacing w:before="0"/>
        <w:ind w:firstLine="567"/>
      </w:pPr>
      <w:r w:rsidRPr="00C15546">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E37D09" w:rsidRPr="00C15546" w:rsidRDefault="00E37D09" w:rsidP="00C15546">
      <w:pPr>
        <w:pStyle w:val="RUS10"/>
        <w:spacing w:before="0"/>
        <w:ind w:firstLine="567"/>
      </w:pPr>
      <w:r w:rsidRPr="00C15546">
        <w:t>за нарушение условия об освобождении Строительной площадки от принадлежащего Подрядчику имущества – в размере 70 000 (семидесяти тысяч) рублей;</w:t>
      </w:r>
    </w:p>
    <w:p w:rsidR="00E37D09" w:rsidRPr="00C15546" w:rsidRDefault="00E37D09" w:rsidP="00C15546">
      <w:pPr>
        <w:pStyle w:val="RUS10"/>
        <w:spacing w:before="0"/>
        <w:ind w:firstLine="567"/>
      </w:pPr>
      <w:r w:rsidRPr="00C15546">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E37D09" w:rsidRPr="00C15546" w:rsidRDefault="00E37D09" w:rsidP="00C15546">
      <w:pPr>
        <w:pStyle w:val="RUS10"/>
        <w:spacing w:before="0"/>
        <w:ind w:firstLine="567"/>
      </w:pPr>
      <w:r w:rsidRPr="00C15546">
        <w:t xml:space="preserve">за несоблюдение обязанности, установленной в пункте </w:t>
      </w:r>
      <w:r w:rsidRPr="00C15546">
        <w:fldChar w:fldCharType="begin"/>
      </w:r>
      <w:r w:rsidRPr="00C15546">
        <w:instrText xml:space="preserve"> REF _Ref497412744 \n \h  \* MERGEFORMAT </w:instrText>
      </w:r>
      <w:r w:rsidRPr="00C15546">
        <w:fldChar w:fldCharType="separate"/>
      </w:r>
      <w:r w:rsidR="00324B45">
        <w:t>12.5</w:t>
      </w:r>
      <w:r w:rsidRPr="00C15546">
        <w:fldChar w:fldCharType="end"/>
      </w:r>
      <w:r w:rsidRPr="00C15546">
        <w:t>, – в размере 50 000 (пятидесяти тысяч) рублей;</w:t>
      </w:r>
    </w:p>
    <w:p w:rsidR="00E37D09" w:rsidRPr="00C15546" w:rsidRDefault="00E37D09" w:rsidP="00C15546">
      <w:pPr>
        <w:pStyle w:val="RUS10"/>
        <w:spacing w:before="0"/>
        <w:ind w:firstLine="567"/>
      </w:pPr>
      <w:r w:rsidRPr="00C15546">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E37D09" w:rsidRPr="00C15546" w:rsidRDefault="00E37D09" w:rsidP="00C15546">
      <w:pPr>
        <w:pStyle w:val="RUS10"/>
        <w:spacing w:before="0"/>
        <w:ind w:firstLine="567"/>
      </w:pPr>
      <w:r w:rsidRPr="00C15546">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37D09" w:rsidRPr="00C15546" w:rsidRDefault="00E37D09" w:rsidP="00C15546">
      <w:pPr>
        <w:pStyle w:val="RUS10"/>
        <w:spacing w:before="0"/>
        <w:ind w:firstLine="567"/>
      </w:pPr>
      <w:r w:rsidRPr="00C15546">
        <w:t>в случае замены Материалов без предварительного согласования с Заказчиком – в размере 50 000 (пятидесяти тысяч) рублей;</w:t>
      </w:r>
    </w:p>
    <w:p w:rsidR="00E37D09" w:rsidRPr="00C15546" w:rsidRDefault="00E37D09" w:rsidP="00C15546">
      <w:pPr>
        <w:pStyle w:val="RUS10"/>
        <w:spacing w:before="0"/>
        <w:ind w:firstLine="567"/>
      </w:pPr>
      <w:r w:rsidRPr="00C15546">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E37D09" w:rsidRPr="00C15546" w:rsidRDefault="00E37D09" w:rsidP="00C15546">
      <w:pPr>
        <w:pStyle w:val="RUS10"/>
        <w:spacing w:before="0"/>
        <w:ind w:firstLine="567"/>
      </w:pPr>
      <w:r w:rsidRPr="00C15546">
        <w:t>в случае уступки Подрядчиком права требования без предварительного согласия Заказчика – в размере 50 000 (пятидесяти тысяч) рублей;</w:t>
      </w:r>
    </w:p>
    <w:p w:rsidR="00E37D09" w:rsidRPr="00C15546" w:rsidRDefault="00E37D09" w:rsidP="00C15546">
      <w:pPr>
        <w:pStyle w:val="RUS10"/>
        <w:spacing w:before="0"/>
        <w:ind w:firstLine="567"/>
        <w:rPr>
          <w:iCs/>
        </w:rPr>
      </w:pPr>
      <w:r w:rsidRPr="00C15546">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37D09" w:rsidRPr="00C15546" w:rsidRDefault="00E37D09" w:rsidP="00C15546">
      <w:pPr>
        <w:pStyle w:val="RUS10"/>
        <w:spacing w:before="0"/>
        <w:ind w:firstLine="567"/>
        <w:rPr>
          <w:iCs/>
        </w:rPr>
      </w:pPr>
      <w:r w:rsidRPr="00C15546">
        <w:t xml:space="preserve">за нарушение обязанности, установленной пунктом </w:t>
      </w:r>
      <w:r w:rsidRPr="00C15546">
        <w:fldChar w:fldCharType="begin"/>
      </w:r>
      <w:r w:rsidRPr="00C15546">
        <w:instrText xml:space="preserve"> REF _Ref498959983 \n \h  \* MERGEFORMAT </w:instrText>
      </w:r>
      <w:r w:rsidRPr="00C15546">
        <w:fldChar w:fldCharType="separate"/>
      </w:r>
      <w:r w:rsidR="00324B45">
        <w:t>11.1</w:t>
      </w:r>
      <w:r w:rsidRPr="00C15546">
        <w:fldChar w:fldCharType="end"/>
      </w:r>
      <w:r w:rsidRPr="00C15546">
        <w:t xml:space="preserve"> и / или </w:t>
      </w:r>
      <w:r w:rsidRPr="00C15546">
        <w:fldChar w:fldCharType="begin"/>
      </w:r>
      <w:r w:rsidRPr="00C15546">
        <w:instrText xml:space="preserve"> REF _Ref497231617 \n \h  \* MERGEFORMAT </w:instrText>
      </w:r>
      <w:r w:rsidRPr="00C15546">
        <w:fldChar w:fldCharType="separate"/>
      </w:r>
      <w:r w:rsidR="00324B45">
        <w:t>17.1.4</w:t>
      </w:r>
      <w:r w:rsidRPr="00C15546">
        <w:fldChar w:fldCharType="end"/>
      </w:r>
      <w:r w:rsidRPr="00C15546">
        <w:t xml:space="preserve">, </w:t>
      </w:r>
      <w:r w:rsidRPr="00C15546">
        <w:rPr>
          <w:iCs/>
        </w:rPr>
        <w:t>–</w:t>
      </w:r>
      <w:r w:rsidRPr="00C15546">
        <w:t xml:space="preserve"> </w:t>
      </w:r>
      <w:r w:rsidRPr="00C15546">
        <w:rPr>
          <w:bCs/>
        </w:rPr>
        <w:t>в размере 10% (десяти процентов) от общей Цены Работ</w:t>
      </w:r>
      <w:r w:rsidRPr="00C15546">
        <w:t>;</w:t>
      </w:r>
    </w:p>
    <w:p w:rsidR="00E37D09" w:rsidRPr="00C15546" w:rsidRDefault="00E37D09" w:rsidP="00C15546">
      <w:pPr>
        <w:pStyle w:val="RUS10"/>
        <w:spacing w:before="0"/>
        <w:ind w:firstLine="567"/>
        <w:rPr>
          <w:iCs/>
        </w:rPr>
      </w:pPr>
      <w:r w:rsidRPr="00C15546">
        <w:t xml:space="preserve">за выявленные Заказчиком объемы </w:t>
      </w:r>
      <w:r w:rsidR="009605BE" w:rsidRPr="00C15546">
        <w:t>работ,</w:t>
      </w:r>
      <w:r w:rsidRPr="00C15546">
        <w:t xml:space="preserve"> принятых по актам выполненных работ КС-2, но фактически не выполненных (приписок) – в 5</w:t>
      </w:r>
      <w:r w:rsidR="009605BE" w:rsidRPr="00C15546">
        <w:t xml:space="preserve"> (пяти)</w:t>
      </w:r>
      <w:r w:rsidRPr="00C15546">
        <w:t xml:space="preserve"> кратном размере от суммы выявленных приписок.</w:t>
      </w:r>
    </w:p>
    <w:p w:rsidR="00E37D09" w:rsidRPr="00C15546" w:rsidRDefault="00E37D09" w:rsidP="00C15546">
      <w:pPr>
        <w:pStyle w:val="RUS11"/>
      </w:pPr>
      <w:r w:rsidRPr="00C15546">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C15546">
        <w:fldChar w:fldCharType="begin"/>
      </w:r>
      <w:r w:rsidRPr="00C15546">
        <w:instrText xml:space="preserve"> REF _Ref497229329 \n \h  \* MERGEFORMAT </w:instrText>
      </w:r>
      <w:r w:rsidRPr="00C15546">
        <w:fldChar w:fldCharType="separate"/>
      </w:r>
      <w:r w:rsidR="00324B45">
        <w:t>35.10</w:t>
      </w:r>
      <w:r w:rsidRPr="00C15546">
        <w:fldChar w:fldCharType="end"/>
      </w:r>
      <w:r w:rsidRPr="00C15546">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C15546">
        <w:fldChar w:fldCharType="begin"/>
      </w:r>
      <w:r w:rsidRPr="00C15546">
        <w:instrText xml:space="preserve"> REF _Ref497229329 \n \h  \* MERGEFORMAT </w:instrText>
      </w:r>
      <w:r w:rsidRPr="00C15546">
        <w:fldChar w:fldCharType="separate"/>
      </w:r>
      <w:r w:rsidR="00A7747A">
        <w:t>35.10</w:t>
      </w:r>
      <w:r w:rsidRPr="00C15546">
        <w:fldChar w:fldCharType="end"/>
      </w:r>
      <w:r w:rsidRPr="00C15546">
        <w:t xml:space="preserve"> Договора.</w:t>
      </w:r>
    </w:p>
    <w:p w:rsidR="00E37D09" w:rsidRPr="00C15546" w:rsidRDefault="00E37D09" w:rsidP="00C15546">
      <w:pPr>
        <w:pStyle w:val="RUS11"/>
      </w:pPr>
      <w:r w:rsidRPr="00C15546">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E37D09" w:rsidRPr="00C15546" w:rsidRDefault="00E37D09" w:rsidP="00C15546">
      <w:pPr>
        <w:pStyle w:val="RUS11"/>
      </w:pPr>
      <w:r w:rsidRPr="00C15546">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37D09" w:rsidRPr="00C15546" w:rsidRDefault="00E37D09" w:rsidP="00C15546">
      <w:pPr>
        <w:pStyle w:val="RUS11"/>
      </w:pPr>
      <w:r w:rsidRPr="00C15546">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37D09" w:rsidRPr="00C15546" w:rsidRDefault="00E37D09" w:rsidP="00C15546">
      <w:pPr>
        <w:pStyle w:val="RUS11"/>
      </w:pPr>
      <w:r w:rsidRPr="00C15546">
        <w:t xml:space="preserve">За несоблюдение положений Требований (Приложение </w:t>
      </w:r>
      <w:fldSimple w:instr=" REF RefSCH7_No  \* MERGEFORMAT ">
        <w:r w:rsidR="00324B45" w:rsidRPr="003107A8">
          <w:t>№</w:t>
        </w:r>
        <w:r w:rsidR="00324B45">
          <w:t> </w:t>
        </w:r>
      </w:fldSimple>
      <w:r w:rsidRPr="00C15546">
        <w:t xml:space="preserve"> </w:t>
      </w:r>
      <w:r w:rsidR="00820C8C" w:rsidRPr="00C15546">
        <w:t xml:space="preserve">6 </w:t>
      </w:r>
      <w:r w:rsidRPr="00C15546">
        <w:t xml:space="preserve">– </w:t>
      </w:r>
      <w:r w:rsidR="00D43F83" w:rsidRPr="00C15546">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15546">
        <w:t>), Подрядчик несет ответственность, предусмотренную Приложением</w:t>
      </w:r>
      <w:r w:rsidR="009605BE" w:rsidRPr="00C15546">
        <w:t xml:space="preserve"> № 6 </w:t>
      </w:r>
      <w:r w:rsidRPr="00C15546">
        <w:t>к Договору.</w:t>
      </w:r>
    </w:p>
    <w:p w:rsidR="00E37D09" w:rsidRPr="00C15546" w:rsidRDefault="00E37D09" w:rsidP="00C15546">
      <w:pPr>
        <w:pStyle w:val="RUS11"/>
      </w:pPr>
      <w:r w:rsidRPr="00C15546">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E37D09" w:rsidRPr="00C15546" w:rsidRDefault="00E37D09" w:rsidP="00C15546">
      <w:pPr>
        <w:pStyle w:val="RUS11"/>
      </w:pPr>
      <w:r w:rsidRPr="00C15546">
        <w:t xml:space="preserve">В случае неисполнения Подрядчиком обязанностей, установленных в пунктах </w:t>
      </w:r>
      <w:r w:rsidRPr="00C15546">
        <w:fldChar w:fldCharType="begin"/>
      </w:r>
      <w:r w:rsidRPr="00C15546">
        <w:instrText xml:space="preserve"> REF _Ref496701248 \n \h  \* MERGEFORMAT </w:instrText>
      </w:r>
      <w:r w:rsidRPr="00C15546">
        <w:fldChar w:fldCharType="separate"/>
      </w:r>
      <w:r w:rsidR="00324B45">
        <w:t>24.1</w:t>
      </w:r>
      <w:r w:rsidRPr="00C15546">
        <w:fldChar w:fldCharType="end"/>
      </w:r>
      <w:r w:rsidRPr="00C15546">
        <w:t>-</w:t>
      </w:r>
      <w:r w:rsidRPr="00C15546">
        <w:fldChar w:fldCharType="begin"/>
      </w:r>
      <w:r w:rsidRPr="00C15546">
        <w:instrText xml:space="preserve"> REF _Ref496701249 \n \h  \* MERGEFORMAT </w:instrText>
      </w:r>
      <w:r w:rsidRPr="00C15546">
        <w:fldChar w:fldCharType="separate"/>
      </w:r>
      <w:r w:rsidR="00324B45">
        <w:t>24.5</w:t>
      </w:r>
      <w:r w:rsidRPr="00C15546">
        <w:fldChar w:fldCharType="end"/>
      </w:r>
      <w:r w:rsidRPr="00C15546">
        <w:t xml:space="preserve"> Договора (в </w:t>
      </w:r>
      <w:r w:rsidRPr="00C15546">
        <w:rPr>
          <w:bCs/>
          <w:iCs/>
        </w:rPr>
        <w:t>том числе,</w:t>
      </w:r>
      <w:r w:rsidRPr="00C15546">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37D09" w:rsidRPr="00C15546" w:rsidRDefault="00E37D09" w:rsidP="00C15546">
      <w:pPr>
        <w:pStyle w:val="RUS11"/>
      </w:pPr>
      <w:r w:rsidRPr="00C15546">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37D09" w:rsidRPr="00C15546" w:rsidRDefault="00E37D09" w:rsidP="00C15546">
      <w:pPr>
        <w:pStyle w:val="RUS11"/>
      </w:pPr>
      <w:r w:rsidRPr="00C15546">
        <w:t xml:space="preserve">В случае появления у Заказчика имущественных </w:t>
      </w:r>
      <w:r w:rsidRPr="00C15546">
        <w:rPr>
          <w:bCs/>
        </w:rPr>
        <w:t>потерь</w:t>
      </w:r>
      <w:r w:rsidRPr="00C15546">
        <w:rPr>
          <w:b/>
          <w:bCs/>
        </w:rPr>
        <w:t xml:space="preserve"> </w:t>
      </w:r>
      <w:r w:rsidRPr="00C15546">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E37D09" w:rsidRPr="00C15546" w:rsidRDefault="00E37D09" w:rsidP="00C15546">
      <w:pPr>
        <w:pStyle w:val="RUS11"/>
        <w:numPr>
          <w:ilvl w:val="0"/>
          <w:numId w:val="0"/>
        </w:numPr>
        <w:ind w:firstLine="567"/>
      </w:pPr>
      <w:r w:rsidRPr="00C15546">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E37D09" w:rsidRPr="00C15546" w:rsidRDefault="00E37D09" w:rsidP="00C15546">
      <w:pPr>
        <w:pStyle w:val="RUS11"/>
        <w:numPr>
          <w:ilvl w:val="0"/>
          <w:numId w:val="0"/>
        </w:numPr>
        <w:ind w:firstLine="567"/>
      </w:pPr>
      <w:r w:rsidRPr="00C15546">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C15546">
        <w:fldChar w:fldCharType="begin"/>
      </w:r>
      <w:r w:rsidRPr="00C15546">
        <w:instrText xml:space="preserve"> REF _Ref496714458 \n \h </w:instrText>
      </w:r>
      <w:r w:rsidR="00C15546" w:rsidRPr="00C15546">
        <w:instrText xml:space="preserve"> \* MERGEFORMAT </w:instrText>
      </w:r>
      <w:r w:rsidRPr="00C15546">
        <w:fldChar w:fldCharType="separate"/>
      </w:r>
      <w:r w:rsidR="00324B45">
        <w:t>30.5</w:t>
      </w:r>
      <w:r w:rsidRPr="00C15546">
        <w:fldChar w:fldCharType="end"/>
      </w:r>
      <w:r w:rsidRPr="00C15546">
        <w:t xml:space="preserve"> - </w:t>
      </w:r>
      <w:r w:rsidRPr="00C15546">
        <w:fldChar w:fldCharType="begin"/>
      </w:r>
      <w:r w:rsidRPr="00C15546">
        <w:instrText xml:space="preserve"> REF _Ref502156990 \n \h </w:instrText>
      </w:r>
      <w:r w:rsidR="00C15546" w:rsidRPr="00C15546">
        <w:instrText xml:space="preserve"> \* MERGEFORMAT </w:instrText>
      </w:r>
      <w:r w:rsidRPr="00C15546">
        <w:fldChar w:fldCharType="separate"/>
      </w:r>
      <w:r w:rsidR="00324B45">
        <w:t>30.6</w:t>
      </w:r>
      <w:r w:rsidRPr="00C15546">
        <w:fldChar w:fldCharType="end"/>
      </w:r>
      <w:r w:rsidRPr="00C15546">
        <w:t>.</w:t>
      </w:r>
    </w:p>
    <w:p w:rsidR="00E37D09" w:rsidRPr="00C15546" w:rsidRDefault="00E37D09" w:rsidP="00C15546">
      <w:pPr>
        <w:pStyle w:val="RUS11"/>
      </w:pPr>
      <w:r w:rsidRPr="00C15546">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37D09" w:rsidRPr="00C15546" w:rsidRDefault="00E37D09" w:rsidP="00C15546">
      <w:pPr>
        <w:pStyle w:val="RUS11"/>
      </w:pPr>
      <w:r w:rsidRPr="00C15546">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37D09" w:rsidRPr="00C15546" w:rsidRDefault="00E37D09" w:rsidP="00C15546">
      <w:pPr>
        <w:pStyle w:val="RUS11"/>
      </w:pPr>
      <w:r w:rsidRPr="00C15546">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37D09" w:rsidRPr="00C15546" w:rsidRDefault="00E37D09" w:rsidP="00C15546">
      <w:pPr>
        <w:pStyle w:val="RUS11"/>
      </w:pPr>
      <w:r w:rsidRPr="00C15546">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C15546">
        <w:fldChar w:fldCharType="begin"/>
      </w:r>
      <w:r w:rsidRPr="00C15546">
        <w:instrText xml:space="preserve"> REF _Ref496212597 \n \h  \* MERGEFORMAT </w:instrText>
      </w:r>
      <w:r w:rsidRPr="00C15546">
        <w:fldChar w:fldCharType="separate"/>
      </w:r>
      <w:r w:rsidR="00324B45">
        <w:t>20</w:t>
      </w:r>
      <w:r w:rsidRPr="00C15546">
        <w:fldChar w:fldCharType="end"/>
      </w:r>
      <w:r w:rsidRPr="00C15546">
        <w:t xml:space="preserve"> Договора:</w:t>
      </w:r>
    </w:p>
    <w:p w:rsidR="00E37D09" w:rsidRPr="00C15546" w:rsidRDefault="00E37D09" w:rsidP="00C15546">
      <w:pPr>
        <w:pStyle w:val="RUS10"/>
        <w:spacing w:before="0"/>
        <w:ind w:firstLine="567"/>
      </w:pPr>
      <w:r w:rsidRPr="00C15546">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E37D09" w:rsidRPr="00C15546" w:rsidRDefault="00E37D09" w:rsidP="00C15546">
      <w:pPr>
        <w:pStyle w:val="RUS10"/>
        <w:spacing w:before="0"/>
        <w:ind w:firstLine="567"/>
      </w:pPr>
      <w:r w:rsidRPr="00C15546">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E37D09" w:rsidRPr="00C15546" w:rsidRDefault="00E37D09" w:rsidP="00C15546">
      <w:pPr>
        <w:pStyle w:val="RUS11"/>
      </w:pPr>
      <w:r w:rsidRPr="00C15546">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37D09" w:rsidRPr="00C15546" w:rsidRDefault="00E37D09" w:rsidP="00C15546">
      <w:pPr>
        <w:pStyle w:val="RUS11"/>
      </w:pPr>
      <w:r w:rsidRPr="00C15546">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37D09" w:rsidRPr="00C15546" w:rsidRDefault="00E37D09" w:rsidP="00C15546">
      <w:pPr>
        <w:pStyle w:val="RUS11"/>
      </w:pPr>
      <w:r w:rsidRPr="00C15546">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C15546" w:rsidRDefault="00E37D09" w:rsidP="00C15546">
      <w:pPr>
        <w:pStyle w:val="RUS11"/>
      </w:pPr>
      <w:r w:rsidRPr="00C15546">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E37D09" w:rsidRPr="00C15546" w:rsidRDefault="00E37D09" w:rsidP="00C15546">
      <w:pPr>
        <w:pStyle w:val="RUS11"/>
      </w:pPr>
      <w:r w:rsidRPr="00C15546">
        <w:t xml:space="preserve">При несоблюдении Подрядчиком сроков выполнения земляных работ, согласованных Сторонами в </w:t>
      </w:r>
      <w:r w:rsidR="006E4F93" w:rsidRPr="00C15546">
        <w:t>Графике выполнения Работ (Приложение</w:t>
      </w:r>
      <w:r w:rsidR="003A789C">
        <w:t xml:space="preserve"> № 3</w:t>
      </w:r>
      <w:r w:rsidR="006E4F93" w:rsidRPr="00C15546">
        <w:t>),</w:t>
      </w:r>
      <w:r w:rsidRPr="00C15546">
        <w:t xml:space="preserve">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37D09" w:rsidRPr="00C15546" w:rsidRDefault="00E37D09" w:rsidP="00C15546">
      <w:pPr>
        <w:pStyle w:val="RUS11"/>
      </w:pPr>
      <w:bookmarkStart w:id="155" w:name="_Ref496644133"/>
      <w:r w:rsidRPr="00C15546">
        <w:t xml:space="preserve">В случае не предоставления или нарушения сроков предоставления уведомления </w:t>
      </w:r>
      <w:r w:rsidRPr="00C15546">
        <w:rPr>
          <w:color w:val="000000"/>
        </w:rPr>
        <w:t>о заключении договора подряда с субподрядной организацией, выполняющей работы по объекту, а также информации в соответствии с п. 6.</w:t>
      </w:r>
      <w:r w:rsidR="009D25CC" w:rsidRPr="00C15546">
        <w:rPr>
          <w:color w:val="000000"/>
        </w:rPr>
        <w:t>4</w:t>
      </w:r>
      <w:r w:rsidRPr="00C15546">
        <w:rPr>
          <w:color w:val="000000"/>
        </w:rPr>
        <w:t>.</w:t>
      </w:r>
      <w:r w:rsidR="00D43F83" w:rsidRPr="00C15546">
        <w:rPr>
          <w:color w:val="000000"/>
        </w:rPr>
        <w:t>1</w:t>
      </w:r>
      <w:r w:rsidRPr="00C15546">
        <w:rPr>
          <w:color w:val="000000"/>
        </w:rPr>
        <w:t xml:space="preserve">. Договора, необходимой для размещения на официальном сайте </w:t>
      </w:r>
      <w:r w:rsidRPr="00C15546">
        <w:rPr>
          <w:color w:val="000000"/>
          <w:lang w:val="en-US"/>
        </w:rPr>
        <w:t>www</w:t>
      </w:r>
      <w:r w:rsidRPr="00C15546">
        <w:rPr>
          <w:color w:val="000000"/>
        </w:rPr>
        <w:t>.</w:t>
      </w:r>
      <w:r w:rsidRPr="00C15546">
        <w:rPr>
          <w:color w:val="000000"/>
          <w:lang w:val="en-US"/>
        </w:rPr>
        <w:t>zakupki</w:t>
      </w:r>
      <w:r w:rsidRPr="00C15546">
        <w:rPr>
          <w:color w:val="000000"/>
        </w:rPr>
        <w:t>.</w:t>
      </w:r>
      <w:r w:rsidRPr="00C15546">
        <w:rPr>
          <w:color w:val="000000"/>
          <w:lang w:val="en-US"/>
        </w:rPr>
        <w:t>gov</w:t>
      </w:r>
      <w:r w:rsidRPr="00C15546">
        <w:rPr>
          <w:color w:val="000000"/>
        </w:rPr>
        <w:t>.</w:t>
      </w:r>
      <w:r w:rsidRPr="00C15546">
        <w:rPr>
          <w:color w:val="000000"/>
          <w:lang w:val="en-US"/>
        </w:rPr>
        <w:t>ru</w:t>
      </w:r>
      <w:r w:rsidRPr="00C15546">
        <w:rPr>
          <w:color w:val="000000"/>
        </w:rPr>
        <w:t>., Заказчик вправе взыскать с Подрядчика штраф в размере 300 000 рублей.</w:t>
      </w:r>
    </w:p>
    <w:p w:rsidR="00E37D09" w:rsidRPr="00C15546" w:rsidRDefault="00E37D09" w:rsidP="00C15546">
      <w:pPr>
        <w:pStyle w:val="RUS11"/>
      </w:pPr>
      <w:bookmarkStart w:id="156" w:name="_Ref506223789"/>
      <w:r w:rsidRPr="00C15546">
        <w:rPr>
          <w:lang w:eastAsia="en-US"/>
        </w:rPr>
        <w:t xml:space="preserve">В случае заключения настоящего Договора в соответствии с </w:t>
      </w:r>
      <w:r w:rsidRPr="00C15546">
        <w:t>Федеральным законом от 18.07.2011 № 223-ФЗ «О закупках товаров, работ, услуг отдельными видами юридических лиц»</w:t>
      </w:r>
      <w:r w:rsidRPr="00C15546">
        <w:rPr>
          <w:lang w:eastAsia="en-US"/>
        </w:rPr>
        <w:t xml:space="preserve"> и последующего </w:t>
      </w:r>
      <w:r w:rsidRPr="00C15546">
        <w:t xml:space="preserve">нарушения Подрядчиком существенных условий настоящего Договора, включая Приложение </w:t>
      </w:r>
      <w:r w:rsidRPr="00C15546">
        <w:fldChar w:fldCharType="begin"/>
      </w:r>
      <w:r w:rsidRPr="00C15546">
        <w:instrText xml:space="preserve"> REF RefSCH6_No \h </w:instrText>
      </w:r>
      <w:r w:rsidR="00C15546" w:rsidRPr="00C15546">
        <w:instrText xml:space="preserve"> \* MERGEFORMAT </w:instrText>
      </w:r>
      <w:r w:rsidRPr="00C15546">
        <w:fldChar w:fldCharType="separate"/>
      </w:r>
      <w:r w:rsidR="00324B45" w:rsidRPr="003107A8">
        <w:t>№</w:t>
      </w:r>
      <w:r w:rsidR="00324B45">
        <w:t> </w:t>
      </w:r>
      <w:r w:rsidRPr="00C15546">
        <w:fldChar w:fldCharType="end"/>
      </w:r>
      <w:r w:rsidR="00906128" w:rsidRPr="00C15546">
        <w:t>5</w:t>
      </w:r>
      <w:r w:rsidRPr="00C15546">
        <w:t xml:space="preserve"> (</w:t>
      </w:r>
      <w:r w:rsidRPr="00C15546">
        <w:fldChar w:fldCharType="begin"/>
      </w:r>
      <w:r w:rsidRPr="00C15546">
        <w:instrText xml:space="preserve"> REF RefSCH6_1 \h  \* MERGEFORMAT </w:instrText>
      </w:r>
      <w:r w:rsidRPr="00C15546">
        <w:fldChar w:fldCharType="separate"/>
      </w:r>
      <w:r w:rsidR="00324B45" w:rsidRPr="003107A8">
        <w:t>Гарантии и заверения</w:t>
      </w:r>
      <w:r w:rsidRPr="00C15546">
        <w:fldChar w:fldCharType="end"/>
      </w:r>
      <w:r w:rsidRPr="00C15546">
        <w:t xml:space="preserve">), в связи с чем настоящий Договор расторгнут по решению суда, </w:t>
      </w:r>
      <w:r w:rsidRPr="00C15546">
        <w:rPr>
          <w:iCs/>
        </w:rPr>
        <w:t>Заказчик имеет право направить</w:t>
      </w:r>
      <w:r w:rsidRPr="00C15546">
        <w:rPr>
          <w:i/>
          <w:iCs/>
        </w:rPr>
        <w:t xml:space="preserve"> </w:t>
      </w:r>
      <w:r w:rsidRPr="00C15546">
        <w:t>сведения о Подрядчике в федеральный орган исполнительной власти, уполномоченный на ведение реестра недобросовестных поставщиков.</w:t>
      </w:r>
    </w:p>
    <w:p w:rsidR="00E37D09" w:rsidRPr="00C15546" w:rsidRDefault="00E37D09" w:rsidP="00C15546">
      <w:pPr>
        <w:pStyle w:val="RUS11"/>
      </w:pPr>
      <w:r w:rsidRPr="00C15546">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5"/>
      <w:bookmarkEnd w:id="156"/>
    </w:p>
    <w:p w:rsidR="00E37D09" w:rsidRPr="00C15546" w:rsidRDefault="00E37D09" w:rsidP="00C15546">
      <w:pPr>
        <w:pStyle w:val="RUS11"/>
      </w:pPr>
      <w:r w:rsidRPr="00C15546">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E37D09" w:rsidRPr="00C15546" w:rsidRDefault="00E37D09" w:rsidP="00C15546">
      <w:pPr>
        <w:pStyle w:val="RUS11"/>
      </w:pPr>
      <w:r w:rsidRPr="00C15546">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167106" w:rsidRPr="00C15546" w:rsidRDefault="00167106" w:rsidP="00C15546">
      <w:pPr>
        <w:pStyle w:val="RUS11"/>
      </w:pPr>
      <w:r w:rsidRPr="00C15546">
        <w:rPr>
          <w:bCs/>
        </w:rPr>
        <w:t>За несоблюдение требований о предоставлении информации, указанной в п. 6.2 Подрядчик несет ответственность, предусмотренную Разделом 7 («</w:t>
      </w:r>
      <w:r w:rsidR="00D43F83" w:rsidRPr="00C15546">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15546">
        <w:rPr>
          <w:bCs/>
        </w:rPr>
        <w:t>»)» Приложения № 6 к Договору.</w:t>
      </w:r>
    </w:p>
    <w:p w:rsidR="00E37D09" w:rsidRPr="003107A8" w:rsidRDefault="00E37D09" w:rsidP="00E37D09">
      <w:pPr>
        <w:pStyle w:val="RUS1"/>
        <w:spacing w:before="120"/>
        <w:ind w:left="0" w:firstLine="0"/>
      </w:pPr>
      <w:bookmarkStart w:id="157" w:name="_Toc502142569"/>
      <w:bookmarkStart w:id="158" w:name="_Toc499813166"/>
      <w:bookmarkStart w:id="159" w:name="_Toc136434783"/>
      <w:r w:rsidRPr="003107A8">
        <w:t>Разрешение споров</w:t>
      </w:r>
      <w:bookmarkEnd w:id="157"/>
      <w:bookmarkEnd w:id="158"/>
      <w:bookmarkEnd w:id="159"/>
    </w:p>
    <w:p w:rsidR="00E37D09" w:rsidRPr="003107A8" w:rsidRDefault="00E37D09" w:rsidP="00C15546">
      <w:pPr>
        <w:pStyle w:val="RUS11"/>
      </w:pPr>
      <w:bookmarkStart w:id="160"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0"/>
    </w:p>
    <w:p w:rsidR="00E37D09" w:rsidRPr="003107A8" w:rsidRDefault="00E37D09" w:rsidP="00C15546">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37D09" w:rsidRPr="003107A8" w:rsidRDefault="00E37D09" w:rsidP="00C15546">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37D09" w:rsidRPr="003107A8" w:rsidRDefault="00E37D09" w:rsidP="00C15546">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E37D09" w:rsidRPr="003107A8" w:rsidRDefault="00E37D09" w:rsidP="00E37D09">
      <w:pPr>
        <w:pStyle w:val="RUS1"/>
        <w:spacing w:before="120"/>
        <w:ind w:left="0" w:firstLine="0"/>
      </w:pPr>
      <w:bookmarkStart w:id="161" w:name="_Toc502142570"/>
      <w:bookmarkStart w:id="162" w:name="_Toc499813167"/>
      <w:bookmarkStart w:id="163" w:name="_Toc136434784"/>
      <w:r w:rsidRPr="003107A8">
        <w:t>Применимое право</w:t>
      </w:r>
      <w:bookmarkEnd w:id="161"/>
      <w:bookmarkEnd w:id="162"/>
      <w:bookmarkEnd w:id="163"/>
    </w:p>
    <w:p w:rsidR="00E37D09" w:rsidRPr="003107A8" w:rsidRDefault="00E37D09" w:rsidP="00C15546">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37D09" w:rsidRPr="003107A8" w:rsidRDefault="00E37D09" w:rsidP="00E37D09">
      <w:pPr>
        <w:pStyle w:val="a"/>
        <w:spacing w:before="120"/>
      </w:pPr>
      <w:bookmarkStart w:id="164" w:name="_Toc502142571"/>
      <w:bookmarkStart w:id="165" w:name="_Toc499813168"/>
      <w:bookmarkStart w:id="166" w:name="_Toc136434785"/>
      <w:r w:rsidRPr="003107A8">
        <w:t>ОСОБЫЕ УСЛОВИЯ</w:t>
      </w:r>
      <w:bookmarkEnd w:id="164"/>
      <w:bookmarkEnd w:id="165"/>
      <w:bookmarkEnd w:id="166"/>
    </w:p>
    <w:p w:rsidR="00E37D09" w:rsidRPr="003107A8" w:rsidRDefault="00E37D09" w:rsidP="00E37D09">
      <w:pPr>
        <w:pStyle w:val="RUS1"/>
        <w:spacing w:before="120"/>
        <w:ind w:left="0" w:firstLine="0"/>
      </w:pPr>
      <w:bookmarkStart w:id="167" w:name="_Toc502142572"/>
      <w:bookmarkStart w:id="168" w:name="_Toc499813169"/>
      <w:bookmarkStart w:id="169" w:name="_Toc136434786"/>
      <w:r w:rsidRPr="003107A8">
        <w:t>Изменение, прекращение и расторжение Договора</w:t>
      </w:r>
      <w:bookmarkEnd w:id="167"/>
      <w:bookmarkEnd w:id="168"/>
      <w:bookmarkEnd w:id="169"/>
    </w:p>
    <w:p w:rsidR="00E37D09" w:rsidRPr="003107A8" w:rsidRDefault="00E37D09" w:rsidP="00C15546">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E37D09" w:rsidRPr="003107A8" w:rsidRDefault="00E37D09" w:rsidP="00C15546">
      <w:pPr>
        <w:pStyle w:val="RUS1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37D09" w:rsidRPr="003107A8" w:rsidRDefault="00E37D09" w:rsidP="00C15546">
      <w:pPr>
        <w:pStyle w:val="RUS11"/>
      </w:pPr>
      <w:bookmarkStart w:id="170"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324B45">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324B45">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0"/>
      <w:r w:rsidRPr="003107A8">
        <w:t xml:space="preserve"> </w:t>
      </w:r>
    </w:p>
    <w:p w:rsidR="00E37D09" w:rsidRPr="003107A8" w:rsidRDefault="00E37D09" w:rsidP="00C15546">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324B45">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37D09" w:rsidRPr="003107A8" w:rsidRDefault="00E37D09" w:rsidP="00C15546">
      <w:pPr>
        <w:pStyle w:val="RUS11"/>
      </w:pPr>
      <w:bookmarkStart w:id="171" w:name="_Ref496714458"/>
      <w:r w:rsidRPr="003107A8">
        <w:t>В случае:</w:t>
      </w:r>
      <w:bookmarkEnd w:id="171"/>
    </w:p>
    <w:p w:rsidR="00E37D09" w:rsidRPr="003107A8" w:rsidRDefault="00E37D09" w:rsidP="00C15546">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37D09" w:rsidRPr="003107A8" w:rsidRDefault="00E37D09" w:rsidP="00C15546">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37D09" w:rsidRPr="003107A8" w:rsidRDefault="00E37D09" w:rsidP="00C15546">
      <w:pPr>
        <w:pStyle w:val="RUS10"/>
        <w:spacing w:before="0"/>
        <w:ind w:firstLine="567"/>
      </w:pPr>
      <w:r w:rsidRPr="003107A8">
        <w:t>непередачи Подрядчиком Заказчику доказательств заключения договора страхования в соответствии с Договором;</w:t>
      </w:r>
    </w:p>
    <w:p w:rsidR="00E37D09" w:rsidRPr="003107A8" w:rsidRDefault="00E37D09" w:rsidP="00C15546">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37D09" w:rsidRPr="003107A8" w:rsidRDefault="00E37D09" w:rsidP="00C15546">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37D09" w:rsidRPr="003107A8" w:rsidRDefault="00E37D09" w:rsidP="00C15546">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37D09" w:rsidRPr="003107A8" w:rsidRDefault="00E37D09" w:rsidP="00C15546">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37D09" w:rsidRPr="003107A8" w:rsidRDefault="00E37D09" w:rsidP="00C15546">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24B45">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37D09" w:rsidRPr="003107A8" w:rsidRDefault="00E37D09" w:rsidP="00C15546">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24B45">
        <w:t>21.2</w:t>
      </w:r>
      <w:r w:rsidRPr="00B975DB">
        <w:fldChar w:fldCharType="end"/>
      </w:r>
      <w:r>
        <w:t xml:space="preserve">) </w:t>
      </w:r>
      <w:r w:rsidRPr="003107A8">
        <w:t>свыше 45 (сорока пяти) календарных дней;</w:t>
      </w:r>
    </w:p>
    <w:p w:rsidR="00E37D09" w:rsidRPr="003107A8" w:rsidRDefault="00E37D09" w:rsidP="00C15546">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24B45">
        <w:t>21.2</w:t>
      </w:r>
      <w:r w:rsidRPr="00B975DB">
        <w:fldChar w:fldCharType="end"/>
      </w:r>
      <w:r>
        <w:t xml:space="preserve">) </w:t>
      </w:r>
      <w:r w:rsidRPr="003107A8">
        <w:t>Работах;</w:t>
      </w:r>
    </w:p>
    <w:p w:rsidR="00E37D09" w:rsidRPr="003107A8" w:rsidRDefault="00E37D09" w:rsidP="00C15546">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E37D09" w:rsidRPr="003107A8" w:rsidRDefault="00E37D09" w:rsidP="00C15546">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37D09" w:rsidRPr="003107A8" w:rsidRDefault="00E37D09" w:rsidP="00C15546">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37D09" w:rsidRPr="003107A8" w:rsidRDefault="00E37D09" w:rsidP="00C15546">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E37D09" w:rsidRPr="003107A8" w:rsidRDefault="00E37D09" w:rsidP="00C15546">
      <w:pPr>
        <w:pStyle w:val="RUS10"/>
        <w:spacing w:before="0"/>
        <w:ind w:firstLine="567"/>
      </w:pPr>
      <w:r w:rsidRPr="003107A8">
        <w:t>уступки прав по Договору без письменного согласия Заказчика;</w:t>
      </w:r>
    </w:p>
    <w:p w:rsidR="00E37D09" w:rsidRPr="003107A8" w:rsidRDefault="00E37D09" w:rsidP="00C15546">
      <w:pPr>
        <w:pStyle w:val="RUS10"/>
        <w:spacing w:before="0"/>
        <w:ind w:firstLine="567"/>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37D09" w:rsidRDefault="00E37D09" w:rsidP="00C15546">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37D09" w:rsidRPr="003107A8" w:rsidRDefault="00E37D09" w:rsidP="00C15546">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37D09" w:rsidRPr="003107A8" w:rsidRDefault="00E37D09" w:rsidP="00C15546">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37D09" w:rsidRPr="003107A8" w:rsidRDefault="00E37D09" w:rsidP="00C15546">
      <w:pPr>
        <w:pStyle w:val="RUS11"/>
      </w:pPr>
      <w:bookmarkStart w:id="172"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324B45">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2"/>
      <w:r w:rsidRPr="003107A8">
        <w:t xml:space="preserve"> </w:t>
      </w:r>
    </w:p>
    <w:p w:rsidR="00E37D09" w:rsidRPr="003107A8" w:rsidRDefault="00E37D09" w:rsidP="00C15546">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E37D09" w:rsidRPr="003107A8" w:rsidRDefault="00E37D09" w:rsidP="00C15546">
      <w:pPr>
        <w:pStyle w:val="RUS1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324B45">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324B45">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37D09" w:rsidRPr="003107A8" w:rsidRDefault="00E37D09" w:rsidP="00C15546">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37D09" w:rsidRPr="003107A8" w:rsidRDefault="00E37D09" w:rsidP="00C15546">
      <w:pPr>
        <w:pStyle w:val="RUS11"/>
      </w:pPr>
      <w:bookmarkStart w:id="173"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3"/>
    </w:p>
    <w:p w:rsidR="00E37D09" w:rsidRPr="003107A8" w:rsidRDefault="00E37D09" w:rsidP="00C15546">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37D09" w:rsidRPr="003107A8" w:rsidRDefault="00E37D09" w:rsidP="00C15546">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E37D09" w:rsidRPr="003107A8" w:rsidRDefault="00E37D09" w:rsidP="00C15546">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37D09" w:rsidRDefault="00E37D09" w:rsidP="00C15546">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E37D09" w:rsidRPr="0054630C" w:rsidRDefault="00E37D09" w:rsidP="00D13193">
      <w:pPr>
        <w:pStyle w:val="RUS11"/>
      </w:pPr>
      <w:r w:rsidRPr="0054630C">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37D09" w:rsidRPr="0054630C" w:rsidRDefault="00E37D09" w:rsidP="00D13193">
      <w:pPr>
        <w:pStyle w:val="RUS11"/>
        <w:numPr>
          <w:ilvl w:val="0"/>
          <w:numId w:val="0"/>
        </w:numPr>
        <w:ind w:firstLine="567"/>
      </w:pPr>
      <w:r w:rsidRPr="0054630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E37D09" w:rsidRDefault="00E37D09" w:rsidP="00D13193">
      <w:pPr>
        <w:pStyle w:val="RUS11"/>
        <w:numPr>
          <w:ilvl w:val="0"/>
          <w:numId w:val="0"/>
        </w:numPr>
        <w:ind w:firstLine="567"/>
      </w:pPr>
      <w:r w:rsidRPr="0054630C">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37D09" w:rsidRPr="003107A8" w:rsidRDefault="00E37D09" w:rsidP="00E37D09">
      <w:pPr>
        <w:pStyle w:val="RUS1"/>
        <w:spacing w:before="120"/>
        <w:ind w:left="0" w:firstLine="0"/>
      </w:pPr>
      <w:bookmarkStart w:id="174" w:name="_Toc502142574"/>
      <w:bookmarkStart w:id="175" w:name="_Toc499813171"/>
      <w:bookmarkStart w:id="176" w:name="_Toc136434787"/>
      <w:r w:rsidRPr="003107A8">
        <w:t>Обстоятельства непреодолимой силы</w:t>
      </w:r>
      <w:bookmarkEnd w:id="174"/>
      <w:bookmarkEnd w:id="175"/>
      <w:bookmarkEnd w:id="176"/>
    </w:p>
    <w:p w:rsidR="00E37D09" w:rsidRPr="003107A8" w:rsidRDefault="00E37D09" w:rsidP="00C15546">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37D09" w:rsidRPr="003107A8" w:rsidRDefault="00E37D09" w:rsidP="00C15546">
      <w:pPr>
        <w:pStyle w:val="RUS11"/>
      </w:pPr>
      <w:bookmarkStart w:id="177"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7"/>
    </w:p>
    <w:p w:rsidR="00E37D09" w:rsidRPr="003107A8" w:rsidRDefault="00E37D09" w:rsidP="00C15546">
      <w:pPr>
        <w:pStyle w:val="RUS11"/>
      </w:pPr>
      <w:bookmarkStart w:id="178" w:name="_Ref493723585"/>
      <w:r w:rsidRPr="003107A8">
        <w:t xml:space="preserve">При наступлении обстоятельств, указанных в пункте </w:t>
      </w:r>
      <w:fldSimple w:instr=" REF _Ref493723566 \r  \* MERGEFORMAT ">
        <w:r w:rsidR="00324B45">
          <w:t>31.2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8"/>
      <w:r w:rsidRPr="003107A8">
        <w:t xml:space="preserve"> </w:t>
      </w:r>
    </w:p>
    <w:p w:rsidR="00E37D09" w:rsidRPr="003107A8" w:rsidRDefault="00E37D09" w:rsidP="00C15546">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37D09" w:rsidRPr="003107A8" w:rsidRDefault="00E37D09" w:rsidP="00C15546">
      <w:pPr>
        <w:pStyle w:val="RUS11"/>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37D09" w:rsidRPr="003107A8" w:rsidRDefault="00E37D09" w:rsidP="00C15546">
      <w:pPr>
        <w:pStyle w:val="RUS11"/>
      </w:pPr>
      <w:r w:rsidRPr="003107A8">
        <w:t xml:space="preserve">После получения сообщения, указанного в пункте </w:t>
      </w:r>
      <w:fldSimple w:instr=" REF _Ref493723585 \r  \* MERGEFORMAT ">
        <w:r w:rsidR="00324B45">
          <w:t>31.3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37D09" w:rsidRPr="003107A8" w:rsidRDefault="00E37D09" w:rsidP="00C15546">
      <w:pPr>
        <w:pStyle w:val="RUS11"/>
      </w:pPr>
      <w:r w:rsidRPr="003107A8">
        <w:t xml:space="preserve">При отсутствии своевременного извещения, предусмотренного в пункте </w:t>
      </w:r>
      <w:fldSimple w:instr=" REF _Ref493723585 \r  \* MERGEFORMAT ">
        <w:r w:rsidR="00324B45">
          <w:t>31.3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37D09" w:rsidRPr="003107A8" w:rsidRDefault="00E37D09" w:rsidP="00C15546">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37D09" w:rsidRDefault="00E37D09" w:rsidP="00C15546">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37D09" w:rsidRPr="00A6745E" w:rsidRDefault="00E37D09" w:rsidP="00C15546">
      <w:pPr>
        <w:pStyle w:val="RUS11"/>
      </w:pPr>
      <w:r w:rsidRPr="0054630C">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6745E" w:rsidRDefault="00A6745E" w:rsidP="004C2D2E">
      <w:pPr>
        <w:pStyle w:val="RUS1"/>
        <w:spacing w:before="120"/>
        <w:ind w:left="0" w:firstLine="0"/>
      </w:pPr>
      <w:bookmarkStart w:id="179" w:name="_Toc136434788"/>
      <w:r w:rsidRPr="00014A19">
        <w:t>Способы обеспечения исполнения обязательств Подрядчика</w:t>
      </w:r>
      <w:bookmarkEnd w:id="179"/>
    </w:p>
    <w:p w:rsidR="00324B45" w:rsidRPr="006F51D3" w:rsidRDefault="00324B45" w:rsidP="00324B45">
      <w:pPr>
        <w:pStyle w:val="RUS11"/>
      </w:pPr>
      <w:bookmarkStart w:id="180" w:name="_Ref496716973"/>
      <w:bookmarkStart w:id="181" w:name="_Toc502142575"/>
      <w:bookmarkStart w:id="182" w:name="_Toc499813172"/>
      <w:r w:rsidRPr="006F51D3">
        <w:t xml:space="preserve">В качестве способа обеспечения обязательств Подрядчика по надлежащему исполнению своих обязательств по Договору, </w:t>
      </w:r>
      <w:bookmarkEnd w:id="180"/>
      <w:r w:rsidRPr="006F51D3">
        <w:t xml:space="preserve">Заказчик формирует Гарантийный фонд путем удержания </w:t>
      </w:r>
      <w:r>
        <w:t>1</w:t>
      </w:r>
      <w:r w:rsidRPr="006F51D3">
        <w:t>0% (</w:t>
      </w:r>
      <w:r>
        <w:t>десять)</w:t>
      </w:r>
      <w:r w:rsidRPr="006F51D3">
        <w:t xml:space="preserve"> процентов, в том числе НДС (20%), от суммы каждого счета-фактуры (Акта о приемке выполненных работ). </w:t>
      </w:r>
    </w:p>
    <w:p w:rsidR="00324B45" w:rsidRPr="006F51D3" w:rsidRDefault="00324B45" w:rsidP="00324B45">
      <w:pPr>
        <w:pStyle w:val="RUS11"/>
      </w:pPr>
      <w:r w:rsidRPr="006F51D3">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324B45" w:rsidRPr="006F51D3" w:rsidRDefault="00324B45" w:rsidP="00324B45">
      <w:pPr>
        <w:pStyle w:val="RUS11"/>
      </w:pPr>
      <w:r w:rsidRPr="006F51D3">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324B45" w:rsidRPr="006F51D3" w:rsidRDefault="00324B45" w:rsidP="00324B45">
      <w:pPr>
        <w:pStyle w:val="RUS11"/>
      </w:pPr>
      <w:bookmarkStart w:id="183" w:name="_Ref496717085"/>
      <w:r w:rsidRPr="006F51D3">
        <w:t>Гарантийный фонд, предусмотренный пунктом 3</w:t>
      </w:r>
      <w:r>
        <w:t>2</w:t>
      </w:r>
      <w:r w:rsidRPr="006F51D3">
        <w:t>.1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3"/>
    </w:p>
    <w:p w:rsidR="00324B45" w:rsidRPr="006F51D3" w:rsidRDefault="00324B45" w:rsidP="00324B45">
      <w:pPr>
        <w:widowControl w:val="0"/>
        <w:autoSpaceDE w:val="0"/>
        <w:autoSpaceDN w:val="0"/>
        <w:adjustRightInd w:val="0"/>
        <w:spacing w:after="120"/>
        <w:ind w:firstLine="567"/>
        <w:jc w:val="both"/>
        <w:rPr>
          <w:iCs/>
          <w:sz w:val="22"/>
          <w:szCs w:val="22"/>
        </w:rPr>
      </w:pPr>
      <w:r w:rsidRPr="006F51D3">
        <w:rPr>
          <w:iCs/>
          <w:sz w:val="22"/>
          <w:szCs w:val="22"/>
        </w:rPr>
        <w:t>- подписания Сторонами Акта приемки законченного строительством Объекта;</w:t>
      </w:r>
    </w:p>
    <w:p w:rsidR="00324B45" w:rsidRPr="006F51D3" w:rsidRDefault="00324B45" w:rsidP="00324B45">
      <w:pPr>
        <w:widowControl w:val="0"/>
        <w:autoSpaceDE w:val="0"/>
        <w:autoSpaceDN w:val="0"/>
        <w:adjustRightInd w:val="0"/>
        <w:spacing w:after="120"/>
        <w:ind w:firstLine="567"/>
        <w:jc w:val="both"/>
        <w:rPr>
          <w:iCs/>
          <w:sz w:val="22"/>
          <w:szCs w:val="22"/>
        </w:rPr>
      </w:pPr>
      <w:r w:rsidRPr="006F51D3">
        <w:rPr>
          <w:iCs/>
          <w:sz w:val="22"/>
          <w:szCs w:val="22"/>
        </w:rPr>
        <w:t xml:space="preserve">- передачи Заказчику полного комплекта Исполнительной документации; </w:t>
      </w:r>
    </w:p>
    <w:p w:rsidR="00324B45" w:rsidRPr="006F51D3" w:rsidRDefault="00324B45" w:rsidP="00324B45">
      <w:pPr>
        <w:widowControl w:val="0"/>
        <w:autoSpaceDE w:val="0"/>
        <w:autoSpaceDN w:val="0"/>
        <w:adjustRightInd w:val="0"/>
        <w:spacing w:after="120"/>
        <w:ind w:firstLine="567"/>
        <w:jc w:val="both"/>
        <w:rPr>
          <w:iCs/>
          <w:sz w:val="22"/>
          <w:szCs w:val="22"/>
        </w:rPr>
      </w:pPr>
      <w:r w:rsidRPr="006F51D3">
        <w:rPr>
          <w:iCs/>
          <w:sz w:val="22"/>
          <w:szCs w:val="22"/>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324B45" w:rsidRPr="006F51D3" w:rsidRDefault="00324B45" w:rsidP="00324B45">
      <w:pPr>
        <w:widowControl w:val="0"/>
        <w:autoSpaceDE w:val="0"/>
        <w:autoSpaceDN w:val="0"/>
        <w:adjustRightInd w:val="0"/>
        <w:spacing w:after="120"/>
        <w:ind w:firstLine="567"/>
        <w:jc w:val="both"/>
        <w:rPr>
          <w:iCs/>
          <w:sz w:val="22"/>
          <w:szCs w:val="22"/>
        </w:rPr>
      </w:pPr>
      <w:r w:rsidRPr="006F51D3">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324B45" w:rsidRPr="006F51D3" w:rsidRDefault="00324B45" w:rsidP="00324B45">
      <w:pPr>
        <w:widowControl w:val="0"/>
        <w:autoSpaceDE w:val="0"/>
        <w:autoSpaceDN w:val="0"/>
        <w:adjustRightInd w:val="0"/>
        <w:spacing w:after="120"/>
        <w:ind w:firstLine="567"/>
        <w:jc w:val="both"/>
        <w:rPr>
          <w:iCs/>
          <w:sz w:val="22"/>
          <w:szCs w:val="22"/>
        </w:rPr>
      </w:pPr>
      <w:r w:rsidRPr="006F51D3">
        <w:rPr>
          <w:iCs/>
          <w:sz w:val="22"/>
          <w:szCs w:val="22"/>
        </w:rP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324B45" w:rsidRPr="006F51D3" w:rsidRDefault="00324B45" w:rsidP="00324B45">
      <w:pPr>
        <w:widowControl w:val="0"/>
        <w:autoSpaceDE w:val="0"/>
        <w:autoSpaceDN w:val="0"/>
        <w:adjustRightInd w:val="0"/>
        <w:spacing w:after="120"/>
        <w:ind w:firstLine="567"/>
        <w:jc w:val="both"/>
        <w:rPr>
          <w:iCs/>
          <w:sz w:val="22"/>
          <w:szCs w:val="22"/>
        </w:rPr>
      </w:pPr>
      <w:r w:rsidRPr="006F51D3">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324B45" w:rsidRPr="006F51D3" w:rsidRDefault="00324B45" w:rsidP="00324B45">
      <w:pPr>
        <w:pStyle w:val="RUS11"/>
      </w:pPr>
      <w:r w:rsidRPr="006F51D3">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t>2</w:t>
      </w:r>
      <w:r w:rsidRPr="006F51D3">
        <w:t>.4.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E37D09" w:rsidRPr="003107A8" w:rsidRDefault="00E37D09" w:rsidP="00E37D09">
      <w:pPr>
        <w:pStyle w:val="a"/>
        <w:spacing w:before="120"/>
      </w:pPr>
      <w:bookmarkStart w:id="184" w:name="_Toc136434789"/>
      <w:r w:rsidRPr="003107A8">
        <w:t>ПРОЧИЕ УСЛОВИЯ</w:t>
      </w:r>
      <w:bookmarkEnd w:id="181"/>
      <w:bookmarkEnd w:id="182"/>
      <w:bookmarkEnd w:id="184"/>
    </w:p>
    <w:p w:rsidR="00E37D09" w:rsidRPr="003107A8" w:rsidRDefault="00E37D09" w:rsidP="00E37D09">
      <w:pPr>
        <w:pStyle w:val="RUS1"/>
        <w:spacing w:before="120"/>
        <w:ind w:left="0" w:firstLine="0"/>
        <w:rPr>
          <w:bCs/>
        </w:rPr>
      </w:pPr>
      <w:bookmarkStart w:id="185" w:name="_Toc502142576"/>
      <w:bookmarkStart w:id="186" w:name="_Ref502157185"/>
      <w:bookmarkStart w:id="187" w:name="_Toc499813173"/>
      <w:bookmarkStart w:id="188" w:name="_Ref493722501"/>
      <w:bookmarkStart w:id="189" w:name="_Toc136434790"/>
      <w:r w:rsidRPr="003107A8">
        <w:t>Конфиденциальность</w:t>
      </w:r>
      <w:bookmarkEnd w:id="185"/>
      <w:bookmarkEnd w:id="186"/>
      <w:bookmarkEnd w:id="187"/>
      <w:bookmarkEnd w:id="189"/>
    </w:p>
    <w:p w:rsidR="00E37D09" w:rsidRPr="003107A8" w:rsidRDefault="00E37D09" w:rsidP="00C15546">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E37D09" w:rsidRPr="003107A8" w:rsidRDefault="00E37D09" w:rsidP="00C15546">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37D09" w:rsidRPr="003107A8" w:rsidRDefault="00E37D09" w:rsidP="00C15546">
      <w:pPr>
        <w:pStyle w:val="RUS10"/>
        <w:spacing w:before="0"/>
        <w:ind w:firstLine="567"/>
      </w:pPr>
      <w:r w:rsidRPr="003107A8">
        <w:t>являются или стали общедоступными по причинам, не связанным с действиями Стороны;</w:t>
      </w:r>
    </w:p>
    <w:p w:rsidR="00E37D09" w:rsidRPr="003107A8" w:rsidRDefault="00E37D09" w:rsidP="00C15546">
      <w:pPr>
        <w:pStyle w:val="RUS10"/>
        <w:spacing w:before="0"/>
        <w:ind w:firstLine="567"/>
      </w:pPr>
      <w:r w:rsidRPr="003107A8">
        <w:t>являются общедоступными и (или) были раскрыты Сторонами публично на дату заключения Договора;</w:t>
      </w:r>
    </w:p>
    <w:p w:rsidR="00E37D09" w:rsidRPr="003107A8" w:rsidRDefault="00E37D09" w:rsidP="00C15546">
      <w:pPr>
        <w:pStyle w:val="RUS10"/>
        <w:spacing w:before="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E37D09" w:rsidRPr="003107A8" w:rsidRDefault="00E37D09" w:rsidP="00C15546">
      <w:pPr>
        <w:pStyle w:val="RUS10"/>
        <w:spacing w:before="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37D09" w:rsidRPr="003107A8" w:rsidRDefault="00E37D09" w:rsidP="00C15546">
      <w:pPr>
        <w:pStyle w:val="RUS10"/>
        <w:spacing w:before="0"/>
        <w:ind w:firstLine="567"/>
      </w:pPr>
      <w:r w:rsidRPr="003107A8">
        <w:t>разрешены к раскрытию по письменному согласию другой Стороны на снятие режима конфиденциальности;</w:t>
      </w:r>
    </w:p>
    <w:p w:rsidR="00E37D09" w:rsidRPr="003107A8" w:rsidRDefault="00E37D09" w:rsidP="00C15546">
      <w:pPr>
        <w:pStyle w:val="RUS10"/>
        <w:spacing w:before="0"/>
        <w:ind w:firstLine="567"/>
      </w:pPr>
      <w:r w:rsidRPr="003107A8">
        <w:t>не могут являться конфиденциальными в силу прямого указания действующего законодательства.</w:t>
      </w:r>
    </w:p>
    <w:p w:rsidR="00E37D09" w:rsidRPr="003107A8" w:rsidRDefault="00E37D09" w:rsidP="00C15546">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37D09" w:rsidRPr="003107A8" w:rsidRDefault="00E37D09" w:rsidP="00C15546">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37D09" w:rsidRPr="003107A8" w:rsidRDefault="00E37D09" w:rsidP="00C15546">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37D09" w:rsidRPr="003107A8" w:rsidRDefault="00E37D09" w:rsidP="00C15546">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37D09" w:rsidRPr="003107A8" w:rsidRDefault="00E37D09" w:rsidP="00E37D09">
      <w:pPr>
        <w:pStyle w:val="RUS1"/>
        <w:spacing w:before="120"/>
        <w:ind w:left="0" w:firstLine="0"/>
      </w:pPr>
      <w:bookmarkStart w:id="190" w:name="_Toc502142577"/>
      <w:bookmarkStart w:id="191" w:name="_Toc499813174"/>
      <w:bookmarkStart w:id="192" w:name="_Toc136434791"/>
      <w:bookmarkEnd w:id="188"/>
      <w:r w:rsidRPr="003107A8">
        <w:t>Толкование</w:t>
      </w:r>
      <w:bookmarkEnd w:id="190"/>
      <w:bookmarkEnd w:id="191"/>
      <w:bookmarkEnd w:id="192"/>
    </w:p>
    <w:p w:rsidR="00E37D09" w:rsidRPr="003107A8" w:rsidRDefault="00E37D09" w:rsidP="00C15546">
      <w:pPr>
        <w:pStyle w:val="RUS11"/>
      </w:pPr>
      <w:bookmarkStart w:id="193"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37D09" w:rsidRPr="003107A8" w:rsidRDefault="00E37D09" w:rsidP="00C15546">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37D09" w:rsidRPr="003107A8" w:rsidRDefault="00E37D09" w:rsidP="00C15546">
      <w:pPr>
        <w:pStyle w:val="RUS11"/>
      </w:pPr>
      <w:bookmarkStart w:id="194"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4"/>
    </w:p>
    <w:p w:rsidR="00E37D09" w:rsidRPr="003107A8" w:rsidRDefault="00E37D09" w:rsidP="00C15546">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37D09" w:rsidRPr="003107A8" w:rsidRDefault="00E37D09" w:rsidP="00C15546">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37D09" w:rsidRPr="003107A8" w:rsidRDefault="00E37D09" w:rsidP="00E37D09">
      <w:pPr>
        <w:pStyle w:val="RUS1"/>
        <w:spacing w:before="120"/>
        <w:ind w:left="0" w:firstLine="0"/>
      </w:pPr>
      <w:bookmarkStart w:id="195" w:name="_Ref499579127"/>
      <w:bookmarkStart w:id="196" w:name="_Toc502142578"/>
      <w:bookmarkStart w:id="197" w:name="_Toc499813175"/>
      <w:bookmarkStart w:id="198" w:name="_Toc136434792"/>
      <w:r w:rsidRPr="003107A8">
        <w:t>Уведомления</w:t>
      </w:r>
      <w:bookmarkEnd w:id="193"/>
      <w:bookmarkEnd w:id="195"/>
      <w:bookmarkEnd w:id="196"/>
      <w:bookmarkEnd w:id="197"/>
      <w:bookmarkEnd w:id="198"/>
    </w:p>
    <w:p w:rsidR="00E37D09" w:rsidRPr="003107A8" w:rsidRDefault="00E37D09" w:rsidP="00C15546">
      <w:pPr>
        <w:pStyle w:val="RUS11"/>
      </w:pPr>
      <w:bookmarkStart w:id="199"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9"/>
    </w:p>
    <w:p w:rsidR="00E37D09" w:rsidRPr="003107A8" w:rsidRDefault="00E37D09" w:rsidP="00C15546">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37D09" w:rsidRPr="003107A8" w:rsidRDefault="00E37D09" w:rsidP="00C15546">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37D09" w:rsidRPr="003107A8" w:rsidRDefault="00E37D09" w:rsidP="00C15546">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37D09" w:rsidRPr="003107A8" w:rsidRDefault="00E37D09" w:rsidP="00C15546">
      <w:pPr>
        <w:pStyle w:val="RUS11"/>
      </w:pPr>
      <w:bookmarkStart w:id="200"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0"/>
    </w:p>
    <w:tbl>
      <w:tblPr>
        <w:tblW w:w="0" w:type="auto"/>
        <w:tblInd w:w="72" w:type="dxa"/>
        <w:tblLook w:val="04A0" w:firstRow="1" w:lastRow="0" w:firstColumn="1" w:lastColumn="0" w:noHBand="0" w:noVBand="1"/>
      </w:tblPr>
      <w:tblGrid>
        <w:gridCol w:w="4771"/>
        <w:gridCol w:w="4511"/>
      </w:tblGrid>
      <w:tr w:rsidR="00A45DDD" w:rsidTr="00A45DDD">
        <w:tc>
          <w:tcPr>
            <w:tcW w:w="4771" w:type="dxa"/>
          </w:tcPr>
          <w:p w:rsidR="00A45DDD" w:rsidRPr="00FB0F04" w:rsidRDefault="00A45DDD" w:rsidP="00A45DDD">
            <w:pPr>
              <w:pStyle w:val="afc"/>
              <w:spacing w:after="0"/>
              <w:jc w:val="left"/>
              <w:rPr>
                <w:b w:val="0"/>
                <w:i w:val="0"/>
                <w:color w:val="auto"/>
                <w:lang w:val="en-US" w:eastAsia="en-US"/>
              </w:rPr>
            </w:pPr>
            <w:r w:rsidRPr="00FB0F04">
              <w:rPr>
                <w:b w:val="0"/>
                <w:i w:val="0"/>
                <w:color w:val="auto"/>
                <w:lang w:val="en-US" w:eastAsia="en-US"/>
              </w:rPr>
              <w:t>Для Заказчика:</w:t>
            </w:r>
          </w:p>
        </w:tc>
        <w:tc>
          <w:tcPr>
            <w:tcW w:w="4511" w:type="dxa"/>
          </w:tcPr>
          <w:p w:rsidR="00A45DDD" w:rsidRPr="00FB0F04" w:rsidRDefault="00A45DDD" w:rsidP="00A45DDD">
            <w:pPr>
              <w:pStyle w:val="afc"/>
              <w:spacing w:after="0"/>
              <w:jc w:val="left"/>
              <w:rPr>
                <w:b w:val="0"/>
                <w:i w:val="0"/>
                <w:color w:val="auto"/>
                <w:lang w:val="en-US" w:eastAsia="en-US"/>
              </w:rPr>
            </w:pPr>
            <w:r w:rsidRPr="00FB0F04">
              <w:rPr>
                <w:b w:val="0"/>
                <w:i w:val="0"/>
                <w:color w:val="auto"/>
                <w:lang w:val="en-US" w:eastAsia="en-US"/>
              </w:rPr>
              <w:t>Для Подрядчика:</w:t>
            </w:r>
          </w:p>
        </w:tc>
      </w:tr>
      <w:tr w:rsidR="00A45DDD" w:rsidTr="00A45DDD">
        <w:tc>
          <w:tcPr>
            <w:tcW w:w="4771" w:type="dxa"/>
          </w:tcPr>
          <w:p w:rsidR="00A45DDD" w:rsidRPr="00FB0F04" w:rsidRDefault="00A45DDD" w:rsidP="00A45DDD">
            <w:pPr>
              <w:pStyle w:val="afc"/>
              <w:spacing w:after="0"/>
              <w:jc w:val="left"/>
              <w:rPr>
                <w:b w:val="0"/>
                <w:i w:val="0"/>
                <w:color w:val="auto"/>
                <w:lang w:eastAsia="en-US"/>
              </w:rPr>
            </w:pPr>
            <w:r w:rsidRPr="00FB0F04">
              <w:rPr>
                <w:b w:val="0"/>
                <w:i w:val="0"/>
                <w:color w:val="auto"/>
                <w:u w:val="single"/>
                <w:lang w:eastAsia="en-US"/>
              </w:rPr>
              <w:t>Уведомления</w:t>
            </w:r>
            <w:r w:rsidRPr="00FB0F04">
              <w:rPr>
                <w:b w:val="0"/>
                <w:i w:val="0"/>
                <w:color w:val="auto"/>
                <w:lang w:eastAsia="en-US"/>
              </w:rPr>
              <w:br/>
              <w:t xml:space="preserve">Вниманию: </w:t>
            </w:r>
          </w:p>
          <w:p w:rsidR="00A45DDD" w:rsidRPr="00FB0F04" w:rsidRDefault="00A45DDD" w:rsidP="00A45DDD">
            <w:pPr>
              <w:widowControl w:val="0"/>
              <w:autoSpaceDE w:val="0"/>
              <w:autoSpaceDN w:val="0"/>
              <w:adjustRightInd w:val="0"/>
              <w:rPr>
                <w:sz w:val="22"/>
                <w:szCs w:val="22"/>
                <w:lang w:eastAsia="en-US"/>
              </w:rPr>
            </w:pPr>
            <w:r w:rsidRPr="00FB0F04">
              <w:rPr>
                <w:caps/>
                <w:sz w:val="22"/>
                <w:szCs w:val="22"/>
                <w:lang w:eastAsia="en-US"/>
              </w:rPr>
              <w:t xml:space="preserve">ФИО: </w:t>
            </w:r>
          </w:p>
          <w:p w:rsidR="00A45DDD" w:rsidRPr="00FB0F04" w:rsidRDefault="00A45DDD" w:rsidP="00A45DDD">
            <w:pPr>
              <w:tabs>
                <w:tab w:val="center" w:pos="4677"/>
                <w:tab w:val="right" w:pos="9355"/>
              </w:tabs>
              <w:rPr>
                <w:sz w:val="22"/>
                <w:szCs w:val="22"/>
              </w:rPr>
            </w:pPr>
            <w:r w:rsidRPr="00FB0F04">
              <w:rPr>
                <w:sz w:val="22"/>
                <w:szCs w:val="22"/>
                <w:lang w:eastAsia="en-US"/>
              </w:rPr>
              <w:t>Адрес:</w:t>
            </w:r>
            <w:r w:rsidRPr="00FB0F04">
              <w:rPr>
                <w:sz w:val="22"/>
                <w:szCs w:val="22"/>
              </w:rPr>
              <w:t xml:space="preserve"> </w:t>
            </w:r>
          </w:p>
          <w:p w:rsidR="00564CD2" w:rsidRDefault="00A45DDD" w:rsidP="00A45DDD">
            <w:pPr>
              <w:widowControl w:val="0"/>
              <w:autoSpaceDE w:val="0"/>
              <w:autoSpaceDN w:val="0"/>
              <w:adjustRightInd w:val="0"/>
              <w:rPr>
                <w:sz w:val="22"/>
                <w:szCs w:val="22"/>
                <w:lang w:eastAsia="en-US"/>
              </w:rPr>
            </w:pPr>
            <w:r w:rsidRPr="00FB0F04">
              <w:rPr>
                <w:sz w:val="22"/>
                <w:szCs w:val="22"/>
                <w:lang w:eastAsia="en-US"/>
              </w:rPr>
              <w:t xml:space="preserve">Факс: </w:t>
            </w:r>
          </w:p>
          <w:p w:rsidR="00A45DDD" w:rsidRDefault="00A45DDD" w:rsidP="00A45DDD">
            <w:pPr>
              <w:widowControl w:val="0"/>
              <w:autoSpaceDE w:val="0"/>
              <w:autoSpaceDN w:val="0"/>
              <w:adjustRightInd w:val="0"/>
              <w:rPr>
                <w:sz w:val="22"/>
                <w:szCs w:val="22"/>
                <w:u w:val="single"/>
                <w:lang w:eastAsia="en-US"/>
              </w:rPr>
            </w:pPr>
            <w:r w:rsidRPr="00FB0F04">
              <w:rPr>
                <w:sz w:val="22"/>
                <w:szCs w:val="22"/>
                <w:lang w:eastAsia="en-US"/>
              </w:rPr>
              <w:t xml:space="preserve">Эл. адрес: </w:t>
            </w:r>
          </w:p>
          <w:p w:rsidR="00A45DDD" w:rsidRDefault="00A45DDD" w:rsidP="00A45DDD">
            <w:pPr>
              <w:widowControl w:val="0"/>
              <w:autoSpaceDE w:val="0"/>
              <w:autoSpaceDN w:val="0"/>
              <w:adjustRightInd w:val="0"/>
              <w:rPr>
                <w:sz w:val="22"/>
                <w:szCs w:val="22"/>
                <w:u w:val="single"/>
                <w:lang w:eastAsia="en-US"/>
              </w:rPr>
            </w:pPr>
          </w:p>
          <w:p w:rsidR="00A45DDD" w:rsidRPr="00FB0F04" w:rsidRDefault="00A45DDD" w:rsidP="00A45DDD">
            <w:pPr>
              <w:widowControl w:val="0"/>
              <w:autoSpaceDE w:val="0"/>
              <w:autoSpaceDN w:val="0"/>
              <w:adjustRightInd w:val="0"/>
              <w:rPr>
                <w:sz w:val="22"/>
                <w:szCs w:val="22"/>
                <w:u w:val="single"/>
                <w:lang w:eastAsia="en-US"/>
              </w:rPr>
            </w:pPr>
            <w:r w:rsidRPr="00FB0F04">
              <w:rPr>
                <w:sz w:val="22"/>
                <w:szCs w:val="22"/>
                <w:u w:val="single"/>
                <w:lang w:eastAsia="en-US"/>
              </w:rPr>
              <w:t>Счета и иные платежные документы</w:t>
            </w:r>
          </w:p>
          <w:p w:rsidR="00A45DDD" w:rsidRPr="00FB0F04" w:rsidRDefault="00A45DDD" w:rsidP="00A45DDD">
            <w:pPr>
              <w:widowControl w:val="0"/>
              <w:autoSpaceDE w:val="0"/>
              <w:autoSpaceDN w:val="0"/>
              <w:adjustRightInd w:val="0"/>
              <w:rPr>
                <w:sz w:val="22"/>
                <w:szCs w:val="22"/>
                <w:lang w:eastAsia="en-US"/>
              </w:rPr>
            </w:pPr>
            <w:r w:rsidRPr="00FB0F04">
              <w:rPr>
                <w:sz w:val="22"/>
                <w:szCs w:val="22"/>
                <w:lang w:eastAsia="en-US"/>
              </w:rPr>
              <w:t xml:space="preserve">Вниманию: </w:t>
            </w:r>
          </w:p>
          <w:p w:rsidR="00564CD2" w:rsidRPr="00FB0F04" w:rsidRDefault="00564CD2" w:rsidP="00564CD2">
            <w:pPr>
              <w:widowControl w:val="0"/>
              <w:autoSpaceDE w:val="0"/>
              <w:autoSpaceDN w:val="0"/>
              <w:adjustRightInd w:val="0"/>
              <w:rPr>
                <w:sz w:val="22"/>
                <w:szCs w:val="22"/>
                <w:lang w:eastAsia="en-US"/>
              </w:rPr>
            </w:pPr>
            <w:r w:rsidRPr="00FB0F04">
              <w:rPr>
                <w:caps/>
                <w:sz w:val="22"/>
                <w:szCs w:val="22"/>
                <w:lang w:eastAsia="en-US"/>
              </w:rPr>
              <w:t xml:space="preserve">ФИО: </w:t>
            </w:r>
          </w:p>
          <w:p w:rsidR="00564CD2" w:rsidRPr="00FB0F04" w:rsidRDefault="00564CD2" w:rsidP="00564CD2">
            <w:pPr>
              <w:tabs>
                <w:tab w:val="center" w:pos="4677"/>
                <w:tab w:val="right" w:pos="9355"/>
              </w:tabs>
              <w:rPr>
                <w:sz w:val="22"/>
                <w:szCs w:val="22"/>
              </w:rPr>
            </w:pPr>
            <w:r w:rsidRPr="00FB0F04">
              <w:rPr>
                <w:sz w:val="22"/>
                <w:szCs w:val="22"/>
                <w:lang w:eastAsia="en-US"/>
              </w:rPr>
              <w:t>Адрес:</w:t>
            </w:r>
            <w:r w:rsidRPr="00FB0F04">
              <w:rPr>
                <w:sz w:val="22"/>
                <w:szCs w:val="22"/>
              </w:rPr>
              <w:t xml:space="preserve"> </w:t>
            </w:r>
          </w:p>
          <w:p w:rsidR="00564CD2" w:rsidRDefault="00564CD2" w:rsidP="00564CD2">
            <w:pPr>
              <w:widowControl w:val="0"/>
              <w:autoSpaceDE w:val="0"/>
              <w:autoSpaceDN w:val="0"/>
              <w:adjustRightInd w:val="0"/>
              <w:rPr>
                <w:sz w:val="22"/>
                <w:szCs w:val="22"/>
                <w:lang w:eastAsia="en-US"/>
              </w:rPr>
            </w:pPr>
            <w:r w:rsidRPr="00FB0F04">
              <w:rPr>
                <w:sz w:val="22"/>
                <w:szCs w:val="22"/>
                <w:lang w:eastAsia="en-US"/>
              </w:rPr>
              <w:t xml:space="preserve">Факс: </w:t>
            </w:r>
          </w:p>
          <w:p w:rsidR="00564CD2" w:rsidRDefault="00564CD2" w:rsidP="00564CD2">
            <w:pPr>
              <w:widowControl w:val="0"/>
              <w:autoSpaceDE w:val="0"/>
              <w:autoSpaceDN w:val="0"/>
              <w:adjustRightInd w:val="0"/>
              <w:rPr>
                <w:sz w:val="22"/>
                <w:szCs w:val="22"/>
                <w:u w:val="single"/>
                <w:lang w:eastAsia="en-US"/>
              </w:rPr>
            </w:pPr>
            <w:r w:rsidRPr="00FB0F04">
              <w:rPr>
                <w:sz w:val="22"/>
                <w:szCs w:val="22"/>
                <w:lang w:eastAsia="en-US"/>
              </w:rPr>
              <w:t xml:space="preserve">Эл. адрес: </w:t>
            </w:r>
          </w:p>
          <w:p w:rsidR="00A45DDD" w:rsidRPr="00FB0F04" w:rsidRDefault="00A45DDD" w:rsidP="00A45DDD">
            <w:pPr>
              <w:pStyle w:val="afc"/>
              <w:spacing w:after="0"/>
              <w:jc w:val="left"/>
              <w:rPr>
                <w:b w:val="0"/>
                <w:i w:val="0"/>
                <w:color w:val="auto"/>
                <w:lang w:eastAsia="en-US"/>
              </w:rPr>
            </w:pPr>
          </w:p>
        </w:tc>
        <w:tc>
          <w:tcPr>
            <w:tcW w:w="4511" w:type="dxa"/>
          </w:tcPr>
          <w:p w:rsidR="00A45DDD" w:rsidRPr="00FB0F04" w:rsidRDefault="00A45DDD" w:rsidP="00A45DDD">
            <w:pPr>
              <w:pStyle w:val="afc"/>
              <w:spacing w:after="0"/>
              <w:jc w:val="left"/>
              <w:rPr>
                <w:b w:val="0"/>
                <w:i w:val="0"/>
                <w:color w:val="auto"/>
                <w:lang w:eastAsia="en-US"/>
              </w:rPr>
            </w:pPr>
            <w:r w:rsidRPr="00FB0F04">
              <w:rPr>
                <w:b w:val="0"/>
                <w:i w:val="0"/>
                <w:color w:val="auto"/>
                <w:u w:val="single"/>
                <w:lang w:eastAsia="en-US"/>
              </w:rPr>
              <w:t>Уведомления</w:t>
            </w:r>
            <w:r w:rsidRPr="00FB0F04">
              <w:rPr>
                <w:b w:val="0"/>
                <w:i w:val="0"/>
                <w:color w:val="auto"/>
                <w:lang w:eastAsia="en-US"/>
              </w:rPr>
              <w:br/>
              <w:t xml:space="preserve">Вниманию: </w:t>
            </w: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A45DDD" w:rsidRPr="00FB0F04" w:rsidRDefault="00A45DDD" w:rsidP="00A45DDD">
            <w:pPr>
              <w:pStyle w:val="afc"/>
              <w:spacing w:after="0"/>
              <w:jc w:val="left"/>
              <w:rPr>
                <w:b w:val="0"/>
                <w:i w:val="0"/>
                <w:color w:val="auto"/>
                <w:u w:val="single"/>
                <w:lang w:eastAsia="en-US"/>
              </w:rPr>
            </w:pPr>
            <w:r w:rsidRPr="00FB0F04">
              <w:rPr>
                <w:b w:val="0"/>
                <w:i w:val="0"/>
                <w:color w:val="auto"/>
                <w:u w:val="single"/>
                <w:lang w:eastAsia="en-US"/>
              </w:rPr>
              <w:t>Счета и иные платежные документы</w:t>
            </w:r>
          </w:p>
          <w:p w:rsidR="00A45DDD" w:rsidRPr="00FB0F04" w:rsidRDefault="00A45DDD" w:rsidP="00A45DDD">
            <w:pPr>
              <w:pStyle w:val="afc"/>
              <w:spacing w:after="0"/>
              <w:jc w:val="left"/>
              <w:rPr>
                <w:b w:val="0"/>
                <w:i w:val="0"/>
                <w:color w:val="auto"/>
                <w:lang w:eastAsia="en-US"/>
              </w:rPr>
            </w:pPr>
            <w:r w:rsidRPr="00FB0F04">
              <w:rPr>
                <w:b w:val="0"/>
                <w:i w:val="0"/>
                <w:color w:val="auto"/>
                <w:lang w:eastAsia="en-US"/>
              </w:rPr>
              <w:t xml:space="preserve">Вниманию: </w:t>
            </w:r>
          </w:p>
          <w:p w:rsidR="00A45DDD" w:rsidRPr="00FB0F04" w:rsidRDefault="00A45DDD" w:rsidP="00A45DDD">
            <w:pPr>
              <w:pStyle w:val="afc"/>
              <w:spacing w:after="0"/>
              <w:jc w:val="left"/>
              <w:rPr>
                <w:b w:val="0"/>
                <w:i w:val="0"/>
                <w:color w:val="auto"/>
                <w:lang w:eastAsia="en-US"/>
              </w:rPr>
            </w:pPr>
          </w:p>
        </w:tc>
      </w:tr>
    </w:tbl>
    <w:p w:rsidR="00E37D09" w:rsidRPr="003107A8" w:rsidRDefault="00E37D09" w:rsidP="00C15546">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37D09" w:rsidRPr="003107A8" w:rsidRDefault="00E37D09" w:rsidP="00C15546">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37D09" w:rsidRPr="003107A8" w:rsidRDefault="00E37D09" w:rsidP="00C15546">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37D09" w:rsidRPr="003107A8" w:rsidRDefault="00E37D09" w:rsidP="00C15546">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37D09" w:rsidRPr="003107A8" w:rsidRDefault="00E37D09" w:rsidP="00C15546">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37D09" w:rsidRPr="003107A8" w:rsidRDefault="00E37D09" w:rsidP="00C15546">
      <w:pPr>
        <w:pStyle w:val="RUS11"/>
        <w:spacing w:before="120"/>
      </w:pPr>
      <w:bookmarkStart w:id="201"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324B45">
        <w:t>35.3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1"/>
    </w:p>
    <w:p w:rsidR="00E37D09" w:rsidRPr="003107A8" w:rsidRDefault="00E37D09" w:rsidP="00C15546">
      <w:pPr>
        <w:pStyle w:val="RUS11"/>
        <w:spacing w:before="120"/>
      </w:pPr>
      <w:bookmarkStart w:id="202"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324B45">
        <w:t>35.9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2"/>
    </w:p>
    <w:p w:rsidR="00E37D09" w:rsidRPr="003107A8" w:rsidRDefault="00E37D09" w:rsidP="00C15546">
      <w:pPr>
        <w:pStyle w:val="RUS10"/>
        <w:ind w:firstLine="567"/>
      </w:pPr>
      <w:r w:rsidRPr="003107A8">
        <w:t>изменение юридического и</w:t>
      </w:r>
      <w:r>
        <w:t xml:space="preserve"> </w:t>
      </w:r>
      <w:r w:rsidRPr="003107A8">
        <w:t>/</w:t>
      </w:r>
      <w:r>
        <w:t xml:space="preserve"> </w:t>
      </w:r>
      <w:r w:rsidRPr="003107A8">
        <w:t>или почтового адреса;</w:t>
      </w:r>
    </w:p>
    <w:p w:rsidR="00E37D09" w:rsidRPr="003107A8" w:rsidRDefault="00E37D09" w:rsidP="00C15546">
      <w:pPr>
        <w:pStyle w:val="RUS10"/>
        <w:ind w:firstLine="567"/>
      </w:pPr>
      <w:r w:rsidRPr="003107A8">
        <w:t>изменение банковских реквизитов;</w:t>
      </w:r>
    </w:p>
    <w:p w:rsidR="00E37D09" w:rsidRPr="003107A8" w:rsidRDefault="00E37D09" w:rsidP="00C15546">
      <w:pPr>
        <w:pStyle w:val="RUS10"/>
        <w:ind w:firstLine="567"/>
      </w:pPr>
      <w:r w:rsidRPr="003107A8">
        <w:t>изменение учредительных документов;</w:t>
      </w:r>
    </w:p>
    <w:p w:rsidR="00E37D09" w:rsidRPr="003107A8" w:rsidRDefault="00E37D09" w:rsidP="00C15546">
      <w:pPr>
        <w:pStyle w:val="RUS10"/>
        <w:ind w:firstLine="567"/>
      </w:pPr>
      <w:r w:rsidRPr="003107A8">
        <w:t>изменение ИНН и</w:t>
      </w:r>
      <w:r>
        <w:t xml:space="preserve"> </w:t>
      </w:r>
      <w:r w:rsidRPr="003107A8">
        <w:t>/</w:t>
      </w:r>
      <w:r>
        <w:t xml:space="preserve"> </w:t>
      </w:r>
      <w:r w:rsidRPr="003107A8">
        <w:t>или КПП;</w:t>
      </w:r>
    </w:p>
    <w:p w:rsidR="00E37D09" w:rsidRPr="003107A8" w:rsidRDefault="00E37D09" w:rsidP="00C15546">
      <w:pPr>
        <w:pStyle w:val="RUS10"/>
        <w:ind w:firstLine="567"/>
      </w:pPr>
      <w:r w:rsidRPr="003107A8">
        <w:t>принятие решения о смене наименования;</w:t>
      </w:r>
    </w:p>
    <w:p w:rsidR="00E37D09" w:rsidRPr="003107A8" w:rsidRDefault="00E37D09" w:rsidP="00C15546">
      <w:pPr>
        <w:pStyle w:val="RUS10"/>
        <w:ind w:firstLine="567"/>
      </w:pPr>
      <w:r w:rsidRPr="003107A8">
        <w:t>принятие решения о реорганизации;</w:t>
      </w:r>
    </w:p>
    <w:p w:rsidR="00E37D09" w:rsidRPr="003107A8" w:rsidRDefault="00E37D09" w:rsidP="00C15546">
      <w:pPr>
        <w:pStyle w:val="RUS10"/>
        <w:ind w:firstLine="567"/>
      </w:pPr>
      <w:r w:rsidRPr="003107A8">
        <w:t>введение процедуры банкротства;</w:t>
      </w:r>
    </w:p>
    <w:p w:rsidR="00E37D09" w:rsidRPr="003107A8" w:rsidRDefault="00E37D09" w:rsidP="00C15546">
      <w:pPr>
        <w:pStyle w:val="RUS10"/>
        <w:ind w:firstLine="567"/>
      </w:pPr>
      <w:r w:rsidRPr="003107A8">
        <w:t>принятие решения о добровольной ликвидации;</w:t>
      </w:r>
    </w:p>
    <w:p w:rsidR="00E37D09" w:rsidRPr="003107A8" w:rsidRDefault="00E37D09" w:rsidP="00C15546">
      <w:pPr>
        <w:pStyle w:val="RUS10"/>
        <w:ind w:firstLine="567"/>
      </w:pPr>
      <w:r w:rsidRPr="003107A8">
        <w:t>принятие решения об уменьшении уставного капитала.</w:t>
      </w:r>
    </w:p>
    <w:p w:rsidR="00E37D09" w:rsidRPr="003107A8" w:rsidRDefault="00E37D09" w:rsidP="00C15546">
      <w:pPr>
        <w:pStyle w:val="RUS11"/>
        <w:spacing w:before="12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37D09" w:rsidRPr="003107A8" w:rsidRDefault="00E37D09" w:rsidP="00E37D09">
      <w:pPr>
        <w:pStyle w:val="RUS1"/>
        <w:spacing w:before="120"/>
        <w:ind w:left="0" w:firstLine="0"/>
      </w:pPr>
      <w:bookmarkStart w:id="203" w:name="_Toc502142579"/>
      <w:bookmarkStart w:id="204" w:name="_Toc499813176"/>
      <w:bookmarkStart w:id="205" w:name="_Toc136434793"/>
      <w:r w:rsidRPr="003107A8">
        <w:t>Заключительные положения</w:t>
      </w:r>
      <w:bookmarkEnd w:id="203"/>
      <w:bookmarkEnd w:id="204"/>
      <w:bookmarkEnd w:id="205"/>
    </w:p>
    <w:p w:rsidR="00E37D09" w:rsidRPr="003107A8" w:rsidRDefault="00E37D09" w:rsidP="00C15546">
      <w:pPr>
        <w:pStyle w:val="RUS11"/>
      </w:pPr>
      <w:r w:rsidRPr="003107A8">
        <w:t>Договор вступает в силу с момента его подписания обеими Сторонами.</w:t>
      </w:r>
    </w:p>
    <w:p w:rsidR="00E37D09" w:rsidRPr="003107A8" w:rsidRDefault="00E37D09" w:rsidP="00C15546">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37D09" w:rsidRPr="003107A8" w:rsidRDefault="00E37D09" w:rsidP="00C15546">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37D09" w:rsidRPr="003107A8" w:rsidRDefault="00E37D09" w:rsidP="00C15546">
      <w:pPr>
        <w:pStyle w:val="RUS11"/>
      </w:pPr>
      <w:r w:rsidRPr="003107A8">
        <w:t>Договор является обязательным для правопреемников Сторон.</w:t>
      </w:r>
    </w:p>
    <w:p w:rsidR="00E37D09" w:rsidRPr="003107A8" w:rsidRDefault="00E37D09" w:rsidP="00C15546">
      <w:pPr>
        <w:pStyle w:val="RUS11"/>
      </w:pPr>
      <w:bookmarkStart w:id="206"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6"/>
    </w:p>
    <w:p w:rsidR="00E37D09" w:rsidRPr="003107A8" w:rsidRDefault="00E37D09" w:rsidP="00C15546">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37D09" w:rsidRPr="003107A8" w:rsidRDefault="00E37D09" w:rsidP="00C15546">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37D09" w:rsidRPr="003107A8" w:rsidRDefault="00E37D09" w:rsidP="00C15546">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37D09" w:rsidRDefault="00E37D09" w:rsidP="00C15546">
      <w:pPr>
        <w:pStyle w:val="RUS11"/>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875D1" w:rsidRDefault="007875D1" w:rsidP="003A789C">
      <w:pPr>
        <w:pStyle w:val="RUS1"/>
        <w:spacing w:before="120"/>
        <w:ind w:left="0" w:firstLine="0"/>
      </w:pPr>
      <w:bookmarkStart w:id="207" w:name="_Toc120175354"/>
      <w:bookmarkStart w:id="208" w:name="_Toc502142580"/>
      <w:bookmarkStart w:id="209" w:name="_Toc499813177"/>
      <w:bookmarkStart w:id="210" w:name="_Toc136434794"/>
      <w:r>
        <w:t>Антисанкционная оговорка</w:t>
      </w:r>
      <w:bookmarkEnd w:id="207"/>
      <w:bookmarkEnd w:id="210"/>
    </w:p>
    <w:p w:rsidR="00735395" w:rsidRPr="000A022B" w:rsidRDefault="00735395" w:rsidP="00A7747A">
      <w:pPr>
        <w:spacing w:after="120"/>
        <w:ind w:firstLine="567"/>
        <w:jc w:val="both"/>
        <w:rPr>
          <w:sz w:val="22"/>
          <w:szCs w:val="22"/>
          <w:u w:val="single"/>
        </w:rPr>
      </w:pPr>
      <w:r w:rsidRPr="000A022B">
        <w:rPr>
          <w:sz w:val="22"/>
          <w:szCs w:val="22"/>
          <w:u w:val="single"/>
        </w:rPr>
        <w:t>Вариант 1 (если в отношении Подрядчика или его участников (акционеров) не введены международные санкции):</w:t>
      </w:r>
    </w:p>
    <w:p w:rsidR="00735395" w:rsidRPr="000A022B" w:rsidRDefault="00735395" w:rsidP="00A7747A">
      <w:pPr>
        <w:pStyle w:val="RUS11"/>
      </w:pPr>
      <w:r w:rsidRPr="000A022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735395" w:rsidRPr="000A022B" w:rsidRDefault="00735395" w:rsidP="00A7747A">
      <w:pPr>
        <w:pStyle w:val="RUS11"/>
      </w:pPr>
      <w:r w:rsidRPr="000A022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35395" w:rsidRPr="000A022B" w:rsidRDefault="00735395" w:rsidP="00A7747A">
      <w:pPr>
        <w:pStyle w:val="RUS11"/>
      </w:pPr>
      <w:r w:rsidRPr="000A022B">
        <w:t>Подрядчик</w:t>
      </w:r>
      <w:r w:rsidRPr="000A022B">
        <w:rPr>
          <w:color w:val="C00000"/>
        </w:rPr>
        <w:t xml:space="preserve"> </w:t>
      </w:r>
      <w:r w:rsidRPr="000A022B">
        <w:t>обязуется уведомить Заказчика</w:t>
      </w:r>
      <w:r w:rsidRPr="000A022B">
        <w:rPr>
          <w:color w:val="C00000"/>
        </w:rPr>
        <w:t xml:space="preserve"> </w:t>
      </w:r>
      <w:r w:rsidRPr="000A022B">
        <w:t>немедленно, если Подрядчик</w:t>
      </w:r>
      <w:r w:rsidRPr="000A022B">
        <w:rPr>
          <w:color w:val="C00000"/>
        </w:rPr>
        <w:t xml:space="preserve"> </w:t>
      </w:r>
      <w:r w:rsidRPr="000A022B">
        <w:t>или любое другое физическое или юридическое лицо, указанное в пункте 3</w:t>
      </w:r>
      <w:r w:rsidR="00E75919">
        <w:t>7</w:t>
      </w:r>
      <w:r w:rsidRPr="000A022B">
        <w:t xml:space="preserve">.1, станет объектом каких-либо применимых санкций после заключения Договора. </w:t>
      </w:r>
    </w:p>
    <w:p w:rsidR="00735395" w:rsidRPr="000A022B" w:rsidRDefault="00735395" w:rsidP="00A7747A">
      <w:pPr>
        <w:pStyle w:val="RUS11"/>
      </w:pPr>
      <w:r w:rsidRPr="000A022B">
        <w:t>Заказчик имеет право немедленно расторгнуть и (или) прекратить исполнение Договора, если станет известно, что Подрядчик</w:t>
      </w:r>
      <w:r w:rsidRPr="000A022B">
        <w:rPr>
          <w:color w:val="C00000"/>
        </w:rPr>
        <w:t xml:space="preserve"> </w:t>
      </w:r>
      <w:r w:rsidRPr="000A022B">
        <w:t>или любое другое физическое или юридическое лицо, указанное в пункте 3</w:t>
      </w:r>
      <w:r w:rsidR="0096203C">
        <w:t>7</w:t>
      </w:r>
      <w:r w:rsidR="00DD092B">
        <w:t>.</w:t>
      </w:r>
      <w:r w:rsidRPr="000A022B">
        <w:t>1, являлось объектом применимых санкций в момент заключения Договора и данная информация не была раскрыта, или если  Подрядчик</w:t>
      </w:r>
      <w:r w:rsidRPr="000A022B">
        <w:rPr>
          <w:color w:val="C00000"/>
        </w:rPr>
        <w:t xml:space="preserve"> </w:t>
      </w:r>
      <w:r w:rsidRPr="000A022B">
        <w:t>или любое физическое или юридическое лицо, указанное в пункте 3</w:t>
      </w:r>
      <w:r w:rsidR="00E75919">
        <w:t>7</w:t>
      </w:r>
      <w:r w:rsidRPr="000A022B">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735395" w:rsidRPr="000A022B" w:rsidRDefault="00735395" w:rsidP="00A7747A">
      <w:pPr>
        <w:pStyle w:val="RUS11"/>
      </w:pPr>
      <w:r w:rsidRPr="000A022B">
        <w:t>Расторжение и (или) прекращение исполнения Договора согласно пункту 3</w:t>
      </w:r>
      <w:r w:rsidR="00E75919">
        <w:t>7</w:t>
      </w:r>
      <w:r w:rsidRPr="000A022B">
        <w:t>.4 не создаёт для Заказчика</w:t>
      </w:r>
      <w:r w:rsidRPr="000A022B">
        <w:rPr>
          <w:color w:val="C00000"/>
        </w:rPr>
        <w:t xml:space="preserve"> </w:t>
      </w:r>
      <w:r w:rsidRPr="000A022B">
        <w:t>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0A022B">
        <w:rPr>
          <w:color w:val="C00000"/>
        </w:rPr>
        <w:t xml:space="preserve"> </w:t>
      </w:r>
      <w:r w:rsidRPr="000A022B">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735395" w:rsidRPr="000A022B" w:rsidRDefault="00735395" w:rsidP="00A7747A">
      <w:pPr>
        <w:pStyle w:val="RUS11"/>
        <w:numPr>
          <w:ilvl w:val="0"/>
          <w:numId w:val="0"/>
        </w:numPr>
        <w:ind w:firstLine="567"/>
        <w:rPr>
          <w:u w:val="single"/>
        </w:rPr>
      </w:pPr>
      <w:r w:rsidRPr="000A022B">
        <w:rPr>
          <w:u w:val="single"/>
        </w:rPr>
        <w:t xml:space="preserve">Вариант 2 (если в отношении </w:t>
      </w:r>
      <w:r w:rsidR="00A7747A">
        <w:rPr>
          <w:u w:val="single"/>
        </w:rPr>
        <w:t xml:space="preserve">Подрядчика </w:t>
      </w:r>
      <w:r w:rsidRPr="000A022B">
        <w:rPr>
          <w:u w:val="single"/>
        </w:rPr>
        <w:t>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rsidR="00735395" w:rsidRPr="000A022B" w:rsidRDefault="00735395" w:rsidP="00A7747A">
      <w:pPr>
        <w:pStyle w:val="RUS11"/>
        <w:rPr>
          <w:lang w:val="x-none"/>
        </w:rPr>
      </w:pPr>
      <w:r w:rsidRPr="000A022B">
        <w:t>Подрядчик</w:t>
      </w:r>
      <w:r w:rsidRPr="000A022B">
        <w:rPr>
          <w:lang w:val="x-none"/>
        </w:rPr>
        <w:t xml:space="preserve"> настоящим подтверждает, что является объектом применимых санкций, которые раскрыты </w:t>
      </w:r>
      <w:r w:rsidRPr="000A022B">
        <w:t>Подрядчик</w:t>
      </w:r>
      <w:r w:rsidRPr="000A022B">
        <w:rPr>
          <w:lang w:val="x-none"/>
        </w:rPr>
        <w:t xml:space="preserve">ом </w:t>
      </w:r>
      <w:r w:rsidRPr="000A022B">
        <w:t>Заказчику</w:t>
      </w:r>
      <w:r w:rsidRPr="000A022B">
        <w:rPr>
          <w:lang w:val="x-none"/>
        </w:rPr>
        <w:t xml:space="preserve"> как применимые к </w:t>
      </w:r>
      <w:r w:rsidRPr="000A022B">
        <w:t>Подрядчик</w:t>
      </w:r>
      <w:r w:rsidRPr="000A022B">
        <w:rPr>
          <w:lang w:val="x-none"/>
        </w:rPr>
        <w:t xml:space="preserve">у санкции </w:t>
      </w:r>
      <w:r w:rsidRPr="000A022B">
        <w:t>____________________________</w:t>
      </w:r>
      <w:r w:rsidRPr="000A022B">
        <w:rPr>
          <w:lang w:val="x-none"/>
        </w:rPr>
        <w:t xml:space="preserve"> </w:t>
      </w:r>
      <w:r w:rsidRPr="000A022B">
        <w:t>(</w:t>
      </w:r>
      <w:r w:rsidRPr="000A022B">
        <w:rPr>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0A022B">
        <w:t>)</w:t>
      </w:r>
      <w:r w:rsidRPr="000A022B">
        <w:rPr>
          <w:lang w:val="x-none"/>
        </w:rPr>
        <w:t xml:space="preserve">. </w:t>
      </w:r>
      <w:r w:rsidRPr="000A022B">
        <w:t>В</w:t>
      </w:r>
      <w:r w:rsidRPr="000A022B">
        <w:rPr>
          <w:lang w:val="x-none"/>
        </w:rPr>
        <w:t xml:space="preserve"> отношении данных санкций </w:t>
      </w:r>
      <w:r w:rsidRPr="000A022B">
        <w:t>Подрядчик</w:t>
      </w:r>
      <w:r w:rsidRPr="000A022B">
        <w:rPr>
          <w:lang w:val="x-none"/>
        </w:rPr>
        <w:t xml:space="preserve"> подтверждает, что такие санкции не влияют на законность и действительность Договора и не влекут возникновение у </w:t>
      </w:r>
      <w:r w:rsidRPr="000A022B">
        <w:t>Заказчика</w:t>
      </w:r>
      <w:r w:rsidRPr="000A022B">
        <w:rPr>
          <w:lang w:val="x-none"/>
        </w:rPr>
        <w:t xml:space="preserve"> риска нарушения санкций. </w:t>
      </w:r>
    </w:p>
    <w:p w:rsidR="00735395" w:rsidRPr="000A022B" w:rsidRDefault="00735395" w:rsidP="00A7747A">
      <w:pPr>
        <w:pStyle w:val="RUS11"/>
        <w:rPr>
          <w:lang w:val="x-none"/>
        </w:rPr>
      </w:pPr>
      <w:r w:rsidRPr="000A022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35395" w:rsidRPr="000A022B" w:rsidRDefault="00735395" w:rsidP="00A7747A">
      <w:pPr>
        <w:pStyle w:val="RUS11"/>
        <w:rPr>
          <w:lang w:val="x-none"/>
        </w:rPr>
      </w:pPr>
      <w:r w:rsidRPr="000A022B">
        <w:t>Подрядчик</w:t>
      </w:r>
      <w:r w:rsidRPr="000A022B">
        <w:rPr>
          <w:lang w:val="x-none"/>
        </w:rPr>
        <w:t xml:space="preserve"> обязуется в полной мере соблюдать все применимые санкции. Несоблюдение </w:t>
      </w:r>
      <w:r w:rsidRPr="000A022B">
        <w:t>Подрядчиком</w:t>
      </w:r>
      <w:r w:rsidRPr="000A022B">
        <w:rPr>
          <w:lang w:val="x-none"/>
        </w:rPr>
        <w:t xml:space="preserve"> в полной мере всех применимых санкций является существенным нарушением Договора, которое даёт </w:t>
      </w:r>
      <w:r w:rsidRPr="000A022B">
        <w:t>Заказчику</w:t>
      </w:r>
      <w:r w:rsidRPr="000A022B">
        <w:rPr>
          <w:lang w:val="x-none"/>
        </w:rPr>
        <w:t xml:space="preserve"> право </w:t>
      </w:r>
      <w:r w:rsidRPr="000A022B">
        <w:t xml:space="preserve">расторгнуть и (или) </w:t>
      </w:r>
      <w:r w:rsidRPr="000A022B">
        <w:rPr>
          <w:lang w:val="x-none"/>
        </w:rPr>
        <w:t>прекратить исполнение Договора.</w:t>
      </w:r>
    </w:p>
    <w:p w:rsidR="00735395" w:rsidRPr="000A022B" w:rsidRDefault="00735395" w:rsidP="00A7747A">
      <w:pPr>
        <w:pStyle w:val="RUS11"/>
        <w:rPr>
          <w:lang w:val="x-none"/>
        </w:rPr>
      </w:pPr>
      <w:r w:rsidRPr="000A022B">
        <w:rPr>
          <w:lang w:val="x-none"/>
        </w:rPr>
        <w:t xml:space="preserve">Если </w:t>
      </w:r>
      <w:r w:rsidRPr="000A022B">
        <w:t>Подрядчик</w:t>
      </w:r>
      <w:r w:rsidRPr="000A022B">
        <w:rPr>
          <w:lang w:val="x-none"/>
        </w:rPr>
        <w:t xml:space="preserve"> будет признан виновным в нарушении применимых санкций, </w:t>
      </w:r>
      <w:r w:rsidRPr="000A022B">
        <w:t>Подрядчик</w:t>
      </w:r>
      <w:r w:rsidRPr="000A022B">
        <w:rPr>
          <w:lang w:val="x-none"/>
        </w:rPr>
        <w:t xml:space="preserve"> компенсирует </w:t>
      </w:r>
      <w:r w:rsidRPr="000A022B">
        <w:t>Заказчику</w:t>
      </w:r>
      <w:r w:rsidRPr="000A022B">
        <w:rPr>
          <w:lang w:val="x-none"/>
        </w:rPr>
        <w:t xml:space="preserve"> любые убытки, возникшие</w:t>
      </w:r>
      <w:r w:rsidRPr="000A022B">
        <w:t xml:space="preserve"> </w:t>
      </w:r>
      <w:r w:rsidRPr="000A022B">
        <w:rPr>
          <w:lang w:val="x-none"/>
        </w:rPr>
        <w:t>/</w:t>
      </w:r>
      <w:r w:rsidRPr="000A022B">
        <w:t xml:space="preserve"> </w:t>
      </w:r>
      <w:r w:rsidRPr="000A022B">
        <w:rPr>
          <w:lang w:val="x-none"/>
        </w:rPr>
        <w:t xml:space="preserve">возникающие в результате нарушения </w:t>
      </w:r>
      <w:r w:rsidRPr="000A022B">
        <w:t>Подрядчик</w:t>
      </w:r>
      <w:r w:rsidRPr="000A022B">
        <w:rPr>
          <w:lang w:val="x-none"/>
        </w:rPr>
        <w:t xml:space="preserve">ом  применимых санкций.  </w:t>
      </w:r>
    </w:p>
    <w:p w:rsidR="00735395" w:rsidRPr="000A022B" w:rsidRDefault="00735395" w:rsidP="00A7747A">
      <w:pPr>
        <w:pStyle w:val="RUS11"/>
        <w:rPr>
          <w:lang w:val="x-none"/>
        </w:rPr>
      </w:pPr>
      <w:r w:rsidRPr="000A022B">
        <w:rPr>
          <w:lang w:val="x-none"/>
        </w:rPr>
        <w:t xml:space="preserve">Расторжение и (или) прекращение исполнения Договора согласно пункту </w:t>
      </w:r>
      <w:r w:rsidRPr="000A022B">
        <w:t>3</w:t>
      </w:r>
      <w:r w:rsidR="00E75919">
        <w:t>7</w:t>
      </w:r>
      <w:r w:rsidRPr="000A022B">
        <w:t xml:space="preserve">.8  </w:t>
      </w:r>
      <w:r w:rsidRPr="000A022B">
        <w:rPr>
          <w:lang w:val="x-none"/>
        </w:rPr>
        <w:t xml:space="preserve">не создаёт для </w:t>
      </w:r>
      <w:r w:rsidRPr="000A022B">
        <w:t>Заказчика</w:t>
      </w:r>
      <w:r w:rsidRPr="000A022B">
        <w:rPr>
          <w:lang w:val="x-none"/>
        </w:rPr>
        <w:t xml:space="preserve"> обязательства в отношении возмещения расходов</w:t>
      </w:r>
      <w:r w:rsidRPr="000A022B">
        <w:t xml:space="preserve"> </w:t>
      </w:r>
      <w:r w:rsidRPr="000A022B">
        <w:rPr>
          <w:lang w:val="x-none"/>
        </w:rPr>
        <w:t>/</w:t>
      </w:r>
      <w:r w:rsidRPr="000A022B">
        <w:t xml:space="preserve"> </w:t>
      </w:r>
      <w:r w:rsidRPr="000A022B">
        <w:rPr>
          <w:lang w:val="x-none"/>
        </w:rPr>
        <w:t xml:space="preserve">убытков, иных платежей и/или затрат </w:t>
      </w:r>
      <w:r w:rsidRPr="000A022B">
        <w:t>Подрядчик</w:t>
      </w:r>
      <w:r w:rsidRPr="000A022B">
        <w:rPr>
          <w:lang w:val="x-none"/>
        </w:rPr>
        <w:t>а, возникающих</w:t>
      </w:r>
      <w:r w:rsidRPr="000A022B">
        <w:t xml:space="preserve"> </w:t>
      </w:r>
      <w:r w:rsidRPr="000A022B">
        <w:rPr>
          <w:lang w:val="x-none"/>
        </w:rPr>
        <w:t>/</w:t>
      </w:r>
      <w:r w:rsidRPr="000A022B">
        <w:t xml:space="preserve"> </w:t>
      </w:r>
      <w:r w:rsidRPr="000A022B">
        <w:rPr>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0A022B">
        <w:t xml:space="preserve">осуществляется путем направления Заказчиком письменного уведомления не позднее, чем за 10 (десять) календарных дней до даты </w:t>
      </w:r>
      <w:r w:rsidRPr="000A022B">
        <w:rPr>
          <w:lang w:val="x-none"/>
        </w:rPr>
        <w:t xml:space="preserve">расторжения и (или) </w:t>
      </w:r>
      <w:r w:rsidRPr="000A022B">
        <w:t>прекращения действия Договора. Договор считается расторгнутым и (или) прекращенным с даты, указанной в уведомлении о расторжении Договора.</w:t>
      </w:r>
    </w:p>
    <w:p w:rsidR="00491BBB" w:rsidRDefault="00491BBB" w:rsidP="00E37D09">
      <w:pPr>
        <w:pStyle w:val="RUS1"/>
        <w:spacing w:before="120"/>
        <w:ind w:left="0" w:firstLine="0"/>
      </w:pPr>
      <w:bookmarkStart w:id="211" w:name="_Toc136434795"/>
      <w:r w:rsidRPr="00491BBB">
        <w:t>Антикоррупционная оговорка</w:t>
      </w:r>
      <w:bookmarkEnd w:id="211"/>
    </w:p>
    <w:p w:rsidR="00491BBB" w:rsidRPr="00491BBB" w:rsidRDefault="00491BBB" w:rsidP="004C2D2E">
      <w:pPr>
        <w:pStyle w:val="RUS11"/>
        <w:rPr>
          <w:lang w:val="x-none"/>
        </w:rPr>
      </w:pPr>
      <w:r w:rsidRPr="00491BBB">
        <w:rPr>
          <w:lang w:val="x-none"/>
        </w:rPr>
        <w:t xml:space="preserve">При исполнении обязательств </w:t>
      </w:r>
      <w:r w:rsidRPr="00491BBB">
        <w:t>Стороны,</w:t>
      </w:r>
      <w:r w:rsidRPr="00491BBB">
        <w:rPr>
          <w:lang w:val="x-none"/>
        </w:rPr>
        <w:t xml:space="preserve"> их аффилированные лица</w:t>
      </w:r>
      <w:r w:rsidRPr="00491BBB">
        <w:t>, работники или лица, действующие от их имени и (или) в их интересах:</w:t>
      </w:r>
    </w:p>
    <w:p w:rsidR="00491BBB" w:rsidRPr="00491BBB" w:rsidRDefault="00491BBB" w:rsidP="004C2D2E">
      <w:pPr>
        <w:pStyle w:val="RUS111"/>
        <w:spacing w:before="0"/>
        <w:ind w:left="0"/>
      </w:pPr>
      <w:r>
        <w:t xml:space="preserve"> </w:t>
      </w:r>
      <w:r w:rsidRPr="00491BB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491BBB" w:rsidRPr="00491BBB" w:rsidRDefault="00491BBB" w:rsidP="004C2D2E">
      <w:pPr>
        <w:pStyle w:val="RUS111"/>
        <w:spacing w:before="0"/>
        <w:ind w:left="0"/>
      </w:pPr>
      <w:r w:rsidRPr="00491BB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91BBB" w:rsidRPr="00491BBB" w:rsidRDefault="00491BBB" w:rsidP="004C2D2E">
      <w:pPr>
        <w:pStyle w:val="RUS111"/>
        <w:spacing w:before="0"/>
        <w:ind w:left="0"/>
      </w:pPr>
      <w:r w:rsidRPr="00491BB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491BBB" w:rsidRPr="00491BBB" w:rsidRDefault="00491BBB" w:rsidP="004C2D2E">
      <w:pPr>
        <w:pStyle w:val="RUS11"/>
      </w:pPr>
      <w:r w:rsidRPr="00491BBB">
        <w:rPr>
          <w:lang w:val="x-none"/>
        </w:rPr>
        <w:t>В случае возникновения</w:t>
      </w:r>
      <w:r w:rsidRPr="00491BBB">
        <w:t xml:space="preserve"> у Сторон</w:t>
      </w:r>
      <w:r w:rsidRPr="00491BBB">
        <w:rPr>
          <w:lang w:val="x-none"/>
        </w:rPr>
        <w:t xml:space="preserve"> подозрений, что произошло или может произойти нарушение каких-либо антикоррупционных условий, </w:t>
      </w:r>
      <w:r w:rsidRPr="00491BBB">
        <w:t xml:space="preserve">соответствующая Сторона </w:t>
      </w:r>
      <w:r w:rsidRPr="00491BBB">
        <w:rPr>
          <w:lang w:val="x-none"/>
        </w:rPr>
        <w:t>обязуется уведомить</w:t>
      </w:r>
      <w:r w:rsidRPr="00491BBB">
        <w:t xml:space="preserve"> другую Сторону об этом</w:t>
      </w:r>
      <w:r w:rsidRPr="00491BBB">
        <w:rPr>
          <w:lang w:val="x-none"/>
        </w:rPr>
        <w:t xml:space="preserve"> в письменной форме.</w:t>
      </w:r>
    </w:p>
    <w:p w:rsidR="00491BBB" w:rsidRPr="00491BBB" w:rsidRDefault="00491BBB" w:rsidP="004C2D2E">
      <w:pPr>
        <w:pStyle w:val="RUS11"/>
      </w:pPr>
      <w:r w:rsidRPr="00491BBB">
        <w:rPr>
          <w:lang w:val="x-none"/>
        </w:rPr>
        <w:t xml:space="preserve">В письменном уведомлении </w:t>
      </w:r>
      <w:r w:rsidRPr="00491BBB">
        <w:t>Сторона</w:t>
      </w:r>
      <w:r w:rsidRPr="00491BBB">
        <w:rPr>
          <w:lang w:val="x-none"/>
        </w:rPr>
        <w:t xml:space="preserve"> обязан</w:t>
      </w:r>
      <w:r w:rsidRPr="00491BBB">
        <w:t>а</w:t>
      </w:r>
      <w:r w:rsidRPr="00491B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A7747A">
        <w:t>Подрядчиком</w:t>
      </w:r>
      <w:r w:rsidRPr="00491BBB">
        <w:rPr>
          <w:lang w:val="x-none"/>
        </w:rPr>
        <w:t xml:space="preserve">, его аффилированными лицами, </w:t>
      </w:r>
      <w:r w:rsidRPr="00491BBB">
        <w:t xml:space="preserve">работниками </w:t>
      </w:r>
      <w:r w:rsidRPr="00491B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91BBB" w:rsidRPr="00491BBB" w:rsidRDefault="00491BBB" w:rsidP="004C2D2E">
      <w:pPr>
        <w:pStyle w:val="RUS11"/>
      </w:pPr>
      <w:r w:rsidRPr="00491BBB">
        <w:t xml:space="preserve">Стороны прилагают разумные усилия, чтобы минимизировать риск возникновения деловых отношений с </w:t>
      </w:r>
      <w:r w:rsidR="00A7747A">
        <w:t>Подрядчиками</w:t>
      </w:r>
      <w:r w:rsidRPr="00491BBB">
        <w:t xml:space="preserve">, вовлеченными в коррупционную деятельность, а также оказывают взаимное содействие друг другу в целях предотвращения коррупции. Стороны </w:t>
      </w:r>
      <w:r w:rsidRPr="00491B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91BBB" w:rsidRPr="00491BBB" w:rsidRDefault="00491BBB" w:rsidP="004C2D2E">
      <w:pPr>
        <w:pStyle w:val="RUS11"/>
      </w:pPr>
      <w:r w:rsidRPr="00491BBB">
        <w:rPr>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A7747A">
        <w:t>Подрядчика</w:t>
      </w:r>
      <w:r w:rsidRPr="00491BBB">
        <w:rPr>
          <w:lang w:val="x-none"/>
        </w:rPr>
        <w:t xml:space="preserve"> до существенных ограничений по взаимодействию с </w:t>
      </w:r>
      <w:r w:rsidR="00A7747A">
        <w:t>Подрядчиком</w:t>
      </w:r>
      <w:r w:rsidRPr="00491BBB">
        <w:rPr>
          <w:lang w:val="x-none"/>
        </w:rPr>
        <w:t>, вплоть до расторжения договора.</w:t>
      </w:r>
    </w:p>
    <w:p w:rsidR="00491BBB" w:rsidRPr="00491BBB" w:rsidRDefault="00491BBB" w:rsidP="004C2D2E">
      <w:pPr>
        <w:pStyle w:val="RUS11"/>
      </w:pPr>
      <w:r w:rsidRPr="00491BBB">
        <w:rPr>
          <w:lang w:val="x-none"/>
        </w:rPr>
        <w:t xml:space="preserve">Стороны гарантируют осуществление надлежащего разбирательства по </w:t>
      </w:r>
      <w:r w:rsidRPr="00491BBB">
        <w:t>выявленным</w:t>
      </w:r>
      <w:r w:rsidRPr="00491BBB">
        <w:rPr>
          <w:lang w:val="x-none"/>
        </w:rPr>
        <w:t xml:space="preserve"> фактам с соблюдением принципов конфиденциальности и применение</w:t>
      </w:r>
      <w:r w:rsidRPr="00491BBB">
        <w:t>м</w:t>
      </w:r>
      <w:r w:rsidRPr="00491BBB">
        <w:rPr>
          <w:lang w:val="x-none"/>
        </w:rPr>
        <w:t xml:space="preserve"> эффективных мер по устранению практических затруднений и предотвращению возможных конфликтных ситуаций. </w:t>
      </w:r>
    </w:p>
    <w:p w:rsidR="00491BBB" w:rsidRPr="00491BBB" w:rsidRDefault="00491BBB" w:rsidP="004C2D2E">
      <w:pPr>
        <w:pStyle w:val="RUS11"/>
        <w:rPr>
          <w:lang w:val="x-none"/>
        </w:rPr>
      </w:pPr>
      <w:r w:rsidRPr="00491BB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37D09" w:rsidRPr="003107A8" w:rsidRDefault="00E37D09" w:rsidP="00E37D09">
      <w:pPr>
        <w:pStyle w:val="RUS1"/>
        <w:spacing w:before="120"/>
        <w:ind w:left="0" w:firstLine="0"/>
      </w:pPr>
      <w:bookmarkStart w:id="212" w:name="_Toc136434796"/>
      <w:r w:rsidRPr="003107A8">
        <w:t>Перечень документов, прилагаемых к настоящему Договору</w:t>
      </w:r>
      <w:bookmarkEnd w:id="208"/>
      <w:bookmarkEnd w:id="209"/>
      <w:bookmarkEnd w:id="212"/>
    </w:p>
    <w:p w:rsidR="00564CD2" w:rsidRDefault="00E37D09" w:rsidP="00E46DBA">
      <w:pPr>
        <w:pStyle w:val="a6"/>
        <w:spacing w:after="120"/>
        <w:ind w:firstLine="567"/>
        <w:jc w:val="both"/>
        <w:rPr>
          <w:sz w:val="22"/>
          <w:szCs w:val="22"/>
        </w:rPr>
      </w:pPr>
      <w:r w:rsidRPr="00C9657E">
        <w:rPr>
          <w:sz w:val="22"/>
          <w:szCs w:val="22"/>
        </w:rPr>
        <w:t>Приложение № 1</w:t>
      </w:r>
      <w:r>
        <w:rPr>
          <w:sz w:val="22"/>
          <w:szCs w:val="22"/>
        </w:rPr>
        <w:t xml:space="preserve"> </w:t>
      </w:r>
      <w:r w:rsidR="00564CD2" w:rsidRPr="00564CD2">
        <w:rPr>
          <w:sz w:val="22"/>
          <w:szCs w:val="22"/>
        </w:rPr>
        <w:t xml:space="preserve">Акт приема-передачи технической документации </w:t>
      </w:r>
    </w:p>
    <w:p w:rsidR="00E37D09" w:rsidRPr="00C9657E" w:rsidRDefault="00E37D09" w:rsidP="00E46DBA">
      <w:pPr>
        <w:pStyle w:val="a6"/>
        <w:spacing w:after="120"/>
        <w:ind w:firstLine="567"/>
        <w:jc w:val="both"/>
        <w:rPr>
          <w:sz w:val="22"/>
          <w:szCs w:val="22"/>
        </w:rPr>
      </w:pPr>
      <w:r w:rsidRPr="00C9657E">
        <w:rPr>
          <w:sz w:val="22"/>
          <w:szCs w:val="22"/>
        </w:rPr>
        <w:t>Приложение № 2</w:t>
      </w:r>
      <w:r>
        <w:rPr>
          <w:sz w:val="22"/>
          <w:szCs w:val="22"/>
        </w:rPr>
        <w:t xml:space="preserve"> </w:t>
      </w:r>
      <w:r w:rsidRPr="00C9657E">
        <w:rPr>
          <w:sz w:val="22"/>
          <w:szCs w:val="22"/>
        </w:rPr>
        <w:t xml:space="preserve">Расчет договорной цены; </w:t>
      </w:r>
    </w:p>
    <w:p w:rsidR="00E37D09" w:rsidRPr="00C9657E" w:rsidRDefault="00E37D09" w:rsidP="00E46DBA">
      <w:pPr>
        <w:pStyle w:val="a6"/>
        <w:spacing w:after="120"/>
        <w:ind w:firstLine="567"/>
        <w:jc w:val="both"/>
        <w:rPr>
          <w:sz w:val="22"/>
          <w:szCs w:val="22"/>
        </w:rPr>
      </w:pPr>
      <w:r w:rsidRPr="00C9657E">
        <w:rPr>
          <w:sz w:val="22"/>
          <w:szCs w:val="22"/>
        </w:rPr>
        <w:t>Приложение № 3</w:t>
      </w:r>
      <w:r>
        <w:rPr>
          <w:sz w:val="22"/>
          <w:szCs w:val="22"/>
        </w:rPr>
        <w:t xml:space="preserve"> </w:t>
      </w:r>
      <w:r w:rsidRPr="00C9657E">
        <w:rPr>
          <w:sz w:val="22"/>
          <w:szCs w:val="22"/>
        </w:rPr>
        <w:t>График выполнения Работ;</w:t>
      </w:r>
    </w:p>
    <w:p w:rsidR="00520AC9" w:rsidRDefault="00520AC9" w:rsidP="00E46DBA">
      <w:pPr>
        <w:pStyle w:val="a6"/>
        <w:spacing w:after="120"/>
        <w:ind w:firstLine="567"/>
        <w:jc w:val="both"/>
        <w:rPr>
          <w:sz w:val="22"/>
          <w:szCs w:val="22"/>
        </w:rPr>
      </w:pPr>
      <w:r>
        <w:rPr>
          <w:sz w:val="22"/>
          <w:szCs w:val="22"/>
        </w:rPr>
        <w:t>Приложение №</w:t>
      </w:r>
      <w:r w:rsidR="00E46DBA">
        <w:rPr>
          <w:sz w:val="22"/>
          <w:szCs w:val="22"/>
        </w:rPr>
        <w:t xml:space="preserve"> </w:t>
      </w:r>
      <w:r w:rsidRPr="00C9657E">
        <w:rPr>
          <w:sz w:val="22"/>
          <w:szCs w:val="22"/>
        </w:rPr>
        <w:t>4</w:t>
      </w:r>
      <w:r>
        <w:rPr>
          <w:sz w:val="22"/>
          <w:szCs w:val="22"/>
        </w:rPr>
        <w:t xml:space="preserve"> </w:t>
      </w:r>
      <w:r w:rsidR="00E46DBA">
        <w:rPr>
          <w:sz w:val="22"/>
          <w:szCs w:val="22"/>
        </w:rPr>
        <w:t xml:space="preserve">Перечень </w:t>
      </w:r>
      <w:r w:rsidR="0037606D" w:rsidRPr="0037606D">
        <w:rPr>
          <w:sz w:val="22"/>
          <w:szCs w:val="22"/>
        </w:rPr>
        <w:t>оборудования</w:t>
      </w:r>
      <w:r>
        <w:rPr>
          <w:sz w:val="22"/>
          <w:szCs w:val="22"/>
        </w:rPr>
        <w:t xml:space="preserve"> поставки </w:t>
      </w:r>
      <w:r w:rsidR="007449D6">
        <w:rPr>
          <w:sz w:val="22"/>
          <w:szCs w:val="22"/>
        </w:rPr>
        <w:t>З</w:t>
      </w:r>
      <w:r w:rsidR="007449D6" w:rsidRPr="00882BB7">
        <w:rPr>
          <w:sz w:val="22"/>
          <w:szCs w:val="22"/>
        </w:rPr>
        <w:t>аказчика</w:t>
      </w:r>
      <w:r w:rsidRPr="00C9657E">
        <w:rPr>
          <w:sz w:val="22"/>
          <w:szCs w:val="22"/>
        </w:rPr>
        <w:t>;</w:t>
      </w:r>
    </w:p>
    <w:p w:rsidR="00520AC9" w:rsidRDefault="00520AC9" w:rsidP="00E46DBA">
      <w:pPr>
        <w:pStyle w:val="a6"/>
        <w:spacing w:after="120"/>
        <w:ind w:firstLine="567"/>
        <w:jc w:val="both"/>
        <w:rPr>
          <w:sz w:val="22"/>
          <w:szCs w:val="22"/>
        </w:rPr>
      </w:pPr>
      <w:r>
        <w:rPr>
          <w:sz w:val="22"/>
          <w:szCs w:val="22"/>
        </w:rPr>
        <w:t>Приложение №</w:t>
      </w:r>
      <w:r w:rsidR="00E46DBA">
        <w:rPr>
          <w:sz w:val="22"/>
          <w:szCs w:val="22"/>
        </w:rPr>
        <w:t xml:space="preserve"> </w:t>
      </w:r>
      <w:r w:rsidRPr="00C9657E">
        <w:rPr>
          <w:sz w:val="22"/>
          <w:szCs w:val="22"/>
        </w:rPr>
        <w:t>4</w:t>
      </w:r>
      <w:r w:rsidR="007449D6">
        <w:rPr>
          <w:sz w:val="22"/>
          <w:szCs w:val="22"/>
        </w:rPr>
        <w:t>.1</w:t>
      </w:r>
      <w:r>
        <w:rPr>
          <w:sz w:val="22"/>
          <w:szCs w:val="22"/>
        </w:rPr>
        <w:t xml:space="preserve"> </w:t>
      </w:r>
      <w:r w:rsidRPr="00882BB7">
        <w:rPr>
          <w:sz w:val="22"/>
          <w:szCs w:val="22"/>
        </w:rPr>
        <w:t xml:space="preserve">Перечень </w:t>
      </w:r>
      <w:r w:rsidR="008F3BD7" w:rsidRPr="0037606D">
        <w:rPr>
          <w:sz w:val="22"/>
          <w:szCs w:val="22"/>
        </w:rPr>
        <w:t>материалов и</w:t>
      </w:r>
      <w:r w:rsidR="0037606D" w:rsidRPr="0037606D">
        <w:rPr>
          <w:sz w:val="22"/>
          <w:szCs w:val="22"/>
        </w:rPr>
        <w:t xml:space="preserve"> оборудования</w:t>
      </w:r>
      <w:r w:rsidR="00E46DBA" w:rsidRPr="00882BB7">
        <w:rPr>
          <w:sz w:val="22"/>
          <w:szCs w:val="22"/>
        </w:rPr>
        <w:t xml:space="preserve"> </w:t>
      </w:r>
      <w:r w:rsidRPr="00882BB7">
        <w:rPr>
          <w:sz w:val="22"/>
          <w:szCs w:val="22"/>
        </w:rPr>
        <w:t xml:space="preserve">поставки </w:t>
      </w:r>
      <w:r w:rsidR="0037606D">
        <w:rPr>
          <w:sz w:val="22"/>
          <w:szCs w:val="22"/>
        </w:rPr>
        <w:t>Подрядчика</w:t>
      </w:r>
      <w:r w:rsidRPr="00C9657E">
        <w:rPr>
          <w:sz w:val="22"/>
          <w:szCs w:val="22"/>
        </w:rPr>
        <w:t>;</w:t>
      </w:r>
    </w:p>
    <w:p w:rsidR="00E37D09" w:rsidRPr="00C9657E" w:rsidRDefault="00E37D09" w:rsidP="00E46DBA">
      <w:pPr>
        <w:pStyle w:val="a6"/>
        <w:spacing w:after="120"/>
        <w:ind w:firstLine="567"/>
        <w:jc w:val="both"/>
        <w:rPr>
          <w:sz w:val="22"/>
          <w:szCs w:val="22"/>
        </w:rPr>
      </w:pPr>
      <w:r w:rsidRPr="00C9657E">
        <w:rPr>
          <w:sz w:val="22"/>
          <w:szCs w:val="22"/>
        </w:rPr>
        <w:t xml:space="preserve">Приложение № </w:t>
      </w:r>
      <w:r>
        <w:rPr>
          <w:sz w:val="22"/>
          <w:szCs w:val="22"/>
        </w:rPr>
        <w:t xml:space="preserve">5 </w:t>
      </w:r>
      <w:r w:rsidRPr="00C9657E">
        <w:rPr>
          <w:sz w:val="22"/>
          <w:szCs w:val="22"/>
        </w:rPr>
        <w:t>Гарантии и заверения;</w:t>
      </w:r>
    </w:p>
    <w:p w:rsidR="00E37D09" w:rsidRPr="00C9657E" w:rsidRDefault="00E37D09" w:rsidP="00E46DBA">
      <w:pPr>
        <w:pStyle w:val="a6"/>
        <w:spacing w:after="120"/>
        <w:ind w:firstLine="567"/>
        <w:jc w:val="both"/>
        <w:rPr>
          <w:sz w:val="22"/>
          <w:szCs w:val="22"/>
        </w:rPr>
      </w:pPr>
      <w:r w:rsidRPr="00C9657E">
        <w:rPr>
          <w:sz w:val="22"/>
          <w:szCs w:val="22"/>
        </w:rPr>
        <w:t xml:space="preserve">Приложение № </w:t>
      </w:r>
      <w:r>
        <w:rPr>
          <w:sz w:val="22"/>
          <w:szCs w:val="22"/>
        </w:rPr>
        <w:t xml:space="preserve">6 </w:t>
      </w:r>
      <w:r w:rsidR="0005139F" w:rsidRPr="0005139F">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9657E">
        <w:rPr>
          <w:sz w:val="22"/>
          <w:szCs w:val="22"/>
        </w:rPr>
        <w:t>;</w:t>
      </w:r>
    </w:p>
    <w:p w:rsidR="00E37D09" w:rsidRPr="00C9657E" w:rsidRDefault="00E37D09" w:rsidP="00E46DBA">
      <w:pPr>
        <w:pStyle w:val="a6"/>
        <w:spacing w:after="120"/>
        <w:ind w:firstLine="567"/>
        <w:jc w:val="both"/>
        <w:rPr>
          <w:sz w:val="22"/>
          <w:szCs w:val="22"/>
        </w:rPr>
      </w:pPr>
      <w:r w:rsidRPr="00C9657E">
        <w:rPr>
          <w:sz w:val="22"/>
          <w:szCs w:val="22"/>
        </w:rPr>
        <w:t xml:space="preserve">Приложение № </w:t>
      </w:r>
      <w:r>
        <w:rPr>
          <w:sz w:val="22"/>
          <w:szCs w:val="22"/>
        </w:rPr>
        <w:t xml:space="preserve">7 </w:t>
      </w:r>
      <w:r w:rsidRPr="00C9657E">
        <w:rPr>
          <w:sz w:val="22"/>
          <w:szCs w:val="22"/>
        </w:rPr>
        <w:t>Нормативно-техническая документация;</w:t>
      </w:r>
    </w:p>
    <w:p w:rsidR="00E37D09" w:rsidRPr="00C9657E" w:rsidRDefault="00E37D09" w:rsidP="00E46DBA">
      <w:pPr>
        <w:pStyle w:val="a6"/>
        <w:spacing w:after="120"/>
        <w:ind w:firstLine="567"/>
        <w:jc w:val="both"/>
        <w:rPr>
          <w:sz w:val="22"/>
          <w:szCs w:val="22"/>
        </w:rPr>
      </w:pPr>
      <w:r w:rsidRPr="00C9657E">
        <w:rPr>
          <w:sz w:val="22"/>
          <w:szCs w:val="22"/>
        </w:rPr>
        <w:t xml:space="preserve">Приложение № </w:t>
      </w:r>
      <w:r>
        <w:rPr>
          <w:sz w:val="22"/>
          <w:szCs w:val="22"/>
        </w:rPr>
        <w:t xml:space="preserve">8 </w:t>
      </w:r>
      <w:r w:rsidRPr="00C9657E">
        <w:rPr>
          <w:sz w:val="22"/>
          <w:szCs w:val="22"/>
        </w:rPr>
        <w:t>Форма акта приема-передачи имущества;</w:t>
      </w:r>
    </w:p>
    <w:p w:rsidR="00E37D09" w:rsidRDefault="000151A7" w:rsidP="00E46DBA">
      <w:pPr>
        <w:pStyle w:val="a6"/>
        <w:spacing w:after="120"/>
        <w:ind w:firstLine="567"/>
        <w:jc w:val="both"/>
        <w:rPr>
          <w:sz w:val="22"/>
          <w:szCs w:val="22"/>
        </w:rPr>
      </w:pPr>
      <w:r>
        <w:rPr>
          <w:sz w:val="22"/>
          <w:szCs w:val="22"/>
        </w:rPr>
        <w:t>Приложение №</w:t>
      </w:r>
      <w:r w:rsidR="00DC24FE">
        <w:rPr>
          <w:sz w:val="22"/>
          <w:szCs w:val="22"/>
        </w:rPr>
        <w:t xml:space="preserve"> </w:t>
      </w:r>
      <w:r w:rsidR="00BF59F9" w:rsidRPr="00BF59F9">
        <w:rPr>
          <w:sz w:val="22"/>
          <w:szCs w:val="22"/>
        </w:rPr>
        <w:t>9</w:t>
      </w:r>
      <w:r w:rsidR="00E37D09">
        <w:rPr>
          <w:sz w:val="22"/>
          <w:szCs w:val="22"/>
        </w:rPr>
        <w:t xml:space="preserve"> </w:t>
      </w:r>
      <w:r w:rsidR="00E37D09" w:rsidRPr="00C9657E">
        <w:rPr>
          <w:sz w:val="22"/>
          <w:szCs w:val="22"/>
        </w:rPr>
        <w:t>Соглашение о соблюдении Подрядчиком требований в области антитеррористической безопасности;</w:t>
      </w:r>
    </w:p>
    <w:p w:rsidR="00520AC9" w:rsidRDefault="000151A7" w:rsidP="00E46DBA">
      <w:pPr>
        <w:pStyle w:val="a6"/>
        <w:spacing w:after="120"/>
        <w:ind w:firstLine="567"/>
        <w:jc w:val="both"/>
        <w:rPr>
          <w:sz w:val="22"/>
          <w:szCs w:val="22"/>
        </w:rPr>
      </w:pPr>
      <w:r>
        <w:rPr>
          <w:sz w:val="22"/>
          <w:szCs w:val="22"/>
        </w:rPr>
        <w:t>Приложение №</w:t>
      </w:r>
      <w:r w:rsidR="00DC24FE">
        <w:rPr>
          <w:sz w:val="22"/>
          <w:szCs w:val="22"/>
        </w:rPr>
        <w:t xml:space="preserve"> </w:t>
      </w:r>
      <w:r w:rsidR="00E37D09">
        <w:rPr>
          <w:sz w:val="22"/>
          <w:szCs w:val="22"/>
        </w:rPr>
        <w:t>1</w:t>
      </w:r>
      <w:r w:rsidR="00BF59F9" w:rsidRPr="00BF59F9">
        <w:rPr>
          <w:sz w:val="22"/>
          <w:szCs w:val="22"/>
        </w:rPr>
        <w:t>0</w:t>
      </w:r>
      <w:r w:rsidR="00E37D09">
        <w:rPr>
          <w:sz w:val="22"/>
          <w:szCs w:val="22"/>
        </w:rPr>
        <w:t xml:space="preserve"> </w:t>
      </w:r>
      <w:r w:rsidR="00E37D09" w:rsidRPr="00C9657E">
        <w:rPr>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520AC9">
        <w:rPr>
          <w:sz w:val="22"/>
          <w:szCs w:val="22"/>
        </w:rPr>
        <w:t>;</w:t>
      </w:r>
    </w:p>
    <w:p w:rsidR="00520AC9" w:rsidRDefault="00571F18" w:rsidP="00E46DBA">
      <w:pPr>
        <w:pStyle w:val="a6"/>
        <w:spacing w:after="120"/>
        <w:ind w:firstLine="567"/>
        <w:jc w:val="both"/>
        <w:rPr>
          <w:sz w:val="22"/>
          <w:szCs w:val="22"/>
        </w:rPr>
      </w:pPr>
      <w:r w:rsidRPr="00571F18">
        <w:rPr>
          <w:sz w:val="22"/>
          <w:szCs w:val="22"/>
        </w:rPr>
        <w:t>Приложение № 1</w:t>
      </w:r>
      <w:r>
        <w:rPr>
          <w:sz w:val="22"/>
          <w:szCs w:val="22"/>
        </w:rPr>
        <w:t>1</w:t>
      </w:r>
      <w:r w:rsidRPr="00571F18">
        <w:rPr>
          <w:sz w:val="22"/>
          <w:szCs w:val="22"/>
        </w:rPr>
        <w:t>.1 Форма отчета о расходовании материалов и оборудования Заказчика;</w:t>
      </w:r>
    </w:p>
    <w:p w:rsidR="00520AC9" w:rsidRDefault="00571F18" w:rsidP="00E46DBA">
      <w:pPr>
        <w:pStyle w:val="a6"/>
        <w:spacing w:after="120"/>
        <w:ind w:firstLine="567"/>
        <w:jc w:val="both"/>
        <w:rPr>
          <w:sz w:val="22"/>
          <w:szCs w:val="22"/>
        </w:rPr>
      </w:pPr>
      <w:r w:rsidRPr="00571F18">
        <w:rPr>
          <w:sz w:val="22"/>
          <w:szCs w:val="22"/>
        </w:rPr>
        <w:t>Приложение № 1</w:t>
      </w:r>
      <w:r>
        <w:rPr>
          <w:sz w:val="22"/>
          <w:szCs w:val="22"/>
        </w:rPr>
        <w:t>1</w:t>
      </w:r>
      <w:r w:rsidRPr="00571F18">
        <w:rPr>
          <w:sz w:val="22"/>
          <w:szCs w:val="22"/>
        </w:rPr>
        <w:t>.2 Акт о приемке</w:t>
      </w:r>
      <w:r w:rsidR="00520AC9">
        <w:rPr>
          <w:sz w:val="22"/>
          <w:szCs w:val="22"/>
        </w:rPr>
        <w:t>-передаче оборудования в монтаж</w:t>
      </w:r>
      <w:r w:rsidR="00520AC9" w:rsidRPr="00520AC9">
        <w:rPr>
          <w:sz w:val="22"/>
          <w:szCs w:val="22"/>
        </w:rPr>
        <w:t>;</w:t>
      </w:r>
    </w:p>
    <w:p w:rsidR="007875D1" w:rsidRDefault="007875D1" w:rsidP="00E46DBA">
      <w:pPr>
        <w:pStyle w:val="a6"/>
        <w:spacing w:after="120"/>
        <w:ind w:firstLine="567"/>
        <w:jc w:val="both"/>
        <w:rPr>
          <w:sz w:val="22"/>
          <w:szCs w:val="22"/>
        </w:rPr>
      </w:pPr>
      <w:r>
        <w:rPr>
          <w:sz w:val="22"/>
          <w:szCs w:val="22"/>
        </w:rPr>
        <w:t xml:space="preserve">Приложение № 12 </w:t>
      </w:r>
      <w:r w:rsidR="008A19DC" w:rsidRPr="004914F0">
        <w:rPr>
          <w:sz w:val="22"/>
          <w:szCs w:val="22"/>
        </w:rPr>
        <w:t>Требования к Про</w:t>
      </w:r>
      <w:r w:rsidR="008A19DC">
        <w:rPr>
          <w:sz w:val="22"/>
          <w:szCs w:val="22"/>
        </w:rPr>
        <w:t>ектам производства работ (ППР) П</w:t>
      </w:r>
      <w:r w:rsidR="008A19DC" w:rsidRPr="004914F0">
        <w:rPr>
          <w:sz w:val="22"/>
          <w:szCs w:val="22"/>
        </w:rPr>
        <w:t>одрядных организаций для работ на объектах ОАО «ИЭСК»</w:t>
      </w:r>
      <w:r>
        <w:rPr>
          <w:sz w:val="22"/>
          <w:szCs w:val="22"/>
        </w:rPr>
        <w:t>;</w:t>
      </w:r>
    </w:p>
    <w:p w:rsidR="007875D1" w:rsidRPr="004914F0" w:rsidRDefault="007875D1" w:rsidP="00E46DBA">
      <w:pPr>
        <w:pStyle w:val="a6"/>
        <w:spacing w:after="120"/>
        <w:ind w:firstLine="567"/>
        <w:jc w:val="both"/>
        <w:rPr>
          <w:sz w:val="22"/>
          <w:szCs w:val="22"/>
        </w:rPr>
      </w:pPr>
      <w:r>
        <w:rPr>
          <w:sz w:val="22"/>
          <w:szCs w:val="22"/>
        </w:rPr>
        <w:t xml:space="preserve">Приложение № </w:t>
      </w:r>
      <w:r w:rsidRPr="004914F0">
        <w:rPr>
          <w:sz w:val="22"/>
          <w:szCs w:val="22"/>
        </w:rPr>
        <w:t xml:space="preserve">13 Требования </w:t>
      </w:r>
      <w:r w:rsidR="008A19DC">
        <w:rPr>
          <w:sz w:val="22"/>
          <w:szCs w:val="22"/>
        </w:rPr>
        <w:t xml:space="preserve">по вопросам охраны труда </w:t>
      </w:r>
      <w:r w:rsidR="00E46DBA">
        <w:rPr>
          <w:sz w:val="22"/>
          <w:szCs w:val="22"/>
        </w:rPr>
        <w:t>к ППР</w:t>
      </w:r>
      <w:r w:rsidR="008A19DC">
        <w:rPr>
          <w:sz w:val="22"/>
          <w:szCs w:val="22"/>
        </w:rPr>
        <w:t xml:space="preserve"> </w:t>
      </w:r>
      <w:r w:rsidRPr="004914F0">
        <w:rPr>
          <w:sz w:val="22"/>
          <w:szCs w:val="22"/>
        </w:rPr>
        <w:t xml:space="preserve">для работ </w:t>
      </w:r>
      <w:r w:rsidR="008A19DC">
        <w:rPr>
          <w:sz w:val="22"/>
          <w:szCs w:val="22"/>
        </w:rPr>
        <w:t>П</w:t>
      </w:r>
      <w:r w:rsidR="008A19DC" w:rsidRPr="004914F0">
        <w:rPr>
          <w:sz w:val="22"/>
          <w:szCs w:val="22"/>
        </w:rPr>
        <w:t xml:space="preserve">одрядных организаций </w:t>
      </w:r>
      <w:r w:rsidRPr="004914F0">
        <w:rPr>
          <w:sz w:val="22"/>
          <w:szCs w:val="22"/>
        </w:rPr>
        <w:t>на объектах ОАО «ИЭСК»</w:t>
      </w:r>
      <w:r>
        <w:rPr>
          <w:sz w:val="22"/>
          <w:szCs w:val="22"/>
        </w:rPr>
        <w:t>.</w:t>
      </w:r>
    </w:p>
    <w:p w:rsidR="00E37D09" w:rsidRPr="003107A8" w:rsidRDefault="00E37D09" w:rsidP="00E37D09">
      <w:pPr>
        <w:pStyle w:val="RUS1"/>
        <w:spacing w:before="120"/>
        <w:ind w:left="0" w:firstLine="0"/>
      </w:pPr>
      <w:bookmarkStart w:id="213" w:name="_Toc502142581"/>
      <w:bookmarkStart w:id="214" w:name="_Toc499813178"/>
      <w:bookmarkStart w:id="215" w:name="_Toc136434797"/>
      <w:r w:rsidRPr="003107A8">
        <w:t>Реквизиты и подписи Сторон</w:t>
      </w:r>
      <w:bookmarkEnd w:id="213"/>
      <w:bookmarkEnd w:id="214"/>
      <w:bookmarkEnd w:id="215"/>
    </w:p>
    <w:tbl>
      <w:tblPr>
        <w:tblW w:w="10280" w:type="dxa"/>
        <w:tblInd w:w="-34" w:type="dxa"/>
        <w:tblLook w:val="01E0" w:firstRow="1" w:lastRow="1" w:firstColumn="1" w:lastColumn="1" w:noHBand="0" w:noVBand="0"/>
      </w:tblPr>
      <w:tblGrid>
        <w:gridCol w:w="9770"/>
        <w:gridCol w:w="510"/>
      </w:tblGrid>
      <w:tr w:rsidR="00DC04EF" w:rsidTr="00A45DDD">
        <w:trPr>
          <w:trHeight w:val="1134"/>
        </w:trPr>
        <w:tc>
          <w:tcPr>
            <w:tcW w:w="9770" w:type="dxa"/>
          </w:tcPr>
          <w:tbl>
            <w:tblPr>
              <w:tblW w:w="9554" w:type="dxa"/>
              <w:jc w:val="center"/>
              <w:tblLook w:val="00A0" w:firstRow="1" w:lastRow="0" w:firstColumn="1" w:lastColumn="0" w:noHBand="0" w:noVBand="0"/>
            </w:tblPr>
            <w:tblGrid>
              <w:gridCol w:w="65"/>
              <w:gridCol w:w="4758"/>
              <w:gridCol w:w="176"/>
              <w:gridCol w:w="4219"/>
              <w:gridCol w:w="161"/>
              <w:gridCol w:w="175"/>
            </w:tblGrid>
            <w:tr w:rsidR="00A45DDD" w:rsidRPr="00860327" w:rsidTr="00D854FE">
              <w:trPr>
                <w:gridAfter w:val="2"/>
                <w:wAfter w:w="336" w:type="dxa"/>
                <w:cantSplit/>
                <w:trHeight w:val="1262"/>
                <w:jc w:val="center"/>
              </w:trPr>
              <w:tc>
                <w:tcPr>
                  <w:tcW w:w="4823" w:type="dxa"/>
                  <w:gridSpan w:val="2"/>
                </w:tcPr>
                <w:p w:rsidR="00A45DDD" w:rsidRPr="00860327" w:rsidRDefault="00A45DDD" w:rsidP="00A45DDD">
                  <w:pPr>
                    <w:rPr>
                      <w:b/>
                      <w:bCs/>
                      <w:sz w:val="22"/>
                      <w:szCs w:val="22"/>
                    </w:rPr>
                  </w:pPr>
                  <w:r w:rsidRPr="00860327">
                    <w:rPr>
                      <w:b/>
                      <w:bCs/>
                      <w:sz w:val="22"/>
                      <w:szCs w:val="22"/>
                    </w:rPr>
                    <w:t xml:space="preserve">Заказчик: </w:t>
                  </w:r>
                </w:p>
                <w:p w:rsidR="00A45DDD" w:rsidRPr="00860327" w:rsidRDefault="00A45DDD" w:rsidP="00A45DDD">
                  <w:pPr>
                    <w:rPr>
                      <w:b/>
                      <w:sz w:val="22"/>
                      <w:szCs w:val="22"/>
                    </w:rPr>
                  </w:pPr>
                  <w:r w:rsidRPr="00860327">
                    <w:rPr>
                      <w:b/>
                      <w:bCs/>
                      <w:sz w:val="22"/>
                      <w:szCs w:val="22"/>
                    </w:rPr>
                    <w:t>ОАО «ИЭСК»</w:t>
                  </w:r>
                </w:p>
                <w:p w:rsidR="00A45DDD" w:rsidRPr="00860327" w:rsidRDefault="00A45DDD" w:rsidP="00A45DDD">
                  <w:pPr>
                    <w:rPr>
                      <w:sz w:val="22"/>
                      <w:szCs w:val="22"/>
                    </w:rPr>
                  </w:pPr>
                  <w:r w:rsidRPr="00860327">
                    <w:rPr>
                      <w:sz w:val="22"/>
                      <w:szCs w:val="22"/>
                    </w:rPr>
                    <w:t>ИНН 3812122706, КПП 775050001</w:t>
                  </w:r>
                </w:p>
                <w:p w:rsidR="00A45DDD" w:rsidRPr="00860327" w:rsidRDefault="00A45DDD" w:rsidP="00A45DDD">
                  <w:pPr>
                    <w:rPr>
                      <w:sz w:val="22"/>
                      <w:szCs w:val="22"/>
                    </w:rPr>
                  </w:pPr>
                  <w:r w:rsidRPr="00860327">
                    <w:rPr>
                      <w:sz w:val="22"/>
                      <w:szCs w:val="22"/>
                    </w:rPr>
                    <w:t xml:space="preserve">Иркутский филиал Банка СОЮЗ (АО) </w:t>
                  </w:r>
                </w:p>
                <w:p w:rsidR="00A45DDD" w:rsidRPr="00860327" w:rsidRDefault="00A45DDD" w:rsidP="00A45DDD">
                  <w:pPr>
                    <w:rPr>
                      <w:sz w:val="22"/>
                      <w:szCs w:val="22"/>
                    </w:rPr>
                  </w:pPr>
                  <w:r w:rsidRPr="00860327">
                    <w:rPr>
                      <w:sz w:val="22"/>
                      <w:szCs w:val="22"/>
                    </w:rPr>
                    <w:t>г. Иркутск</w:t>
                  </w:r>
                </w:p>
                <w:p w:rsidR="00A45DDD" w:rsidRPr="00860327" w:rsidRDefault="00A45DDD" w:rsidP="00A45DDD">
                  <w:pPr>
                    <w:rPr>
                      <w:sz w:val="22"/>
                      <w:szCs w:val="22"/>
                    </w:rPr>
                  </w:pPr>
                  <w:r w:rsidRPr="00860327">
                    <w:rPr>
                      <w:sz w:val="22"/>
                      <w:szCs w:val="22"/>
                    </w:rPr>
                    <w:t>р/сч 407 028 106 900 400 013 33</w:t>
                  </w:r>
                </w:p>
                <w:p w:rsidR="00A45DDD" w:rsidRPr="00860327" w:rsidRDefault="00A45DDD" w:rsidP="00A45DDD">
                  <w:pPr>
                    <w:rPr>
                      <w:sz w:val="22"/>
                      <w:szCs w:val="22"/>
                    </w:rPr>
                  </w:pPr>
                  <w:r w:rsidRPr="00860327">
                    <w:rPr>
                      <w:sz w:val="22"/>
                      <w:szCs w:val="22"/>
                    </w:rPr>
                    <w:t>к/сч 301 018 103 000 000 007 28</w:t>
                  </w:r>
                </w:p>
                <w:p w:rsidR="00A45DDD" w:rsidRPr="00860327" w:rsidRDefault="00A45DDD" w:rsidP="00A45DDD">
                  <w:pPr>
                    <w:tabs>
                      <w:tab w:val="left" w:pos="426"/>
                    </w:tabs>
                    <w:rPr>
                      <w:color w:val="000000"/>
                      <w:sz w:val="22"/>
                      <w:szCs w:val="22"/>
                    </w:rPr>
                  </w:pPr>
                  <w:r w:rsidRPr="00860327">
                    <w:rPr>
                      <w:sz w:val="22"/>
                      <w:szCs w:val="22"/>
                    </w:rPr>
                    <w:t>БИК 042520728</w:t>
                  </w:r>
                </w:p>
              </w:tc>
              <w:tc>
                <w:tcPr>
                  <w:tcW w:w="4395" w:type="dxa"/>
                  <w:gridSpan w:val="2"/>
                </w:tcPr>
                <w:p w:rsidR="00A45DDD" w:rsidRPr="00860327" w:rsidRDefault="00A45DDD" w:rsidP="00A45DDD">
                  <w:pPr>
                    <w:rPr>
                      <w:b/>
                      <w:sz w:val="22"/>
                      <w:szCs w:val="22"/>
                    </w:rPr>
                  </w:pPr>
                  <w:r w:rsidRPr="00860327">
                    <w:rPr>
                      <w:b/>
                      <w:sz w:val="22"/>
                      <w:szCs w:val="22"/>
                    </w:rPr>
                    <w:t xml:space="preserve">Подрядчик: </w:t>
                  </w:r>
                </w:p>
                <w:p w:rsidR="00A45DDD" w:rsidRPr="00860327" w:rsidRDefault="00A45DDD" w:rsidP="00A45DDD">
                  <w:pPr>
                    <w:pStyle w:val="ConsNonformat0"/>
                    <w:rPr>
                      <w:b/>
                      <w:color w:val="000000"/>
                      <w:sz w:val="22"/>
                      <w:szCs w:val="22"/>
                    </w:rPr>
                  </w:pPr>
                </w:p>
              </w:tc>
            </w:tr>
            <w:tr w:rsidR="00A45DDD" w:rsidRPr="00860327" w:rsidTr="00D854FE">
              <w:trPr>
                <w:gridBefore w:val="1"/>
                <w:gridAfter w:val="1"/>
                <w:wBefore w:w="65" w:type="dxa"/>
                <w:wAfter w:w="175" w:type="dxa"/>
                <w:cantSplit/>
                <w:trHeight w:val="136"/>
                <w:jc w:val="center"/>
              </w:trPr>
              <w:tc>
                <w:tcPr>
                  <w:tcW w:w="4758" w:type="dxa"/>
                </w:tcPr>
                <w:p w:rsidR="00A45DDD" w:rsidRPr="00860327" w:rsidRDefault="00A45DDD" w:rsidP="00A45DDD">
                  <w:pPr>
                    <w:suppressAutoHyphens/>
                    <w:ind w:left="-108"/>
                    <w:rPr>
                      <w:b/>
                      <w:bCs/>
                      <w:sz w:val="22"/>
                      <w:szCs w:val="22"/>
                    </w:rPr>
                  </w:pPr>
                  <w:r w:rsidRPr="00860327">
                    <w:rPr>
                      <w:b/>
                      <w:bCs/>
                      <w:color w:val="000000"/>
                      <w:sz w:val="22"/>
                      <w:szCs w:val="22"/>
                    </w:rPr>
                    <w:t xml:space="preserve">  Адреса сторон:</w:t>
                  </w:r>
                </w:p>
              </w:tc>
              <w:tc>
                <w:tcPr>
                  <w:tcW w:w="4556" w:type="dxa"/>
                  <w:gridSpan w:val="3"/>
                </w:tcPr>
                <w:p w:rsidR="00A45DDD" w:rsidRPr="00860327" w:rsidRDefault="00A45DDD" w:rsidP="00A45DDD">
                  <w:pPr>
                    <w:suppressAutoHyphens/>
                    <w:rPr>
                      <w:b/>
                      <w:sz w:val="22"/>
                      <w:szCs w:val="22"/>
                    </w:rPr>
                  </w:pPr>
                </w:p>
              </w:tc>
            </w:tr>
            <w:tr w:rsidR="00A45DDD" w:rsidRPr="00860327" w:rsidTr="00D854FE">
              <w:trPr>
                <w:gridBefore w:val="1"/>
                <w:gridAfter w:val="1"/>
                <w:wBefore w:w="65" w:type="dxa"/>
                <w:wAfter w:w="175" w:type="dxa"/>
                <w:cantSplit/>
                <w:trHeight w:val="1244"/>
                <w:jc w:val="center"/>
              </w:trPr>
              <w:tc>
                <w:tcPr>
                  <w:tcW w:w="4758" w:type="dxa"/>
                </w:tcPr>
                <w:p w:rsidR="00A45DDD" w:rsidRPr="00860327" w:rsidRDefault="00A45DDD" w:rsidP="00A45DDD">
                  <w:pPr>
                    <w:tabs>
                      <w:tab w:val="center" w:pos="4677"/>
                      <w:tab w:val="right" w:pos="9355"/>
                    </w:tabs>
                    <w:rPr>
                      <w:b/>
                      <w:bCs/>
                      <w:sz w:val="22"/>
                      <w:szCs w:val="22"/>
                    </w:rPr>
                  </w:pPr>
                  <w:r w:rsidRPr="00860327">
                    <w:rPr>
                      <w:b/>
                      <w:bCs/>
                      <w:sz w:val="22"/>
                      <w:szCs w:val="22"/>
                    </w:rPr>
                    <w:t>Заказчик:</w:t>
                  </w:r>
                </w:p>
                <w:p w:rsidR="00A45DDD" w:rsidRPr="00860327" w:rsidRDefault="00A45DDD" w:rsidP="00A45DDD">
                  <w:pPr>
                    <w:tabs>
                      <w:tab w:val="center" w:pos="4677"/>
                      <w:tab w:val="right" w:pos="9355"/>
                    </w:tabs>
                    <w:rPr>
                      <w:sz w:val="22"/>
                      <w:szCs w:val="22"/>
                    </w:rPr>
                  </w:pPr>
                  <w:r w:rsidRPr="00860327">
                    <w:rPr>
                      <w:sz w:val="22"/>
                      <w:szCs w:val="22"/>
                    </w:rPr>
                    <w:t>664033, Российская Федерация</w:t>
                  </w:r>
                </w:p>
                <w:p w:rsidR="00A45DDD" w:rsidRPr="00860327" w:rsidRDefault="00A45DDD" w:rsidP="00A45DDD">
                  <w:pPr>
                    <w:tabs>
                      <w:tab w:val="center" w:pos="4677"/>
                      <w:tab w:val="right" w:pos="9355"/>
                    </w:tabs>
                    <w:rPr>
                      <w:sz w:val="22"/>
                      <w:szCs w:val="22"/>
                    </w:rPr>
                  </w:pPr>
                  <w:r w:rsidRPr="00860327">
                    <w:rPr>
                      <w:sz w:val="22"/>
                      <w:szCs w:val="22"/>
                    </w:rPr>
                    <w:t>г.  Иркутск ул. Лермонтова, 257</w:t>
                  </w:r>
                </w:p>
                <w:p w:rsidR="00A45DDD" w:rsidRPr="00860327" w:rsidRDefault="00A45DDD" w:rsidP="00A45DDD">
                  <w:pPr>
                    <w:rPr>
                      <w:sz w:val="22"/>
                      <w:szCs w:val="22"/>
                    </w:rPr>
                  </w:pPr>
                  <w:r w:rsidRPr="00860327">
                    <w:rPr>
                      <w:sz w:val="22"/>
                      <w:szCs w:val="22"/>
                    </w:rPr>
                    <w:t>тел./факс (3952) 792-459/ (3952) 792-456</w:t>
                  </w:r>
                </w:p>
                <w:p w:rsidR="00A45DDD" w:rsidRPr="00860327" w:rsidRDefault="00A45DDD" w:rsidP="00520AC9">
                  <w:pPr>
                    <w:rPr>
                      <w:b/>
                      <w:bCs/>
                      <w:sz w:val="22"/>
                      <w:szCs w:val="22"/>
                    </w:rPr>
                  </w:pPr>
                  <w:r w:rsidRPr="00860327">
                    <w:rPr>
                      <w:sz w:val="22"/>
                      <w:szCs w:val="22"/>
                    </w:rPr>
                    <w:t xml:space="preserve">Грузополучатель: </w:t>
                  </w:r>
                </w:p>
              </w:tc>
              <w:tc>
                <w:tcPr>
                  <w:tcW w:w="4556" w:type="dxa"/>
                  <w:gridSpan w:val="3"/>
                </w:tcPr>
                <w:p w:rsidR="00A45DDD" w:rsidRPr="00860327" w:rsidRDefault="00A45DDD" w:rsidP="00A45DDD">
                  <w:pPr>
                    <w:autoSpaceDE w:val="0"/>
                    <w:autoSpaceDN w:val="0"/>
                    <w:adjustRightInd w:val="0"/>
                    <w:rPr>
                      <w:b/>
                      <w:bCs/>
                      <w:sz w:val="22"/>
                      <w:szCs w:val="22"/>
                    </w:rPr>
                  </w:pPr>
                  <w:r w:rsidRPr="00860327">
                    <w:rPr>
                      <w:b/>
                      <w:bCs/>
                      <w:sz w:val="22"/>
                      <w:szCs w:val="22"/>
                    </w:rPr>
                    <w:t xml:space="preserve">Подрядчик:   </w:t>
                  </w:r>
                </w:p>
                <w:p w:rsidR="00A45DDD" w:rsidRPr="00860327" w:rsidRDefault="00A45DDD" w:rsidP="00A45DDD">
                  <w:pPr>
                    <w:tabs>
                      <w:tab w:val="left" w:pos="3443"/>
                    </w:tabs>
                    <w:autoSpaceDE w:val="0"/>
                    <w:autoSpaceDN w:val="0"/>
                    <w:adjustRightInd w:val="0"/>
                    <w:rPr>
                      <w:rFonts w:eastAsia="Calibri"/>
                      <w:sz w:val="22"/>
                      <w:szCs w:val="22"/>
                    </w:rPr>
                  </w:pPr>
                </w:p>
                <w:p w:rsidR="00A45DDD" w:rsidRPr="00860327" w:rsidRDefault="00A45DDD" w:rsidP="00A45DDD">
                  <w:pPr>
                    <w:rPr>
                      <w:sz w:val="22"/>
                      <w:szCs w:val="22"/>
                    </w:rPr>
                  </w:pPr>
                </w:p>
                <w:p w:rsidR="00A45DDD" w:rsidRPr="00860327" w:rsidRDefault="00A45DDD" w:rsidP="00A45DDD">
                  <w:pPr>
                    <w:suppressAutoHyphens/>
                    <w:rPr>
                      <w:b/>
                      <w:sz w:val="22"/>
                      <w:szCs w:val="22"/>
                    </w:rPr>
                  </w:pPr>
                </w:p>
              </w:tc>
            </w:tr>
            <w:tr w:rsidR="00A45DDD" w:rsidRPr="00860327" w:rsidTr="00D854FE">
              <w:trPr>
                <w:gridBefore w:val="1"/>
                <w:wBefore w:w="65" w:type="dxa"/>
                <w:cantSplit/>
                <w:trHeight w:val="1239"/>
                <w:jc w:val="center"/>
              </w:trPr>
              <w:tc>
                <w:tcPr>
                  <w:tcW w:w="4934" w:type="dxa"/>
                  <w:gridSpan w:val="2"/>
                </w:tcPr>
                <w:p w:rsidR="00A45DDD" w:rsidRPr="00FC728C" w:rsidRDefault="00A45DDD" w:rsidP="00A45DDD">
                  <w:pPr>
                    <w:pStyle w:val="ConsNonformat0"/>
                    <w:jc w:val="both"/>
                    <w:rPr>
                      <w:rFonts w:ascii="Times New Roman" w:hAnsi="Times New Roman"/>
                      <w:b/>
                      <w:bCs/>
                      <w:sz w:val="22"/>
                      <w:szCs w:val="22"/>
                    </w:rPr>
                  </w:pPr>
                  <w:r w:rsidRPr="00FC728C">
                    <w:rPr>
                      <w:rFonts w:ascii="Times New Roman" w:hAnsi="Times New Roman"/>
                      <w:b/>
                      <w:bCs/>
                      <w:sz w:val="22"/>
                      <w:szCs w:val="22"/>
                    </w:rPr>
                    <w:t>Заказчик:</w:t>
                  </w:r>
                </w:p>
                <w:p w:rsidR="00A45DDD" w:rsidRPr="000442A6" w:rsidRDefault="00A45DDD" w:rsidP="00A45DDD">
                  <w:pPr>
                    <w:autoSpaceDE w:val="0"/>
                    <w:autoSpaceDN w:val="0"/>
                    <w:adjustRightInd w:val="0"/>
                    <w:jc w:val="both"/>
                    <w:rPr>
                      <w:rFonts w:eastAsiaTheme="minorHAnsi" w:cstheme="minorBidi"/>
                      <w:sz w:val="22"/>
                      <w:szCs w:val="22"/>
                    </w:rPr>
                  </w:pPr>
                </w:p>
                <w:p w:rsidR="00A45DDD" w:rsidRPr="000442A6" w:rsidRDefault="00A45DDD" w:rsidP="00A45DDD">
                  <w:pPr>
                    <w:autoSpaceDE w:val="0"/>
                    <w:autoSpaceDN w:val="0"/>
                    <w:adjustRightInd w:val="0"/>
                    <w:jc w:val="both"/>
                    <w:rPr>
                      <w:rFonts w:eastAsiaTheme="minorHAnsi" w:cstheme="minorBidi"/>
                      <w:b/>
                      <w:bCs/>
                      <w:sz w:val="22"/>
                      <w:szCs w:val="22"/>
                    </w:rPr>
                  </w:pPr>
                  <w:r w:rsidRPr="000442A6">
                    <w:rPr>
                      <w:rFonts w:eastAsiaTheme="minorHAnsi" w:cstheme="minorBidi"/>
                      <w:sz w:val="22"/>
                      <w:szCs w:val="22"/>
                    </w:rPr>
                    <w:t>___________________/</w:t>
                  </w:r>
                  <w:r w:rsidR="00E555C5">
                    <w:rPr>
                      <w:rFonts w:eastAsiaTheme="minorHAnsi" w:cstheme="minorBidi"/>
                      <w:b/>
                      <w:sz w:val="22"/>
                      <w:szCs w:val="22"/>
                    </w:rPr>
                    <w:t>__________</w:t>
                  </w:r>
                  <w:r w:rsidRPr="000442A6">
                    <w:rPr>
                      <w:rFonts w:eastAsiaTheme="minorHAnsi" w:cstheme="minorBidi"/>
                      <w:b/>
                      <w:bCs/>
                      <w:sz w:val="22"/>
                      <w:szCs w:val="22"/>
                    </w:rPr>
                    <w:t>/</w:t>
                  </w:r>
                </w:p>
                <w:p w:rsidR="00A45DDD" w:rsidRPr="00FC728C" w:rsidRDefault="00A45DDD" w:rsidP="00A45DDD">
                  <w:pPr>
                    <w:pStyle w:val="ConsNonformat0"/>
                    <w:jc w:val="both"/>
                    <w:rPr>
                      <w:rFonts w:ascii="Times New Roman" w:hAnsi="Times New Roman"/>
                      <w:sz w:val="22"/>
                      <w:szCs w:val="22"/>
                    </w:rPr>
                  </w:pPr>
                </w:p>
                <w:p w:rsidR="00A45DDD" w:rsidRPr="00FC728C" w:rsidRDefault="00A45DDD" w:rsidP="00A45DDD">
                  <w:pPr>
                    <w:pStyle w:val="ConsNonformat0"/>
                    <w:jc w:val="both"/>
                    <w:rPr>
                      <w:rFonts w:ascii="Times New Roman" w:hAnsi="Times New Roman"/>
                      <w:sz w:val="22"/>
                      <w:szCs w:val="22"/>
                    </w:rPr>
                  </w:pPr>
                  <w:r>
                    <w:rPr>
                      <w:rFonts w:ascii="Times New Roman" w:hAnsi="Times New Roman"/>
                      <w:sz w:val="22"/>
                      <w:szCs w:val="22"/>
                    </w:rPr>
                    <w:t>«____» ___________</w:t>
                  </w:r>
                  <w:r w:rsidRPr="00FC728C">
                    <w:rPr>
                      <w:rFonts w:ascii="Times New Roman" w:hAnsi="Times New Roman"/>
                      <w:sz w:val="22"/>
                      <w:szCs w:val="22"/>
                    </w:rPr>
                    <w:t>__20</w:t>
                  </w:r>
                  <w:r w:rsidR="004C2D2E">
                    <w:rPr>
                      <w:rFonts w:ascii="Times New Roman" w:hAnsi="Times New Roman"/>
                      <w:sz w:val="22"/>
                      <w:szCs w:val="22"/>
                    </w:rPr>
                    <w:t>23</w:t>
                  </w:r>
                  <w:r w:rsidR="00F873DF">
                    <w:rPr>
                      <w:rFonts w:ascii="Times New Roman" w:hAnsi="Times New Roman"/>
                      <w:sz w:val="22"/>
                      <w:szCs w:val="22"/>
                    </w:rPr>
                    <w:t xml:space="preserve">  </w:t>
                  </w:r>
                  <w:r w:rsidRPr="00FC728C">
                    <w:rPr>
                      <w:rFonts w:ascii="Times New Roman" w:hAnsi="Times New Roman"/>
                      <w:sz w:val="22"/>
                      <w:szCs w:val="22"/>
                    </w:rPr>
                    <w:t xml:space="preserve"> г. </w:t>
                  </w:r>
                </w:p>
                <w:p w:rsidR="00A45DDD" w:rsidRPr="004C2D2E" w:rsidRDefault="00A45DDD" w:rsidP="00A45DDD">
                  <w:pPr>
                    <w:pStyle w:val="ConsNonformat0"/>
                    <w:jc w:val="both"/>
                    <w:rPr>
                      <w:rFonts w:ascii="Times New Roman" w:hAnsi="Times New Roman"/>
                      <w:sz w:val="22"/>
                      <w:szCs w:val="22"/>
                      <w:lang w:val="en-US"/>
                    </w:rPr>
                  </w:pPr>
                  <w:r w:rsidRPr="00FC728C">
                    <w:rPr>
                      <w:rFonts w:ascii="Times New Roman" w:hAnsi="Times New Roman"/>
                      <w:sz w:val="22"/>
                      <w:szCs w:val="22"/>
                    </w:rPr>
                    <w:t xml:space="preserve">  М.П.     </w:t>
                  </w:r>
                </w:p>
                <w:p w:rsidR="00A45DDD" w:rsidRPr="00860327" w:rsidRDefault="00A45DDD" w:rsidP="00A45DDD">
                  <w:pPr>
                    <w:tabs>
                      <w:tab w:val="center" w:pos="4677"/>
                      <w:tab w:val="right" w:pos="9355"/>
                    </w:tabs>
                    <w:suppressAutoHyphens/>
                    <w:ind w:left="-108"/>
                    <w:jc w:val="both"/>
                    <w:rPr>
                      <w:b/>
                      <w:bCs/>
                      <w:sz w:val="22"/>
                      <w:szCs w:val="22"/>
                    </w:rPr>
                  </w:pPr>
                </w:p>
              </w:tc>
              <w:tc>
                <w:tcPr>
                  <w:tcW w:w="4555" w:type="dxa"/>
                  <w:gridSpan w:val="3"/>
                </w:tcPr>
                <w:p w:rsidR="00A45DDD" w:rsidRPr="00860327" w:rsidRDefault="00A45DDD" w:rsidP="00A45DDD">
                  <w:pPr>
                    <w:pStyle w:val="ConsNonformat0"/>
                    <w:rPr>
                      <w:rFonts w:ascii="Times New Roman" w:hAnsi="Times New Roman"/>
                      <w:sz w:val="22"/>
                      <w:szCs w:val="22"/>
                    </w:rPr>
                  </w:pPr>
                  <w:r w:rsidRPr="00860327">
                    <w:rPr>
                      <w:rFonts w:ascii="Times New Roman" w:hAnsi="Times New Roman"/>
                      <w:b/>
                      <w:bCs/>
                      <w:sz w:val="22"/>
                      <w:szCs w:val="22"/>
                    </w:rPr>
                    <w:t>Подрядчик:</w:t>
                  </w:r>
                </w:p>
                <w:p w:rsidR="00A45DDD" w:rsidRPr="00860327" w:rsidRDefault="00A45DDD" w:rsidP="00A45DDD">
                  <w:pPr>
                    <w:autoSpaceDE w:val="0"/>
                    <w:autoSpaceDN w:val="0"/>
                    <w:adjustRightInd w:val="0"/>
                    <w:rPr>
                      <w:rFonts w:eastAsia="Calibri"/>
                      <w:sz w:val="22"/>
                      <w:szCs w:val="22"/>
                    </w:rPr>
                  </w:pPr>
                  <w:r w:rsidRPr="00860327">
                    <w:rPr>
                      <w:sz w:val="22"/>
                      <w:szCs w:val="22"/>
                    </w:rPr>
                    <w:tab/>
                  </w:r>
                </w:p>
                <w:p w:rsidR="00A45DDD" w:rsidRPr="00860327" w:rsidRDefault="00A45DDD" w:rsidP="00A45DDD">
                  <w:pPr>
                    <w:rPr>
                      <w:sz w:val="22"/>
                      <w:szCs w:val="22"/>
                    </w:rPr>
                  </w:pPr>
                  <w:r w:rsidRPr="00860327">
                    <w:rPr>
                      <w:sz w:val="22"/>
                      <w:szCs w:val="22"/>
                    </w:rPr>
                    <w:t>____________________/</w:t>
                  </w:r>
                  <w:r w:rsidR="00E555C5">
                    <w:rPr>
                      <w:rFonts w:eastAsiaTheme="minorHAnsi"/>
                      <w:b/>
                      <w:sz w:val="22"/>
                      <w:szCs w:val="22"/>
                    </w:rPr>
                    <w:t>__________</w:t>
                  </w:r>
                  <w:r w:rsidRPr="00860327">
                    <w:rPr>
                      <w:sz w:val="22"/>
                      <w:szCs w:val="22"/>
                    </w:rPr>
                    <w:t>/</w:t>
                  </w:r>
                </w:p>
                <w:p w:rsidR="00A45DDD" w:rsidRPr="00860327" w:rsidRDefault="00A45DDD" w:rsidP="00A45DDD">
                  <w:pPr>
                    <w:rPr>
                      <w:sz w:val="22"/>
                      <w:szCs w:val="22"/>
                    </w:rPr>
                  </w:pPr>
                </w:p>
                <w:p w:rsidR="00A45DDD" w:rsidRPr="00860327" w:rsidRDefault="00A45DDD" w:rsidP="00A45DDD">
                  <w:pPr>
                    <w:pStyle w:val="ConsNonformat0"/>
                    <w:jc w:val="both"/>
                    <w:rPr>
                      <w:rFonts w:ascii="Times New Roman" w:hAnsi="Times New Roman"/>
                      <w:sz w:val="22"/>
                      <w:szCs w:val="22"/>
                    </w:rPr>
                  </w:pPr>
                  <w:r w:rsidRPr="00860327">
                    <w:rPr>
                      <w:rFonts w:ascii="Times New Roman" w:hAnsi="Times New Roman"/>
                      <w:sz w:val="22"/>
                      <w:szCs w:val="22"/>
                    </w:rPr>
                    <w:t>«_____»_____________20</w:t>
                  </w:r>
                  <w:r w:rsidR="004C2D2E">
                    <w:rPr>
                      <w:rFonts w:ascii="Times New Roman" w:hAnsi="Times New Roman"/>
                      <w:sz w:val="22"/>
                      <w:szCs w:val="22"/>
                    </w:rPr>
                    <w:t>23</w:t>
                  </w:r>
                  <w:r w:rsidR="00F873DF">
                    <w:rPr>
                      <w:rFonts w:ascii="Times New Roman" w:hAnsi="Times New Roman"/>
                      <w:sz w:val="22"/>
                      <w:szCs w:val="22"/>
                    </w:rPr>
                    <w:t xml:space="preserve">  </w:t>
                  </w:r>
                  <w:r w:rsidRPr="00860327">
                    <w:rPr>
                      <w:rFonts w:ascii="Times New Roman" w:hAnsi="Times New Roman"/>
                      <w:sz w:val="22"/>
                      <w:szCs w:val="22"/>
                    </w:rPr>
                    <w:t xml:space="preserve">г. </w:t>
                  </w:r>
                </w:p>
                <w:p w:rsidR="00A45DDD" w:rsidRPr="00860327" w:rsidRDefault="00A45DDD" w:rsidP="00A45DDD">
                  <w:pPr>
                    <w:suppressAutoHyphens/>
                    <w:rPr>
                      <w:b/>
                      <w:sz w:val="22"/>
                      <w:szCs w:val="22"/>
                    </w:rPr>
                  </w:pPr>
                  <w:r w:rsidRPr="00860327">
                    <w:rPr>
                      <w:sz w:val="22"/>
                      <w:szCs w:val="22"/>
                    </w:rPr>
                    <w:t>М.П.</w:t>
                  </w:r>
                </w:p>
              </w:tc>
            </w:tr>
          </w:tbl>
          <w:p w:rsidR="00E37D09" w:rsidRPr="003107A8" w:rsidRDefault="00E37D09" w:rsidP="00E37D09">
            <w:pPr>
              <w:pStyle w:val="a6"/>
              <w:spacing w:before="120" w:after="120"/>
              <w:jc w:val="both"/>
              <w:rPr>
                <w:sz w:val="22"/>
                <w:szCs w:val="22"/>
              </w:rPr>
            </w:pPr>
          </w:p>
        </w:tc>
        <w:tc>
          <w:tcPr>
            <w:tcW w:w="510" w:type="dxa"/>
          </w:tcPr>
          <w:p w:rsidR="00E37D09" w:rsidRPr="003107A8" w:rsidRDefault="00E37D09" w:rsidP="00E37D09">
            <w:pPr>
              <w:pStyle w:val="a6"/>
              <w:spacing w:before="120" w:after="120"/>
              <w:jc w:val="both"/>
              <w:rPr>
                <w:sz w:val="22"/>
                <w:szCs w:val="22"/>
              </w:rPr>
            </w:pPr>
          </w:p>
        </w:tc>
      </w:tr>
    </w:tbl>
    <w:p w:rsidR="00C858EF" w:rsidRDefault="00E37D09" w:rsidP="00611B46">
      <w:pPr>
        <w:pStyle w:val="SCH"/>
        <w:numPr>
          <w:ilvl w:val="0"/>
          <w:numId w:val="0"/>
        </w:numPr>
        <w:spacing w:before="120" w:line="240" w:lineRule="auto"/>
        <w:ind w:firstLine="6379"/>
        <w:jc w:val="center"/>
        <w:outlineLvl w:val="0"/>
        <w:rPr>
          <w:sz w:val="22"/>
          <w:szCs w:val="22"/>
        </w:rPr>
      </w:pPr>
      <w:r w:rsidRPr="003107A8">
        <w:rPr>
          <w:sz w:val="22"/>
          <w:szCs w:val="22"/>
        </w:rPr>
        <w:br w:type="page"/>
      </w:r>
      <w:bookmarkStart w:id="216" w:name="RefSCH1"/>
      <w:bookmarkStart w:id="217" w:name="_Toc502142582"/>
      <w:bookmarkStart w:id="218" w:name="_Toc499813179"/>
      <w:bookmarkStart w:id="219" w:name="_Toc136434798"/>
      <w:r w:rsidRPr="003107A8">
        <w:rPr>
          <w:sz w:val="22"/>
          <w:szCs w:val="22"/>
        </w:rPr>
        <w:t xml:space="preserve">Приложение </w:t>
      </w:r>
      <w:bookmarkStart w:id="220" w:name="RefSCH1_No"/>
      <w:r>
        <w:rPr>
          <w:sz w:val="22"/>
          <w:szCs w:val="22"/>
        </w:rPr>
        <w:t>№ </w:t>
      </w:r>
      <w:r w:rsidRPr="003107A8">
        <w:rPr>
          <w:sz w:val="22"/>
          <w:szCs w:val="22"/>
        </w:rPr>
        <w:t>1</w:t>
      </w:r>
      <w:bookmarkEnd w:id="216"/>
      <w:bookmarkEnd w:id="220"/>
      <w:r w:rsidR="00D77529">
        <w:rPr>
          <w:sz w:val="22"/>
          <w:szCs w:val="22"/>
        </w:rPr>
        <w:br/>
      </w:r>
      <w:r w:rsidR="00DF2978" w:rsidRPr="00611B46">
        <w:rPr>
          <w:i w:val="0"/>
          <w:sz w:val="22"/>
          <w:szCs w:val="22"/>
        </w:rPr>
        <w:t>Акт приема-передачи технической документации</w:t>
      </w:r>
      <w:bookmarkEnd w:id="219"/>
      <w:r w:rsidRPr="003107A8">
        <w:rPr>
          <w:sz w:val="22"/>
          <w:szCs w:val="22"/>
        </w:rPr>
        <w:br/>
      </w:r>
      <w:bookmarkEnd w:id="217"/>
      <w:bookmarkEnd w:id="218"/>
    </w:p>
    <w:p w:rsidR="00BD4EFC" w:rsidRPr="003A6981" w:rsidRDefault="00BD4EFC" w:rsidP="00F718AB">
      <w:pPr>
        <w:spacing w:after="120"/>
        <w:ind w:firstLine="567"/>
        <w:jc w:val="both"/>
        <w:rPr>
          <w:sz w:val="22"/>
          <w:szCs w:val="22"/>
        </w:rPr>
      </w:pPr>
      <w:r w:rsidRPr="003A6981">
        <w:rPr>
          <w:b/>
          <w:sz w:val="22"/>
          <w:szCs w:val="22"/>
        </w:rPr>
        <w:t>Открытое акционерное общество «Иркутская электросетевая компания» (ОАО «ИЭСК»),</w:t>
      </w:r>
      <w:r w:rsidRPr="003A6981">
        <w:rPr>
          <w:sz w:val="22"/>
          <w:szCs w:val="22"/>
        </w:rPr>
        <w:t xml:space="preserve"> именуемое в дальнейшем </w:t>
      </w:r>
      <w:r w:rsidRPr="003A6981">
        <w:rPr>
          <w:b/>
          <w:sz w:val="22"/>
          <w:szCs w:val="22"/>
        </w:rPr>
        <w:t>«Заказчик»,</w:t>
      </w:r>
      <w:r w:rsidRPr="003A6981">
        <w:rPr>
          <w:sz w:val="22"/>
          <w:szCs w:val="22"/>
        </w:rPr>
        <w:t xml:space="preserve"> в лице __________________________</w:t>
      </w:r>
      <w:r w:rsidRPr="003A6981">
        <w:rPr>
          <w:b/>
          <w:sz w:val="22"/>
          <w:szCs w:val="22"/>
        </w:rPr>
        <w:t xml:space="preserve">, </w:t>
      </w:r>
      <w:r w:rsidRPr="003A6981">
        <w:rPr>
          <w:sz w:val="22"/>
          <w:szCs w:val="22"/>
        </w:rPr>
        <w:t xml:space="preserve">действующего на основании _______, с одной стороны, и </w:t>
      </w:r>
    </w:p>
    <w:p w:rsidR="00222085" w:rsidRPr="003A6981" w:rsidRDefault="00F718AB" w:rsidP="00F718AB">
      <w:pPr>
        <w:spacing w:after="120"/>
        <w:ind w:firstLine="567"/>
        <w:jc w:val="both"/>
        <w:rPr>
          <w:sz w:val="22"/>
          <w:szCs w:val="22"/>
        </w:rPr>
      </w:pPr>
      <w:r>
        <w:rPr>
          <w:sz w:val="22"/>
          <w:szCs w:val="22"/>
        </w:rPr>
        <w:t xml:space="preserve"> ___</w:t>
      </w:r>
      <w:r w:rsidR="00BD4EFC" w:rsidRPr="003A6981">
        <w:rPr>
          <w:sz w:val="22"/>
          <w:szCs w:val="22"/>
        </w:rPr>
        <w:t>__________</w:t>
      </w:r>
      <w:r>
        <w:rPr>
          <w:sz w:val="22"/>
          <w:szCs w:val="22"/>
        </w:rPr>
        <w:t xml:space="preserve">, </w:t>
      </w:r>
      <w:r w:rsidR="00222085" w:rsidRPr="003A6981">
        <w:rPr>
          <w:sz w:val="22"/>
          <w:szCs w:val="22"/>
        </w:rPr>
        <w:t xml:space="preserve">именуемое в дальнейшем </w:t>
      </w:r>
      <w:r w:rsidR="00222085" w:rsidRPr="003A6981">
        <w:rPr>
          <w:b/>
          <w:sz w:val="22"/>
          <w:szCs w:val="22"/>
        </w:rPr>
        <w:t>«Подрядчик»</w:t>
      </w:r>
      <w:r w:rsidR="00222085" w:rsidRPr="003A6981">
        <w:rPr>
          <w:sz w:val="22"/>
          <w:szCs w:val="22"/>
        </w:rPr>
        <w:t xml:space="preserve">, в лице </w:t>
      </w:r>
      <w:r w:rsidR="00BD4EFC" w:rsidRPr="003A6981">
        <w:rPr>
          <w:sz w:val="22"/>
          <w:szCs w:val="22"/>
        </w:rPr>
        <w:t>____________________________</w:t>
      </w:r>
      <w:r>
        <w:rPr>
          <w:sz w:val="22"/>
          <w:szCs w:val="22"/>
        </w:rPr>
        <w:t>,</w:t>
      </w:r>
      <w:r w:rsidR="00BD4EFC" w:rsidRPr="003A6981">
        <w:rPr>
          <w:sz w:val="22"/>
          <w:szCs w:val="22"/>
        </w:rPr>
        <w:t xml:space="preserve"> действующего на основании </w:t>
      </w:r>
      <w:r>
        <w:rPr>
          <w:i/>
          <w:sz w:val="22"/>
          <w:szCs w:val="22"/>
        </w:rPr>
        <w:t>_____</w:t>
      </w:r>
      <w:r w:rsidR="00BD4EFC" w:rsidRPr="003A6981">
        <w:rPr>
          <w:i/>
          <w:sz w:val="22"/>
          <w:szCs w:val="22"/>
        </w:rPr>
        <w:t>___________</w:t>
      </w:r>
      <w:r w:rsidR="00222085" w:rsidRPr="003A6981">
        <w:rPr>
          <w:sz w:val="22"/>
          <w:szCs w:val="22"/>
        </w:rPr>
        <w:t xml:space="preserve">, с другой стороны, составили настоящий Акт о передаче Подрядчику для выполнения Работ по договору подряда на выполнение работ по строительству №  </w:t>
      </w:r>
      <w:r w:rsidR="00520AC9" w:rsidRPr="003A6981">
        <w:rPr>
          <w:sz w:val="22"/>
          <w:szCs w:val="22"/>
        </w:rPr>
        <w:t xml:space="preserve">  </w:t>
      </w:r>
      <w:r w:rsidR="00222085" w:rsidRPr="003A6981">
        <w:rPr>
          <w:sz w:val="22"/>
          <w:szCs w:val="22"/>
        </w:rPr>
        <w:t>-ВЭС-202</w:t>
      </w:r>
      <w:r w:rsidRPr="00F718AB">
        <w:rPr>
          <w:sz w:val="22"/>
          <w:szCs w:val="22"/>
        </w:rPr>
        <w:t>3</w:t>
      </w:r>
      <w:r w:rsidR="00F873DF" w:rsidRPr="003A6981">
        <w:rPr>
          <w:sz w:val="22"/>
          <w:szCs w:val="22"/>
        </w:rPr>
        <w:t xml:space="preserve">  </w:t>
      </w:r>
      <w:r w:rsidR="00222085" w:rsidRPr="003A6981">
        <w:rPr>
          <w:sz w:val="22"/>
          <w:szCs w:val="22"/>
        </w:rPr>
        <w:t xml:space="preserve"> следующей документации:</w:t>
      </w:r>
    </w:p>
    <w:p w:rsidR="00F718AB" w:rsidRDefault="00222085" w:rsidP="00F718AB">
      <w:pPr>
        <w:tabs>
          <w:tab w:val="left" w:pos="142"/>
        </w:tabs>
        <w:spacing w:after="120"/>
        <w:ind w:firstLine="567"/>
        <w:jc w:val="both"/>
        <w:rPr>
          <w:sz w:val="22"/>
          <w:szCs w:val="22"/>
        </w:rPr>
      </w:pPr>
      <w:r w:rsidRPr="00406E4C">
        <w:rPr>
          <w:color w:val="000000" w:themeColor="text1"/>
          <w:sz w:val="22"/>
          <w:szCs w:val="22"/>
        </w:rPr>
        <w:t>Во исполнение п</w:t>
      </w:r>
      <w:r w:rsidR="00611B46" w:rsidRPr="00406E4C">
        <w:rPr>
          <w:color w:val="000000" w:themeColor="text1"/>
          <w:sz w:val="22"/>
          <w:szCs w:val="22"/>
        </w:rPr>
        <w:t>ункта 2.1. Д</w:t>
      </w:r>
      <w:r w:rsidRPr="00406E4C">
        <w:rPr>
          <w:color w:val="000000" w:themeColor="text1"/>
          <w:sz w:val="22"/>
          <w:szCs w:val="22"/>
        </w:rPr>
        <w:t xml:space="preserve">оговора строительного подряда </w:t>
      </w:r>
      <w:r w:rsidRPr="00406E4C">
        <w:rPr>
          <w:bCs/>
          <w:color w:val="000000" w:themeColor="text1"/>
          <w:sz w:val="22"/>
          <w:szCs w:val="22"/>
        </w:rPr>
        <w:t xml:space="preserve">№      </w:t>
      </w:r>
      <w:r w:rsidRPr="00406E4C">
        <w:rPr>
          <w:sz w:val="22"/>
          <w:szCs w:val="22"/>
        </w:rPr>
        <w:t xml:space="preserve"> -ВЭС-202</w:t>
      </w:r>
      <w:r w:rsidR="00FD1166" w:rsidRPr="00406E4C">
        <w:rPr>
          <w:sz w:val="22"/>
          <w:szCs w:val="22"/>
          <w:u w:val="single"/>
        </w:rPr>
        <w:t xml:space="preserve">  </w:t>
      </w:r>
      <w:r w:rsidR="00F873DF" w:rsidRPr="00406E4C">
        <w:rPr>
          <w:sz w:val="22"/>
          <w:szCs w:val="22"/>
        </w:rPr>
        <w:t xml:space="preserve">  </w:t>
      </w:r>
      <w:r w:rsidRPr="00406E4C">
        <w:rPr>
          <w:sz w:val="22"/>
          <w:szCs w:val="22"/>
        </w:rPr>
        <w:t xml:space="preserve"> </w:t>
      </w:r>
      <w:r w:rsidRPr="00406E4C">
        <w:rPr>
          <w:bCs/>
          <w:color w:val="000000" w:themeColor="text1"/>
          <w:sz w:val="22"/>
          <w:szCs w:val="22"/>
        </w:rPr>
        <w:t xml:space="preserve"> от __________ 202</w:t>
      </w:r>
      <w:r w:rsidR="004C4A4C">
        <w:rPr>
          <w:sz w:val="22"/>
          <w:szCs w:val="22"/>
          <w:u w:val="single"/>
        </w:rPr>
        <w:t>3</w:t>
      </w:r>
      <w:r w:rsidRPr="00406E4C">
        <w:rPr>
          <w:bCs/>
          <w:color w:val="000000" w:themeColor="text1"/>
          <w:sz w:val="22"/>
          <w:szCs w:val="22"/>
        </w:rPr>
        <w:t xml:space="preserve"> г.,</w:t>
      </w:r>
      <w:r w:rsidRPr="00406E4C">
        <w:rPr>
          <w:color w:val="000000" w:themeColor="text1"/>
          <w:sz w:val="22"/>
          <w:szCs w:val="22"/>
        </w:rPr>
        <w:t xml:space="preserve"> Заказчик передал, а Подрядчик принял по объекту:</w:t>
      </w:r>
      <w:r w:rsidR="00BD4EFC" w:rsidRPr="00406E4C">
        <w:rPr>
          <w:sz w:val="22"/>
          <w:szCs w:val="22"/>
        </w:rPr>
        <w:t xml:space="preserve"> </w:t>
      </w:r>
      <w:r w:rsidR="004E1D15" w:rsidRPr="00737ADA">
        <w:rPr>
          <w:sz w:val="22"/>
          <w:szCs w:val="22"/>
        </w:rPr>
        <w:t xml:space="preserve">Строительно-монтажные, пусконаладочные работы, поставка </w:t>
      </w:r>
      <w:r w:rsidR="00F718AB" w:rsidRPr="00737ADA">
        <w:rPr>
          <w:sz w:val="22"/>
          <w:szCs w:val="22"/>
        </w:rPr>
        <w:t>оборудования по</w:t>
      </w:r>
      <w:r w:rsidR="004E1D15" w:rsidRPr="00737ADA">
        <w:rPr>
          <w:sz w:val="22"/>
          <w:szCs w:val="22"/>
        </w:rPr>
        <w:t xml:space="preserve"> </w:t>
      </w:r>
      <w:r w:rsidR="00F718AB" w:rsidRPr="00737ADA">
        <w:rPr>
          <w:sz w:val="22"/>
          <w:szCs w:val="22"/>
        </w:rPr>
        <w:t>модернизации телемеханики</w:t>
      </w:r>
      <w:r w:rsidR="004E1D15" w:rsidRPr="00737ADA">
        <w:rPr>
          <w:sz w:val="22"/>
          <w:szCs w:val="22"/>
        </w:rPr>
        <w:t xml:space="preserve"> Осинского РЭС (Боханский СУ) по </w:t>
      </w:r>
      <w:r w:rsidR="00F718AB" w:rsidRPr="00737ADA">
        <w:rPr>
          <w:sz w:val="22"/>
          <w:szCs w:val="22"/>
        </w:rPr>
        <w:t xml:space="preserve">титулам: </w:t>
      </w:r>
    </w:p>
    <w:p w:rsidR="004E1D15" w:rsidRPr="00737ADA" w:rsidRDefault="00F718AB" w:rsidP="00F718AB">
      <w:pPr>
        <w:tabs>
          <w:tab w:val="left" w:pos="142"/>
        </w:tabs>
        <w:spacing w:after="120"/>
        <w:ind w:firstLine="567"/>
        <w:jc w:val="both"/>
        <w:rPr>
          <w:sz w:val="22"/>
          <w:szCs w:val="22"/>
        </w:rPr>
      </w:pPr>
      <w:r w:rsidRPr="00737ADA">
        <w:rPr>
          <w:sz w:val="22"/>
          <w:szCs w:val="22"/>
        </w:rPr>
        <w:t>K</w:t>
      </w:r>
      <w:r w:rsidR="004E1D15" w:rsidRPr="00737ADA">
        <w:rPr>
          <w:sz w:val="22"/>
          <w:szCs w:val="22"/>
        </w:rPr>
        <w:t>_В12.1 Модернизация ПС 110/10кВ Бохан телемеханизация (замена оборудования телемеханики – 1 комплект).</w:t>
      </w:r>
    </w:p>
    <w:p w:rsidR="004E1D15" w:rsidRPr="00737ADA" w:rsidRDefault="004E1D15" w:rsidP="00F718AB">
      <w:pPr>
        <w:tabs>
          <w:tab w:val="left" w:pos="142"/>
        </w:tabs>
        <w:spacing w:after="120"/>
        <w:ind w:firstLine="567"/>
        <w:jc w:val="both"/>
        <w:rPr>
          <w:sz w:val="22"/>
          <w:szCs w:val="22"/>
        </w:rPr>
      </w:pPr>
      <w:r w:rsidRPr="00737ADA">
        <w:rPr>
          <w:sz w:val="22"/>
          <w:szCs w:val="22"/>
        </w:rPr>
        <w:t>K_В12.2 Модернизация ПС 35/10кВ Тараса телемеханизация (замена оборудования телемеханики – 1 комплект).</w:t>
      </w:r>
    </w:p>
    <w:p w:rsidR="004E1D15" w:rsidRPr="00737ADA" w:rsidRDefault="004E1D15" w:rsidP="00F718AB">
      <w:pPr>
        <w:tabs>
          <w:tab w:val="left" w:pos="142"/>
        </w:tabs>
        <w:spacing w:after="120"/>
        <w:ind w:firstLine="567"/>
        <w:jc w:val="both"/>
        <w:rPr>
          <w:sz w:val="22"/>
          <w:szCs w:val="22"/>
        </w:rPr>
      </w:pPr>
      <w:r w:rsidRPr="00737ADA">
        <w:rPr>
          <w:sz w:val="22"/>
          <w:szCs w:val="22"/>
        </w:rPr>
        <w:t>KВ12.3 Модернизация ПС 35/10кВ Олонки телемеханизация (замена оборудования телемеханики – 1 комплект).</w:t>
      </w:r>
    </w:p>
    <w:p w:rsidR="004E1D15" w:rsidRPr="00737ADA" w:rsidRDefault="004E1D15" w:rsidP="00F718AB">
      <w:pPr>
        <w:tabs>
          <w:tab w:val="left" w:pos="142"/>
        </w:tabs>
        <w:spacing w:after="120"/>
        <w:ind w:firstLine="567"/>
        <w:jc w:val="both"/>
        <w:rPr>
          <w:sz w:val="22"/>
          <w:szCs w:val="22"/>
        </w:rPr>
      </w:pPr>
      <w:r w:rsidRPr="00737ADA">
        <w:rPr>
          <w:sz w:val="22"/>
          <w:szCs w:val="22"/>
        </w:rPr>
        <w:t>K_В12.4 Модернизация ПС 35/10кВ Каменка телемеханизация (замена оборудования телемеханики – 1 комплект).</w:t>
      </w:r>
    </w:p>
    <w:p w:rsidR="004E1D15" w:rsidRPr="00737ADA" w:rsidRDefault="004E1D15" w:rsidP="00F718AB">
      <w:pPr>
        <w:tabs>
          <w:tab w:val="left" w:pos="142"/>
        </w:tabs>
        <w:spacing w:after="120"/>
        <w:ind w:firstLine="567"/>
        <w:jc w:val="both"/>
        <w:rPr>
          <w:sz w:val="22"/>
          <w:szCs w:val="22"/>
        </w:rPr>
      </w:pPr>
      <w:r w:rsidRPr="00737ADA">
        <w:rPr>
          <w:sz w:val="22"/>
          <w:szCs w:val="22"/>
        </w:rPr>
        <w:t>K_В12.5 Модернизация ПС 35/10кВ Казачье телемеханизация (замена оборудования телемеханики – 1 комплект).</w:t>
      </w:r>
    </w:p>
    <w:p w:rsidR="004E1D15" w:rsidRPr="00737ADA" w:rsidRDefault="004E1D15" w:rsidP="00F718AB">
      <w:pPr>
        <w:tabs>
          <w:tab w:val="left" w:pos="142"/>
        </w:tabs>
        <w:spacing w:after="120"/>
        <w:ind w:firstLine="567"/>
        <w:jc w:val="both"/>
        <w:rPr>
          <w:sz w:val="22"/>
          <w:szCs w:val="22"/>
        </w:rPr>
      </w:pPr>
      <w:r w:rsidRPr="00737ADA">
        <w:rPr>
          <w:sz w:val="22"/>
          <w:szCs w:val="22"/>
        </w:rPr>
        <w:t>K_В12.6 Модернизация ПС 35/10кВ Серёдкино телемеханизация (замена оборудования телемеханики – 1 комплект)</w:t>
      </w:r>
    </w:p>
    <w:p w:rsidR="00897685" w:rsidRPr="004E1D15" w:rsidRDefault="00F718AB" w:rsidP="00F718AB">
      <w:pPr>
        <w:pStyle w:val="afc"/>
        <w:numPr>
          <w:ilvl w:val="0"/>
          <w:numId w:val="35"/>
        </w:numPr>
        <w:ind w:left="0" w:firstLine="567"/>
        <w:rPr>
          <w:b w:val="0"/>
          <w:i w:val="0"/>
          <w:color w:val="auto"/>
        </w:rPr>
      </w:pPr>
      <w:r>
        <w:rPr>
          <w:b w:val="0"/>
          <w:i w:val="0"/>
          <w:color w:val="auto"/>
        </w:rPr>
        <w:t>Рабочая</w:t>
      </w:r>
      <w:r w:rsidR="004E1D15" w:rsidRPr="004E1D15">
        <w:rPr>
          <w:b w:val="0"/>
          <w:i w:val="0"/>
          <w:color w:val="auto"/>
        </w:rPr>
        <w:t xml:space="preserve"> </w:t>
      </w:r>
      <w:r w:rsidRPr="004E1D15">
        <w:rPr>
          <w:b w:val="0"/>
          <w:i w:val="0"/>
          <w:color w:val="auto"/>
        </w:rPr>
        <w:t>документация.</w:t>
      </w:r>
      <w:r>
        <w:rPr>
          <w:b w:val="0"/>
          <w:i w:val="0"/>
          <w:color w:val="auto"/>
        </w:rPr>
        <w:t xml:space="preserve"> А</w:t>
      </w:r>
      <w:r w:rsidR="004E1D15" w:rsidRPr="004E1D15">
        <w:rPr>
          <w:b w:val="0"/>
          <w:i w:val="0"/>
          <w:color w:val="auto"/>
        </w:rPr>
        <w:t>льбом ш. 175-ВЭС-2018-ТМ1 ПС 110/10кВ Бохан – 1 экз.</w:t>
      </w:r>
    </w:p>
    <w:p w:rsidR="004E1D15" w:rsidRPr="004E1D15" w:rsidRDefault="00F718AB" w:rsidP="00F718AB">
      <w:pPr>
        <w:pStyle w:val="afc"/>
        <w:numPr>
          <w:ilvl w:val="0"/>
          <w:numId w:val="35"/>
        </w:numPr>
        <w:ind w:left="0" w:firstLine="567"/>
        <w:rPr>
          <w:b w:val="0"/>
          <w:i w:val="0"/>
          <w:color w:val="000000" w:themeColor="text1"/>
        </w:rPr>
      </w:pPr>
      <w:r>
        <w:rPr>
          <w:b w:val="0"/>
          <w:i w:val="0"/>
          <w:color w:val="auto"/>
        </w:rPr>
        <w:t>Рабочая</w:t>
      </w:r>
      <w:r w:rsidRPr="004E1D15">
        <w:rPr>
          <w:b w:val="0"/>
          <w:i w:val="0"/>
          <w:color w:val="auto"/>
        </w:rPr>
        <w:t xml:space="preserve"> документация.</w:t>
      </w:r>
      <w:r>
        <w:rPr>
          <w:b w:val="0"/>
          <w:i w:val="0"/>
          <w:color w:val="auto"/>
        </w:rPr>
        <w:t xml:space="preserve"> </w:t>
      </w:r>
      <w:r w:rsidRPr="00F718AB">
        <w:rPr>
          <w:b w:val="0"/>
          <w:i w:val="0"/>
          <w:color w:val="auto"/>
        </w:rPr>
        <w:t>Альбом</w:t>
      </w:r>
      <w:r w:rsidR="004E1D15" w:rsidRPr="004E1D15">
        <w:rPr>
          <w:b w:val="0"/>
          <w:i w:val="0"/>
          <w:color w:val="auto"/>
        </w:rPr>
        <w:t xml:space="preserve"> ш. 175-ВЭС</w:t>
      </w:r>
      <w:r w:rsidR="004E1D15">
        <w:rPr>
          <w:b w:val="0"/>
          <w:i w:val="0"/>
          <w:color w:val="auto"/>
        </w:rPr>
        <w:t>-2018</w:t>
      </w:r>
      <w:r w:rsidR="004E1D15" w:rsidRPr="004E1D15">
        <w:rPr>
          <w:b w:val="0"/>
          <w:i w:val="0"/>
          <w:color w:val="000000" w:themeColor="text1"/>
        </w:rPr>
        <w:t xml:space="preserve">-ТМ2 ПС 35/10кВ Казачье – 1 </w:t>
      </w:r>
      <w:r w:rsidRPr="004E1D15">
        <w:rPr>
          <w:b w:val="0"/>
          <w:i w:val="0"/>
          <w:color w:val="000000" w:themeColor="text1"/>
        </w:rPr>
        <w:t>экз.</w:t>
      </w:r>
    </w:p>
    <w:p w:rsidR="004E1D15" w:rsidRPr="004E1D15" w:rsidRDefault="00F718AB" w:rsidP="00F718AB">
      <w:pPr>
        <w:pStyle w:val="afc"/>
        <w:numPr>
          <w:ilvl w:val="0"/>
          <w:numId w:val="35"/>
        </w:numPr>
        <w:ind w:left="0" w:firstLine="567"/>
        <w:rPr>
          <w:b w:val="0"/>
          <w:i w:val="0"/>
          <w:color w:val="000000" w:themeColor="text1"/>
        </w:rPr>
      </w:pPr>
      <w:r>
        <w:rPr>
          <w:b w:val="0"/>
          <w:i w:val="0"/>
          <w:color w:val="auto"/>
        </w:rPr>
        <w:t>Рабочая</w:t>
      </w:r>
      <w:r w:rsidRPr="004E1D15">
        <w:rPr>
          <w:b w:val="0"/>
          <w:i w:val="0"/>
          <w:color w:val="auto"/>
        </w:rPr>
        <w:t xml:space="preserve"> документация.</w:t>
      </w:r>
      <w:r>
        <w:rPr>
          <w:b w:val="0"/>
          <w:i w:val="0"/>
          <w:color w:val="auto"/>
        </w:rPr>
        <w:t xml:space="preserve"> </w:t>
      </w:r>
      <w:r w:rsidRPr="00F718AB">
        <w:rPr>
          <w:b w:val="0"/>
          <w:i w:val="0"/>
          <w:color w:val="000000" w:themeColor="text1"/>
        </w:rPr>
        <w:t>Альбом</w:t>
      </w:r>
      <w:r w:rsidR="004E1D15" w:rsidRPr="004E1D15">
        <w:rPr>
          <w:b w:val="0"/>
          <w:i w:val="0"/>
          <w:color w:val="000000" w:themeColor="text1"/>
        </w:rPr>
        <w:t xml:space="preserve"> ш. 175-ВЭС-2018-ТМ3 ПС 35/10кВ Каменка – 1 </w:t>
      </w:r>
      <w:r w:rsidRPr="004E1D15">
        <w:rPr>
          <w:b w:val="0"/>
          <w:i w:val="0"/>
          <w:color w:val="000000" w:themeColor="text1"/>
        </w:rPr>
        <w:t>экз.</w:t>
      </w:r>
    </w:p>
    <w:p w:rsidR="004E1D15" w:rsidRPr="004E1D15" w:rsidRDefault="00F718AB" w:rsidP="00F718AB">
      <w:pPr>
        <w:pStyle w:val="afc"/>
        <w:numPr>
          <w:ilvl w:val="0"/>
          <w:numId w:val="35"/>
        </w:numPr>
        <w:ind w:left="0" w:firstLine="567"/>
        <w:rPr>
          <w:b w:val="0"/>
          <w:i w:val="0"/>
          <w:color w:val="000000" w:themeColor="text1"/>
        </w:rPr>
      </w:pPr>
      <w:r>
        <w:rPr>
          <w:b w:val="0"/>
          <w:i w:val="0"/>
          <w:color w:val="auto"/>
        </w:rPr>
        <w:t>Рабочая</w:t>
      </w:r>
      <w:r w:rsidRPr="004E1D15">
        <w:rPr>
          <w:b w:val="0"/>
          <w:i w:val="0"/>
          <w:color w:val="auto"/>
        </w:rPr>
        <w:t xml:space="preserve"> документация.</w:t>
      </w:r>
      <w:r>
        <w:rPr>
          <w:b w:val="0"/>
          <w:i w:val="0"/>
          <w:color w:val="auto"/>
        </w:rPr>
        <w:t xml:space="preserve"> </w:t>
      </w:r>
      <w:r w:rsidRPr="00F718AB">
        <w:rPr>
          <w:b w:val="0"/>
          <w:i w:val="0"/>
          <w:color w:val="000000" w:themeColor="text1"/>
        </w:rPr>
        <w:t>Альбом</w:t>
      </w:r>
      <w:r w:rsidR="004E1D15" w:rsidRPr="004E1D15">
        <w:rPr>
          <w:b w:val="0"/>
          <w:i w:val="0"/>
          <w:color w:val="000000" w:themeColor="text1"/>
        </w:rPr>
        <w:t xml:space="preserve"> ш. 175-ВЭС-2018-ТМ4 ПС 35/10кВ Олонки – 1 </w:t>
      </w:r>
      <w:r w:rsidRPr="004E1D15">
        <w:rPr>
          <w:b w:val="0"/>
          <w:i w:val="0"/>
          <w:color w:val="000000" w:themeColor="text1"/>
        </w:rPr>
        <w:t>экз.</w:t>
      </w:r>
    </w:p>
    <w:p w:rsidR="004E1D15" w:rsidRPr="004E1D15" w:rsidRDefault="00F718AB" w:rsidP="00F718AB">
      <w:pPr>
        <w:pStyle w:val="afc"/>
        <w:numPr>
          <w:ilvl w:val="0"/>
          <w:numId w:val="35"/>
        </w:numPr>
        <w:ind w:left="0" w:firstLine="567"/>
        <w:rPr>
          <w:b w:val="0"/>
          <w:i w:val="0"/>
          <w:color w:val="000000" w:themeColor="text1"/>
        </w:rPr>
      </w:pPr>
      <w:r>
        <w:rPr>
          <w:b w:val="0"/>
          <w:i w:val="0"/>
          <w:color w:val="auto"/>
        </w:rPr>
        <w:t>Рабочая</w:t>
      </w:r>
      <w:r w:rsidRPr="004E1D15">
        <w:rPr>
          <w:b w:val="0"/>
          <w:i w:val="0"/>
          <w:color w:val="auto"/>
        </w:rPr>
        <w:t xml:space="preserve"> документация.</w:t>
      </w:r>
      <w:r>
        <w:rPr>
          <w:b w:val="0"/>
          <w:i w:val="0"/>
          <w:color w:val="auto"/>
        </w:rPr>
        <w:t xml:space="preserve"> </w:t>
      </w:r>
      <w:r w:rsidRPr="00F718AB">
        <w:rPr>
          <w:b w:val="0"/>
          <w:i w:val="0"/>
          <w:color w:val="000000" w:themeColor="text1"/>
        </w:rPr>
        <w:t>Альбом</w:t>
      </w:r>
      <w:r w:rsidR="004E1D15" w:rsidRPr="004E1D15">
        <w:rPr>
          <w:b w:val="0"/>
          <w:i w:val="0"/>
          <w:color w:val="000000" w:themeColor="text1"/>
        </w:rPr>
        <w:t xml:space="preserve"> ш. 175-ВЭС-2018-ТМ5 ПС 35/10кВ Серёдкино – 1 </w:t>
      </w:r>
      <w:r w:rsidRPr="004E1D15">
        <w:rPr>
          <w:b w:val="0"/>
          <w:i w:val="0"/>
          <w:color w:val="000000" w:themeColor="text1"/>
        </w:rPr>
        <w:t>экз.</w:t>
      </w:r>
    </w:p>
    <w:p w:rsidR="004E1D15" w:rsidRPr="004E1D15" w:rsidRDefault="00F718AB" w:rsidP="00F718AB">
      <w:pPr>
        <w:pStyle w:val="afc"/>
        <w:numPr>
          <w:ilvl w:val="0"/>
          <w:numId w:val="35"/>
        </w:numPr>
        <w:ind w:left="0" w:firstLine="567"/>
        <w:rPr>
          <w:b w:val="0"/>
          <w:i w:val="0"/>
          <w:color w:val="000000" w:themeColor="text1"/>
        </w:rPr>
      </w:pPr>
      <w:r>
        <w:rPr>
          <w:b w:val="0"/>
          <w:i w:val="0"/>
          <w:color w:val="auto"/>
        </w:rPr>
        <w:t>Рабочая</w:t>
      </w:r>
      <w:r w:rsidRPr="004E1D15">
        <w:rPr>
          <w:b w:val="0"/>
          <w:i w:val="0"/>
          <w:color w:val="auto"/>
        </w:rPr>
        <w:t xml:space="preserve"> документация.</w:t>
      </w:r>
      <w:r>
        <w:rPr>
          <w:b w:val="0"/>
          <w:i w:val="0"/>
          <w:color w:val="auto"/>
        </w:rPr>
        <w:t xml:space="preserve"> </w:t>
      </w:r>
      <w:r w:rsidRPr="00F718AB">
        <w:rPr>
          <w:b w:val="0"/>
          <w:i w:val="0"/>
          <w:color w:val="000000" w:themeColor="text1"/>
        </w:rPr>
        <w:t>Альбом</w:t>
      </w:r>
      <w:r w:rsidR="004E1D15" w:rsidRPr="004E1D15">
        <w:rPr>
          <w:b w:val="0"/>
          <w:i w:val="0"/>
          <w:color w:val="000000" w:themeColor="text1"/>
        </w:rPr>
        <w:t xml:space="preserve"> ш. 175-ВЭС-2018-ТМ6 ПС 35/10кВ Тараса – 1 </w:t>
      </w:r>
      <w:r w:rsidRPr="004E1D15">
        <w:rPr>
          <w:b w:val="0"/>
          <w:i w:val="0"/>
          <w:color w:val="000000" w:themeColor="text1"/>
        </w:rPr>
        <w:t>экз.</w:t>
      </w:r>
    </w:p>
    <w:p w:rsidR="00222085" w:rsidRPr="003A6981" w:rsidRDefault="00222085" w:rsidP="00F718AB">
      <w:pPr>
        <w:spacing w:after="120"/>
        <w:ind w:firstLine="567"/>
        <w:jc w:val="both"/>
        <w:rPr>
          <w:sz w:val="22"/>
          <w:szCs w:val="22"/>
        </w:rPr>
      </w:pPr>
      <w:bookmarkStart w:id="221" w:name="_Toc120122142"/>
      <w:r w:rsidRPr="003A6981">
        <w:rPr>
          <w:sz w:val="22"/>
          <w:szCs w:val="22"/>
        </w:rPr>
        <w:t>Техническая документация на момент подписания договора выдана Подрядчику в полном объеме.</w:t>
      </w:r>
      <w:bookmarkEnd w:id="221"/>
    </w:p>
    <w:p w:rsidR="00222085" w:rsidRPr="003A6981" w:rsidRDefault="00222085" w:rsidP="00F718AB">
      <w:pPr>
        <w:pStyle w:val="afc"/>
        <w:ind w:firstLine="567"/>
        <w:rPr>
          <w:b w:val="0"/>
          <w:i w:val="0"/>
          <w:color w:val="000000" w:themeColor="text1"/>
        </w:rPr>
      </w:pPr>
      <w:r w:rsidRPr="003A6981">
        <w:rPr>
          <w:b w:val="0"/>
          <w:i w:val="0"/>
          <w:color w:val="000000" w:themeColor="text1"/>
        </w:rPr>
        <w:t>Настоящий Акт составлен в двух экземплярах, имеющих одинаковую юридическую силу – по одному экземпляру для каждой стороны.</w:t>
      </w:r>
    </w:p>
    <w:p w:rsidR="00905A7C" w:rsidRPr="003A6981" w:rsidRDefault="00222085" w:rsidP="00F718AB">
      <w:pPr>
        <w:pStyle w:val="afc"/>
        <w:ind w:firstLine="567"/>
        <w:rPr>
          <w:b w:val="0"/>
          <w:i w:val="0"/>
          <w:color w:val="000000" w:themeColor="text1"/>
        </w:rPr>
      </w:pPr>
      <w:r w:rsidRPr="003A6981">
        <w:rPr>
          <w:b w:val="0"/>
          <w:i w:val="0"/>
          <w:color w:val="000000" w:themeColor="text1"/>
        </w:rPr>
        <w:t xml:space="preserve">Настоящий Акт является неотъемлемой частью договора </w:t>
      </w:r>
      <w:r w:rsidRPr="003A6981">
        <w:rPr>
          <w:b w:val="0"/>
          <w:bCs/>
          <w:i w:val="0"/>
          <w:color w:val="000000" w:themeColor="text1"/>
        </w:rPr>
        <w:t xml:space="preserve">строительного </w:t>
      </w:r>
      <w:r w:rsidRPr="003A6981">
        <w:rPr>
          <w:b w:val="0"/>
          <w:i w:val="0"/>
          <w:color w:val="000000" w:themeColor="text1"/>
        </w:rPr>
        <w:t xml:space="preserve">подряда </w:t>
      </w:r>
      <w:r w:rsidRPr="003A6981">
        <w:rPr>
          <w:b w:val="0"/>
          <w:bCs/>
          <w:i w:val="0"/>
          <w:color w:val="000000" w:themeColor="text1"/>
        </w:rPr>
        <w:t>№__________ от __________ 202</w:t>
      </w:r>
      <w:r w:rsidR="004C4A4C">
        <w:rPr>
          <w:b w:val="0"/>
          <w:bCs/>
          <w:i w:val="0"/>
          <w:color w:val="000000" w:themeColor="text1"/>
        </w:rPr>
        <w:t xml:space="preserve">3 </w:t>
      </w:r>
      <w:r w:rsidRPr="003A6981">
        <w:rPr>
          <w:b w:val="0"/>
          <w:bCs/>
          <w:i w:val="0"/>
          <w:color w:val="000000" w:themeColor="text1"/>
        </w:rPr>
        <w:t>г</w:t>
      </w:r>
      <w:r w:rsidRPr="003A6981">
        <w:rPr>
          <w:b w:val="0"/>
          <w:i w:val="0"/>
          <w:color w:val="000000" w:themeColor="text1"/>
        </w:rPr>
        <w:t xml:space="preserve">. </w:t>
      </w:r>
    </w:p>
    <w:p w:rsidR="00905A7C" w:rsidRDefault="00905A7C" w:rsidP="00E37D09">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222085" w:rsidRPr="003107A8" w:rsidTr="006F39B5">
        <w:trPr>
          <w:trHeight w:val="1134"/>
        </w:trPr>
        <w:tc>
          <w:tcPr>
            <w:tcW w:w="4253" w:type="dxa"/>
          </w:tcPr>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Подрядчик: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Заказчик: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4C4C3E" w:rsidRDefault="004C4C3E" w:rsidP="00DF2978">
      <w:pPr>
        <w:pStyle w:val="a6"/>
        <w:spacing w:before="120" w:after="120"/>
        <w:jc w:val="right"/>
        <w:rPr>
          <w:rStyle w:val="SCH0"/>
        </w:rPr>
      </w:pPr>
      <w:bookmarkStart w:id="222" w:name="_Toc120361754"/>
    </w:p>
    <w:p w:rsidR="004C4C3E" w:rsidRDefault="004C4C3E" w:rsidP="00DF2978">
      <w:pPr>
        <w:pStyle w:val="a6"/>
        <w:spacing w:before="120" w:after="120"/>
        <w:jc w:val="right"/>
        <w:rPr>
          <w:rStyle w:val="SCH0"/>
        </w:rPr>
      </w:pPr>
    </w:p>
    <w:p w:rsidR="004C4C3E" w:rsidRDefault="004C4C3E" w:rsidP="00DF2978">
      <w:pPr>
        <w:pStyle w:val="a6"/>
        <w:spacing w:before="120" w:after="120"/>
        <w:jc w:val="right"/>
        <w:rPr>
          <w:rStyle w:val="SCH0"/>
        </w:rPr>
      </w:pPr>
    </w:p>
    <w:p w:rsidR="003A6981" w:rsidRDefault="00D77529" w:rsidP="003A6981">
      <w:pPr>
        <w:pStyle w:val="SCH"/>
        <w:numPr>
          <w:ilvl w:val="0"/>
          <w:numId w:val="0"/>
        </w:numPr>
        <w:spacing w:before="120" w:line="240" w:lineRule="auto"/>
        <w:ind w:firstLine="6379"/>
        <w:jc w:val="center"/>
        <w:outlineLvl w:val="0"/>
        <w:rPr>
          <w:i w:val="0"/>
          <w:sz w:val="22"/>
          <w:szCs w:val="22"/>
        </w:rPr>
      </w:pPr>
      <w:bookmarkStart w:id="223" w:name="_Toc136434799"/>
      <w:bookmarkEnd w:id="222"/>
      <w:r w:rsidRPr="00611B46">
        <w:rPr>
          <w:sz w:val="22"/>
          <w:szCs w:val="22"/>
        </w:rPr>
        <w:t>Приложение №</w:t>
      </w:r>
      <w:r w:rsidR="00611B46" w:rsidRPr="00611B46">
        <w:rPr>
          <w:sz w:val="22"/>
          <w:szCs w:val="22"/>
        </w:rPr>
        <w:t xml:space="preserve"> </w:t>
      </w:r>
      <w:r w:rsidRPr="00611B46">
        <w:rPr>
          <w:sz w:val="22"/>
          <w:szCs w:val="22"/>
        </w:rPr>
        <w:t>2</w:t>
      </w:r>
      <w:r w:rsidRPr="00611B46">
        <w:rPr>
          <w:sz w:val="22"/>
          <w:szCs w:val="22"/>
        </w:rPr>
        <w:br/>
      </w:r>
      <w:r w:rsidRPr="00611B46">
        <w:rPr>
          <w:i w:val="0"/>
          <w:sz w:val="22"/>
          <w:szCs w:val="22"/>
        </w:rPr>
        <w:t>Расчет договорной цены</w:t>
      </w:r>
      <w:bookmarkEnd w:id="223"/>
    </w:p>
    <w:p w:rsidR="00F718AB" w:rsidRDefault="00F718AB" w:rsidP="00F718AB">
      <w:pPr>
        <w:tabs>
          <w:tab w:val="left" w:pos="142"/>
        </w:tabs>
        <w:spacing w:line="276" w:lineRule="auto"/>
        <w:jc w:val="center"/>
        <w:rPr>
          <w:sz w:val="18"/>
          <w:szCs w:val="18"/>
        </w:rPr>
      </w:pPr>
      <w:r>
        <w:rPr>
          <w:sz w:val="18"/>
          <w:szCs w:val="18"/>
        </w:rPr>
        <w:t>На с</w:t>
      </w:r>
      <w:r w:rsidR="00140430" w:rsidRPr="00140430">
        <w:rPr>
          <w:sz w:val="18"/>
          <w:szCs w:val="18"/>
        </w:rPr>
        <w:t xml:space="preserve">троительно-монтажные, пусконаладочные работы, поставка </w:t>
      </w:r>
      <w:r w:rsidRPr="00140430">
        <w:rPr>
          <w:sz w:val="18"/>
          <w:szCs w:val="18"/>
        </w:rPr>
        <w:t>оборудования по</w:t>
      </w:r>
      <w:r w:rsidR="00140430" w:rsidRPr="00140430">
        <w:rPr>
          <w:sz w:val="18"/>
          <w:szCs w:val="18"/>
        </w:rPr>
        <w:t xml:space="preserve"> </w:t>
      </w:r>
      <w:r w:rsidRPr="00140430">
        <w:rPr>
          <w:sz w:val="18"/>
          <w:szCs w:val="18"/>
        </w:rPr>
        <w:t>модернизации телемеханики</w:t>
      </w:r>
      <w:r w:rsidR="00140430" w:rsidRPr="00140430">
        <w:rPr>
          <w:sz w:val="18"/>
          <w:szCs w:val="18"/>
        </w:rPr>
        <w:t xml:space="preserve"> Осинского РЭС (Боханский СУ) по </w:t>
      </w:r>
      <w:r w:rsidRPr="00140430">
        <w:rPr>
          <w:sz w:val="18"/>
          <w:szCs w:val="18"/>
        </w:rPr>
        <w:t>титулам</w:t>
      </w:r>
      <w:r>
        <w:rPr>
          <w:sz w:val="18"/>
          <w:szCs w:val="18"/>
        </w:rPr>
        <w:t>:</w:t>
      </w:r>
    </w:p>
    <w:p w:rsidR="00140430" w:rsidRPr="00140430" w:rsidRDefault="00140430" w:rsidP="00F718AB">
      <w:pPr>
        <w:tabs>
          <w:tab w:val="left" w:pos="142"/>
        </w:tabs>
        <w:spacing w:line="276" w:lineRule="auto"/>
        <w:jc w:val="center"/>
        <w:rPr>
          <w:sz w:val="18"/>
          <w:szCs w:val="18"/>
        </w:rPr>
      </w:pPr>
      <w:r w:rsidRPr="00140430">
        <w:rPr>
          <w:sz w:val="18"/>
          <w:szCs w:val="18"/>
        </w:rPr>
        <w:t>K_В12.1 Модернизация ПС 110/10кВ Бохан телемеханизация (замена оборудования телемеханики – 1 комплект).</w:t>
      </w:r>
    </w:p>
    <w:p w:rsidR="00140430" w:rsidRPr="00140430" w:rsidRDefault="00140430" w:rsidP="00F718AB">
      <w:pPr>
        <w:tabs>
          <w:tab w:val="left" w:pos="142"/>
        </w:tabs>
        <w:spacing w:line="240" w:lineRule="atLeast"/>
        <w:contextualSpacing/>
        <w:jc w:val="center"/>
        <w:rPr>
          <w:sz w:val="18"/>
          <w:szCs w:val="18"/>
        </w:rPr>
      </w:pPr>
      <w:r w:rsidRPr="00140430">
        <w:rPr>
          <w:sz w:val="18"/>
          <w:szCs w:val="18"/>
        </w:rPr>
        <w:t>K_В12.2 Модернизация ПС 35/10кВ Тараса телемеханизация (замена оборудования телемеханики – 1 комплект).</w:t>
      </w:r>
    </w:p>
    <w:p w:rsidR="00140430" w:rsidRPr="00140430" w:rsidRDefault="00140430" w:rsidP="00F718AB">
      <w:pPr>
        <w:tabs>
          <w:tab w:val="left" w:pos="142"/>
        </w:tabs>
        <w:spacing w:line="240" w:lineRule="atLeast"/>
        <w:contextualSpacing/>
        <w:jc w:val="center"/>
        <w:rPr>
          <w:sz w:val="18"/>
          <w:szCs w:val="18"/>
        </w:rPr>
      </w:pPr>
      <w:r w:rsidRPr="00140430">
        <w:rPr>
          <w:sz w:val="18"/>
          <w:szCs w:val="18"/>
        </w:rPr>
        <w:t>KВ12.3 Модернизация ПС 35/10кВ Олонки телемеханизация (замена оборудования телемеханики – 1 комплект).</w:t>
      </w:r>
    </w:p>
    <w:p w:rsidR="00140430" w:rsidRPr="00140430" w:rsidRDefault="00140430" w:rsidP="00F718AB">
      <w:pPr>
        <w:tabs>
          <w:tab w:val="left" w:pos="142"/>
        </w:tabs>
        <w:spacing w:line="240" w:lineRule="atLeast"/>
        <w:contextualSpacing/>
        <w:jc w:val="center"/>
        <w:rPr>
          <w:sz w:val="18"/>
          <w:szCs w:val="18"/>
        </w:rPr>
      </w:pPr>
      <w:r w:rsidRPr="00140430">
        <w:rPr>
          <w:sz w:val="18"/>
          <w:szCs w:val="18"/>
        </w:rPr>
        <w:t>K_В12.4 Модернизация ПС 35/10кВ Каменка телемеханизация (замена оборудования телемеханики – 1 комплект).</w:t>
      </w:r>
    </w:p>
    <w:p w:rsidR="00140430" w:rsidRPr="00140430" w:rsidRDefault="00140430" w:rsidP="00F718AB">
      <w:pPr>
        <w:tabs>
          <w:tab w:val="left" w:pos="142"/>
        </w:tabs>
        <w:spacing w:line="240" w:lineRule="atLeast"/>
        <w:contextualSpacing/>
        <w:jc w:val="center"/>
        <w:rPr>
          <w:sz w:val="18"/>
          <w:szCs w:val="18"/>
        </w:rPr>
      </w:pPr>
      <w:r w:rsidRPr="00140430">
        <w:rPr>
          <w:sz w:val="18"/>
          <w:szCs w:val="18"/>
        </w:rPr>
        <w:t>K_В12.5 Модернизация ПС 35/10кВ Казачье телемеханизация (замена оборудования телемеханики – 1 комплект).</w:t>
      </w:r>
    </w:p>
    <w:p w:rsidR="00140430" w:rsidRPr="00140430" w:rsidRDefault="00140430" w:rsidP="00F718AB">
      <w:pPr>
        <w:tabs>
          <w:tab w:val="left" w:pos="142"/>
        </w:tabs>
        <w:spacing w:line="240" w:lineRule="atLeast"/>
        <w:contextualSpacing/>
        <w:jc w:val="center"/>
        <w:rPr>
          <w:sz w:val="18"/>
          <w:szCs w:val="18"/>
        </w:rPr>
      </w:pPr>
      <w:r w:rsidRPr="00140430">
        <w:rPr>
          <w:sz w:val="18"/>
          <w:szCs w:val="18"/>
        </w:rPr>
        <w:t>K_В12.6 Модернизация ПС 35/10кВ Серёдкино телемеханизация (замена оборудования телемеханики – 1 комплект).</w:t>
      </w:r>
    </w:p>
    <w:tbl>
      <w:tblPr>
        <w:tblW w:w="13984" w:type="dxa"/>
        <w:tblLook w:val="04A0" w:firstRow="1" w:lastRow="0" w:firstColumn="1" w:lastColumn="0" w:noHBand="0" w:noVBand="1"/>
      </w:tblPr>
      <w:tblGrid>
        <w:gridCol w:w="486"/>
        <w:gridCol w:w="932"/>
        <w:gridCol w:w="250"/>
        <w:gridCol w:w="2160"/>
        <w:gridCol w:w="33"/>
        <w:gridCol w:w="108"/>
        <w:gridCol w:w="1213"/>
        <w:gridCol w:w="77"/>
        <w:gridCol w:w="33"/>
        <w:gridCol w:w="108"/>
        <w:gridCol w:w="260"/>
        <w:gridCol w:w="688"/>
        <w:gridCol w:w="49"/>
        <w:gridCol w:w="290"/>
        <w:gridCol w:w="350"/>
        <w:gridCol w:w="227"/>
        <w:gridCol w:w="33"/>
        <w:gridCol w:w="668"/>
        <w:gridCol w:w="9"/>
        <w:gridCol w:w="1125"/>
        <w:gridCol w:w="9"/>
        <w:gridCol w:w="1142"/>
        <w:gridCol w:w="215"/>
        <w:gridCol w:w="964"/>
        <w:gridCol w:w="28"/>
        <w:gridCol w:w="255"/>
        <w:gridCol w:w="2277"/>
        <w:gridCol w:w="28"/>
      </w:tblGrid>
      <w:tr w:rsidR="00140430" w:rsidRPr="0068370E" w:rsidTr="00F718AB">
        <w:trPr>
          <w:gridAfter w:val="2"/>
          <w:wAfter w:w="2305" w:type="dxa"/>
          <w:trHeight w:val="20"/>
        </w:trPr>
        <w:tc>
          <w:tcPr>
            <w:tcW w:w="5182" w:type="dxa"/>
            <w:gridSpan w:val="7"/>
            <w:tcBorders>
              <w:top w:val="nil"/>
              <w:left w:val="nil"/>
              <w:bottom w:val="nil"/>
              <w:right w:val="nil"/>
            </w:tcBorders>
            <w:shd w:val="clear" w:color="auto" w:fill="auto"/>
            <w:vAlign w:val="center"/>
            <w:hideMark/>
          </w:tcPr>
          <w:p w:rsidR="00140430" w:rsidRPr="0068370E" w:rsidRDefault="00140430" w:rsidP="00967DE3">
            <w:pPr>
              <w:ind w:right="1985"/>
              <w:rPr>
                <w:b/>
                <w:bCs/>
                <w:i/>
                <w:iCs/>
                <w:sz w:val="18"/>
                <w:szCs w:val="18"/>
              </w:rPr>
            </w:pPr>
            <w:r w:rsidRPr="0068370E">
              <w:rPr>
                <w:b/>
                <w:bCs/>
                <w:i/>
                <w:iCs/>
                <w:sz w:val="18"/>
                <w:szCs w:val="18"/>
              </w:rPr>
              <w:t>Утверждаю:</w:t>
            </w:r>
          </w:p>
        </w:tc>
        <w:tc>
          <w:tcPr>
            <w:tcW w:w="478" w:type="dxa"/>
            <w:gridSpan w:val="4"/>
            <w:tcBorders>
              <w:top w:val="nil"/>
              <w:left w:val="nil"/>
              <w:bottom w:val="nil"/>
              <w:right w:val="nil"/>
            </w:tcBorders>
            <w:shd w:val="clear" w:color="auto" w:fill="auto"/>
            <w:vAlign w:val="bottom"/>
            <w:hideMark/>
          </w:tcPr>
          <w:p w:rsidR="00140430" w:rsidRPr="0068370E" w:rsidRDefault="00140430" w:rsidP="00967DE3">
            <w:pPr>
              <w:ind w:right="1985"/>
              <w:rPr>
                <w:b/>
                <w:bCs/>
                <w:i/>
                <w:iCs/>
                <w:sz w:val="18"/>
                <w:szCs w:val="18"/>
              </w:rPr>
            </w:pPr>
          </w:p>
        </w:tc>
        <w:tc>
          <w:tcPr>
            <w:tcW w:w="737" w:type="dxa"/>
            <w:gridSpan w:val="2"/>
            <w:tcBorders>
              <w:top w:val="nil"/>
              <w:left w:val="nil"/>
              <w:bottom w:val="nil"/>
              <w:right w:val="nil"/>
            </w:tcBorders>
            <w:shd w:val="clear" w:color="auto" w:fill="auto"/>
            <w:vAlign w:val="bottom"/>
            <w:hideMark/>
          </w:tcPr>
          <w:p w:rsidR="00140430" w:rsidRPr="0068370E" w:rsidRDefault="00140430" w:rsidP="00967DE3">
            <w:pPr>
              <w:ind w:right="1985"/>
            </w:pPr>
          </w:p>
        </w:tc>
        <w:tc>
          <w:tcPr>
            <w:tcW w:w="640" w:type="dxa"/>
            <w:gridSpan w:val="2"/>
            <w:tcBorders>
              <w:top w:val="nil"/>
              <w:left w:val="nil"/>
              <w:bottom w:val="nil"/>
              <w:right w:val="nil"/>
            </w:tcBorders>
            <w:shd w:val="clear" w:color="auto" w:fill="auto"/>
            <w:vAlign w:val="center"/>
            <w:hideMark/>
          </w:tcPr>
          <w:p w:rsidR="00140430" w:rsidRPr="0068370E" w:rsidRDefault="00140430" w:rsidP="00967DE3">
            <w:pPr>
              <w:ind w:right="1985"/>
            </w:pPr>
          </w:p>
        </w:tc>
        <w:tc>
          <w:tcPr>
            <w:tcW w:w="4642" w:type="dxa"/>
            <w:gridSpan w:val="11"/>
            <w:tcBorders>
              <w:top w:val="nil"/>
              <w:left w:val="nil"/>
              <w:bottom w:val="nil"/>
              <w:right w:val="nil"/>
            </w:tcBorders>
            <w:shd w:val="clear" w:color="auto" w:fill="auto"/>
            <w:vAlign w:val="center"/>
            <w:hideMark/>
          </w:tcPr>
          <w:p w:rsidR="00140430" w:rsidRPr="0068370E" w:rsidRDefault="00140430" w:rsidP="00967DE3">
            <w:pPr>
              <w:ind w:right="1985"/>
              <w:rPr>
                <w:b/>
                <w:bCs/>
                <w:i/>
                <w:iCs/>
                <w:sz w:val="18"/>
                <w:szCs w:val="18"/>
              </w:rPr>
            </w:pPr>
            <w:r w:rsidRPr="0068370E">
              <w:rPr>
                <w:b/>
                <w:bCs/>
                <w:i/>
                <w:iCs/>
                <w:sz w:val="18"/>
                <w:szCs w:val="18"/>
              </w:rPr>
              <w:t>Согласовано:</w:t>
            </w:r>
          </w:p>
        </w:tc>
      </w:tr>
      <w:tr w:rsidR="00140430" w:rsidRPr="0068370E" w:rsidTr="00F718AB">
        <w:trPr>
          <w:gridAfter w:val="2"/>
          <w:wAfter w:w="2305" w:type="dxa"/>
          <w:trHeight w:val="20"/>
        </w:trPr>
        <w:tc>
          <w:tcPr>
            <w:tcW w:w="5182" w:type="dxa"/>
            <w:gridSpan w:val="7"/>
            <w:tcBorders>
              <w:top w:val="nil"/>
              <w:left w:val="nil"/>
              <w:bottom w:val="nil"/>
              <w:right w:val="nil"/>
            </w:tcBorders>
            <w:shd w:val="clear" w:color="auto" w:fill="auto"/>
            <w:vAlign w:val="center"/>
            <w:hideMark/>
          </w:tcPr>
          <w:p w:rsidR="00140430" w:rsidRPr="0068370E" w:rsidRDefault="00F718AB" w:rsidP="00967DE3">
            <w:pPr>
              <w:ind w:right="1985"/>
              <w:rPr>
                <w:sz w:val="18"/>
                <w:szCs w:val="18"/>
              </w:rPr>
            </w:pPr>
            <w:r>
              <w:rPr>
                <w:sz w:val="18"/>
                <w:szCs w:val="18"/>
              </w:rPr>
              <w:pict>
                <v:rect id="_x0000_i1039" style="width:0;height:1.5pt" o:hralign="center" o:hrstd="t" o:hr="t" fillcolor="#a0a0a0" stroked="f"/>
              </w:pict>
            </w:r>
          </w:p>
        </w:tc>
        <w:tc>
          <w:tcPr>
            <w:tcW w:w="478" w:type="dxa"/>
            <w:gridSpan w:val="4"/>
            <w:tcBorders>
              <w:top w:val="nil"/>
              <w:left w:val="nil"/>
              <w:bottom w:val="nil"/>
              <w:right w:val="nil"/>
            </w:tcBorders>
            <w:shd w:val="clear" w:color="auto" w:fill="auto"/>
            <w:vAlign w:val="bottom"/>
            <w:hideMark/>
          </w:tcPr>
          <w:p w:rsidR="00140430" w:rsidRPr="0068370E" w:rsidRDefault="00140430" w:rsidP="00967DE3">
            <w:pPr>
              <w:ind w:right="1985"/>
            </w:pPr>
          </w:p>
        </w:tc>
        <w:tc>
          <w:tcPr>
            <w:tcW w:w="737" w:type="dxa"/>
            <w:gridSpan w:val="2"/>
            <w:tcBorders>
              <w:top w:val="nil"/>
              <w:left w:val="nil"/>
              <w:bottom w:val="nil"/>
              <w:right w:val="nil"/>
            </w:tcBorders>
            <w:shd w:val="clear" w:color="auto" w:fill="auto"/>
            <w:vAlign w:val="bottom"/>
            <w:hideMark/>
          </w:tcPr>
          <w:p w:rsidR="00140430" w:rsidRPr="0068370E" w:rsidRDefault="00140430" w:rsidP="00967DE3">
            <w:pPr>
              <w:ind w:right="1985"/>
            </w:pPr>
          </w:p>
        </w:tc>
        <w:tc>
          <w:tcPr>
            <w:tcW w:w="640" w:type="dxa"/>
            <w:gridSpan w:val="2"/>
            <w:tcBorders>
              <w:top w:val="nil"/>
              <w:left w:val="nil"/>
              <w:bottom w:val="nil"/>
              <w:right w:val="nil"/>
            </w:tcBorders>
            <w:shd w:val="clear" w:color="auto" w:fill="auto"/>
            <w:vAlign w:val="center"/>
            <w:hideMark/>
          </w:tcPr>
          <w:p w:rsidR="00140430" w:rsidRPr="0068370E" w:rsidRDefault="00140430" w:rsidP="00967DE3">
            <w:pPr>
              <w:ind w:right="1985"/>
            </w:pPr>
          </w:p>
        </w:tc>
        <w:tc>
          <w:tcPr>
            <w:tcW w:w="4642" w:type="dxa"/>
            <w:gridSpan w:val="11"/>
            <w:tcBorders>
              <w:top w:val="nil"/>
              <w:left w:val="nil"/>
              <w:bottom w:val="nil"/>
              <w:right w:val="nil"/>
            </w:tcBorders>
            <w:shd w:val="clear" w:color="auto" w:fill="auto"/>
            <w:vAlign w:val="center"/>
            <w:hideMark/>
          </w:tcPr>
          <w:p w:rsidR="00140430" w:rsidRPr="0068370E" w:rsidRDefault="00F718AB" w:rsidP="00967DE3">
            <w:pPr>
              <w:ind w:right="1985"/>
            </w:pPr>
            <w:r>
              <w:rPr>
                <w:sz w:val="18"/>
                <w:szCs w:val="18"/>
              </w:rPr>
              <w:pict>
                <v:rect id="_x0000_i1040" style="width:0;height:1.5pt" o:hralign="center" o:hrstd="t" o:hr="t" fillcolor="#a0a0a0" stroked="f"/>
              </w:pict>
            </w:r>
          </w:p>
        </w:tc>
      </w:tr>
      <w:tr w:rsidR="00140430" w:rsidRPr="0068370E" w:rsidTr="00F718AB">
        <w:trPr>
          <w:gridAfter w:val="2"/>
          <w:wAfter w:w="2305" w:type="dxa"/>
          <w:trHeight w:val="20"/>
        </w:trPr>
        <w:tc>
          <w:tcPr>
            <w:tcW w:w="5182" w:type="dxa"/>
            <w:gridSpan w:val="7"/>
            <w:tcBorders>
              <w:top w:val="nil"/>
              <w:left w:val="nil"/>
              <w:bottom w:val="nil"/>
              <w:right w:val="nil"/>
            </w:tcBorders>
            <w:shd w:val="clear" w:color="auto" w:fill="auto"/>
            <w:vAlign w:val="center"/>
            <w:hideMark/>
          </w:tcPr>
          <w:p w:rsidR="00140430" w:rsidRPr="0068370E" w:rsidRDefault="00140430" w:rsidP="00967DE3">
            <w:pPr>
              <w:ind w:right="1985"/>
              <w:rPr>
                <w:b/>
                <w:bCs/>
                <w:sz w:val="18"/>
                <w:szCs w:val="18"/>
              </w:rPr>
            </w:pPr>
            <w:r>
              <w:rPr>
                <w:b/>
                <w:bCs/>
                <w:sz w:val="18"/>
                <w:szCs w:val="18"/>
              </w:rPr>
              <w:t>_</w:t>
            </w:r>
            <w:r w:rsidRPr="0068370E">
              <w:rPr>
                <w:b/>
                <w:bCs/>
                <w:sz w:val="18"/>
                <w:szCs w:val="18"/>
                <w:u w:val="single"/>
              </w:rPr>
              <w:t>_____________________/__________/</w:t>
            </w:r>
          </w:p>
        </w:tc>
        <w:tc>
          <w:tcPr>
            <w:tcW w:w="478" w:type="dxa"/>
            <w:gridSpan w:val="4"/>
            <w:tcBorders>
              <w:top w:val="nil"/>
              <w:left w:val="nil"/>
              <w:bottom w:val="nil"/>
              <w:right w:val="nil"/>
            </w:tcBorders>
            <w:shd w:val="clear" w:color="auto" w:fill="auto"/>
            <w:vAlign w:val="bottom"/>
            <w:hideMark/>
          </w:tcPr>
          <w:p w:rsidR="00140430" w:rsidRPr="0068370E" w:rsidRDefault="00140430" w:rsidP="00967DE3">
            <w:pPr>
              <w:ind w:right="1985"/>
              <w:rPr>
                <w:b/>
                <w:bCs/>
                <w:sz w:val="18"/>
                <w:szCs w:val="18"/>
              </w:rPr>
            </w:pPr>
          </w:p>
        </w:tc>
        <w:tc>
          <w:tcPr>
            <w:tcW w:w="737" w:type="dxa"/>
            <w:gridSpan w:val="2"/>
            <w:tcBorders>
              <w:top w:val="nil"/>
              <w:left w:val="nil"/>
              <w:bottom w:val="nil"/>
              <w:right w:val="nil"/>
            </w:tcBorders>
            <w:shd w:val="clear" w:color="auto" w:fill="auto"/>
            <w:vAlign w:val="bottom"/>
            <w:hideMark/>
          </w:tcPr>
          <w:p w:rsidR="00140430" w:rsidRPr="0068370E" w:rsidRDefault="00140430" w:rsidP="00967DE3">
            <w:pPr>
              <w:ind w:right="1985"/>
            </w:pPr>
          </w:p>
        </w:tc>
        <w:tc>
          <w:tcPr>
            <w:tcW w:w="640" w:type="dxa"/>
            <w:gridSpan w:val="2"/>
            <w:tcBorders>
              <w:top w:val="nil"/>
              <w:left w:val="nil"/>
              <w:bottom w:val="nil"/>
              <w:right w:val="nil"/>
            </w:tcBorders>
            <w:shd w:val="clear" w:color="auto" w:fill="auto"/>
            <w:vAlign w:val="center"/>
            <w:hideMark/>
          </w:tcPr>
          <w:p w:rsidR="00140430" w:rsidRPr="0068370E" w:rsidRDefault="00140430" w:rsidP="00967DE3">
            <w:pPr>
              <w:ind w:right="1985"/>
            </w:pPr>
          </w:p>
        </w:tc>
        <w:tc>
          <w:tcPr>
            <w:tcW w:w="4642" w:type="dxa"/>
            <w:gridSpan w:val="11"/>
            <w:tcBorders>
              <w:top w:val="nil"/>
              <w:left w:val="nil"/>
              <w:bottom w:val="nil"/>
              <w:right w:val="nil"/>
            </w:tcBorders>
            <w:shd w:val="clear" w:color="auto" w:fill="auto"/>
            <w:vAlign w:val="center"/>
            <w:hideMark/>
          </w:tcPr>
          <w:p w:rsidR="00140430" w:rsidRPr="0068370E" w:rsidRDefault="00140430" w:rsidP="00967DE3">
            <w:pPr>
              <w:ind w:right="1985"/>
              <w:rPr>
                <w:b/>
                <w:bCs/>
                <w:sz w:val="18"/>
                <w:szCs w:val="18"/>
                <w:u w:val="single"/>
              </w:rPr>
            </w:pPr>
            <w:r w:rsidRPr="0068370E">
              <w:rPr>
                <w:b/>
                <w:bCs/>
                <w:sz w:val="18"/>
                <w:szCs w:val="18"/>
                <w:u w:val="single"/>
              </w:rPr>
              <w:t>_______________/___________/</w:t>
            </w:r>
          </w:p>
        </w:tc>
      </w:tr>
      <w:tr w:rsidR="00140430" w:rsidRPr="00140430" w:rsidTr="00F718AB">
        <w:trPr>
          <w:gridAfter w:val="6"/>
          <w:wAfter w:w="3767" w:type="dxa"/>
          <w:trHeight w:val="20"/>
        </w:trPr>
        <w:tc>
          <w:tcPr>
            <w:tcW w:w="486" w:type="dxa"/>
            <w:vMerge w:val="restart"/>
            <w:tcBorders>
              <w:top w:val="single" w:sz="8" w:space="0" w:color="auto"/>
              <w:left w:val="single" w:sz="8" w:space="0" w:color="auto"/>
              <w:bottom w:val="single" w:sz="4" w:space="0" w:color="auto"/>
              <w:right w:val="single" w:sz="4" w:space="0" w:color="auto"/>
            </w:tcBorders>
            <w:shd w:val="clear" w:color="000000" w:fill="FFFF99"/>
            <w:noWrap/>
            <w:vAlign w:val="center"/>
            <w:hideMark/>
          </w:tcPr>
          <w:p w:rsidR="00140430" w:rsidRPr="00140430" w:rsidRDefault="00140430" w:rsidP="00140430">
            <w:pPr>
              <w:jc w:val="center"/>
              <w:rPr>
                <w:sz w:val="18"/>
                <w:szCs w:val="18"/>
              </w:rPr>
            </w:pPr>
            <w:bookmarkStart w:id="224" w:name="_Toc120361934"/>
            <w:bookmarkStart w:id="225" w:name="_Toc120362079"/>
            <w:bookmarkStart w:id="226" w:name="_Toc120703030"/>
            <w:bookmarkStart w:id="227" w:name="_Toc120703369"/>
            <w:bookmarkEnd w:id="224"/>
            <w:bookmarkEnd w:id="225"/>
            <w:bookmarkEnd w:id="226"/>
            <w:bookmarkEnd w:id="227"/>
            <w:r w:rsidRPr="00140430">
              <w:rPr>
                <w:sz w:val="18"/>
                <w:szCs w:val="18"/>
              </w:rPr>
              <w:t>№ п/п</w:t>
            </w:r>
          </w:p>
        </w:tc>
        <w:tc>
          <w:tcPr>
            <w:tcW w:w="932" w:type="dxa"/>
            <w:vMerge w:val="restart"/>
            <w:tcBorders>
              <w:top w:val="single" w:sz="8" w:space="0" w:color="auto"/>
              <w:left w:val="single" w:sz="4" w:space="0" w:color="auto"/>
              <w:bottom w:val="single" w:sz="4" w:space="0" w:color="auto"/>
              <w:right w:val="single" w:sz="4" w:space="0" w:color="auto"/>
            </w:tcBorders>
            <w:shd w:val="clear" w:color="000000" w:fill="FFFF99"/>
            <w:noWrap/>
            <w:vAlign w:val="center"/>
            <w:hideMark/>
          </w:tcPr>
          <w:p w:rsidR="00140430" w:rsidRPr="00140430" w:rsidRDefault="00140430" w:rsidP="00140430">
            <w:pPr>
              <w:jc w:val="center"/>
              <w:rPr>
                <w:sz w:val="18"/>
                <w:szCs w:val="18"/>
              </w:rPr>
            </w:pPr>
            <w:r w:rsidRPr="00140430">
              <w:rPr>
                <w:sz w:val="18"/>
                <w:szCs w:val="18"/>
              </w:rPr>
              <w:t>№ сметы</w:t>
            </w:r>
          </w:p>
        </w:tc>
        <w:tc>
          <w:tcPr>
            <w:tcW w:w="2551" w:type="dxa"/>
            <w:gridSpan w:val="4"/>
            <w:vMerge w:val="restart"/>
            <w:tcBorders>
              <w:top w:val="single" w:sz="8" w:space="0" w:color="auto"/>
              <w:left w:val="single" w:sz="4" w:space="0" w:color="auto"/>
              <w:bottom w:val="single" w:sz="4" w:space="0" w:color="auto"/>
              <w:right w:val="single" w:sz="4" w:space="0" w:color="auto"/>
            </w:tcBorders>
            <w:shd w:val="clear" w:color="000000" w:fill="FFFF99"/>
            <w:vAlign w:val="center"/>
            <w:hideMark/>
          </w:tcPr>
          <w:p w:rsidR="00140430" w:rsidRPr="00140430" w:rsidRDefault="00140430" w:rsidP="00140430">
            <w:pPr>
              <w:jc w:val="center"/>
              <w:rPr>
                <w:sz w:val="18"/>
                <w:szCs w:val="18"/>
              </w:rPr>
            </w:pPr>
            <w:r w:rsidRPr="00140430">
              <w:rPr>
                <w:sz w:val="18"/>
                <w:szCs w:val="18"/>
              </w:rPr>
              <w:t>Наименование работ и затрат</w:t>
            </w:r>
          </w:p>
        </w:tc>
        <w:tc>
          <w:tcPr>
            <w:tcW w:w="1431" w:type="dxa"/>
            <w:gridSpan w:val="4"/>
            <w:vMerge w:val="restart"/>
            <w:tcBorders>
              <w:top w:val="single" w:sz="8" w:space="0" w:color="auto"/>
              <w:left w:val="single" w:sz="4" w:space="0" w:color="auto"/>
              <w:bottom w:val="single" w:sz="4" w:space="0" w:color="auto"/>
              <w:right w:val="single" w:sz="4" w:space="0" w:color="auto"/>
            </w:tcBorders>
            <w:shd w:val="clear" w:color="000000" w:fill="FFFF99"/>
            <w:vAlign w:val="center"/>
            <w:hideMark/>
          </w:tcPr>
          <w:p w:rsidR="00140430" w:rsidRPr="00140430" w:rsidRDefault="00140430" w:rsidP="00140430">
            <w:pPr>
              <w:jc w:val="center"/>
              <w:rPr>
                <w:sz w:val="18"/>
                <w:szCs w:val="18"/>
              </w:rPr>
            </w:pPr>
            <w:r w:rsidRPr="00140430">
              <w:rPr>
                <w:sz w:val="18"/>
                <w:szCs w:val="18"/>
              </w:rPr>
              <w:t>Стоимость строительства в текущих ценах, руб.</w:t>
            </w:r>
          </w:p>
        </w:tc>
        <w:tc>
          <w:tcPr>
            <w:tcW w:w="948" w:type="dxa"/>
            <w:gridSpan w:val="2"/>
            <w:tcBorders>
              <w:top w:val="single" w:sz="8" w:space="0" w:color="auto"/>
              <w:left w:val="nil"/>
              <w:bottom w:val="single" w:sz="4" w:space="0" w:color="auto"/>
              <w:right w:val="single" w:sz="4" w:space="0" w:color="000000"/>
            </w:tcBorders>
            <w:shd w:val="clear" w:color="000000" w:fill="FFFF99"/>
            <w:vAlign w:val="center"/>
            <w:hideMark/>
          </w:tcPr>
          <w:p w:rsidR="00140430" w:rsidRPr="00140430" w:rsidRDefault="00140430" w:rsidP="00140430">
            <w:pPr>
              <w:jc w:val="center"/>
              <w:rPr>
                <w:sz w:val="18"/>
                <w:szCs w:val="18"/>
              </w:rPr>
            </w:pPr>
            <w:r w:rsidRPr="00140430">
              <w:rPr>
                <w:sz w:val="18"/>
                <w:szCs w:val="18"/>
              </w:rPr>
              <w:t>кроме того:</w:t>
            </w:r>
          </w:p>
        </w:tc>
        <w:tc>
          <w:tcPr>
            <w:tcW w:w="3869" w:type="dxa"/>
            <w:gridSpan w:val="10"/>
            <w:tcBorders>
              <w:top w:val="single" w:sz="8" w:space="0" w:color="auto"/>
              <w:left w:val="nil"/>
              <w:bottom w:val="single" w:sz="4" w:space="0" w:color="auto"/>
              <w:right w:val="single" w:sz="8" w:space="0" w:color="auto"/>
            </w:tcBorders>
            <w:shd w:val="clear" w:color="000000" w:fill="FFFF99"/>
            <w:vAlign w:val="center"/>
            <w:hideMark/>
          </w:tcPr>
          <w:p w:rsidR="00140430" w:rsidRPr="00140430" w:rsidRDefault="00140430" w:rsidP="00140430">
            <w:pPr>
              <w:jc w:val="center"/>
              <w:rPr>
                <w:i/>
                <w:iCs/>
                <w:sz w:val="18"/>
                <w:szCs w:val="18"/>
              </w:rPr>
            </w:pPr>
            <w:r w:rsidRPr="00140430">
              <w:rPr>
                <w:i/>
                <w:iCs/>
                <w:sz w:val="18"/>
                <w:szCs w:val="18"/>
              </w:rPr>
              <w:t>справочно:</w:t>
            </w:r>
          </w:p>
        </w:tc>
      </w:tr>
      <w:tr w:rsidR="00140430" w:rsidRPr="00140430" w:rsidTr="00F718AB">
        <w:trPr>
          <w:gridAfter w:val="6"/>
          <w:wAfter w:w="3767" w:type="dxa"/>
          <w:trHeight w:val="20"/>
        </w:trPr>
        <w:tc>
          <w:tcPr>
            <w:tcW w:w="486" w:type="dxa"/>
            <w:vMerge/>
            <w:tcBorders>
              <w:top w:val="single" w:sz="8" w:space="0" w:color="auto"/>
              <w:left w:val="single" w:sz="8" w:space="0" w:color="auto"/>
              <w:bottom w:val="single" w:sz="4" w:space="0" w:color="auto"/>
              <w:right w:val="single" w:sz="4" w:space="0" w:color="auto"/>
            </w:tcBorders>
            <w:vAlign w:val="center"/>
            <w:hideMark/>
          </w:tcPr>
          <w:p w:rsidR="00140430" w:rsidRPr="00140430" w:rsidRDefault="00140430" w:rsidP="00140430">
            <w:pPr>
              <w:rPr>
                <w:sz w:val="18"/>
                <w:szCs w:val="18"/>
              </w:rPr>
            </w:pPr>
          </w:p>
        </w:tc>
        <w:tc>
          <w:tcPr>
            <w:tcW w:w="932" w:type="dxa"/>
            <w:vMerge/>
            <w:tcBorders>
              <w:top w:val="single" w:sz="8" w:space="0" w:color="auto"/>
              <w:left w:val="single" w:sz="4" w:space="0" w:color="auto"/>
              <w:bottom w:val="single" w:sz="4" w:space="0" w:color="auto"/>
              <w:right w:val="single" w:sz="4" w:space="0" w:color="auto"/>
            </w:tcBorders>
            <w:vAlign w:val="center"/>
            <w:hideMark/>
          </w:tcPr>
          <w:p w:rsidR="00140430" w:rsidRPr="00140430" w:rsidRDefault="00140430" w:rsidP="00140430">
            <w:pPr>
              <w:rPr>
                <w:sz w:val="18"/>
                <w:szCs w:val="18"/>
              </w:rPr>
            </w:pPr>
          </w:p>
        </w:tc>
        <w:tc>
          <w:tcPr>
            <w:tcW w:w="2551" w:type="dxa"/>
            <w:gridSpan w:val="4"/>
            <w:vMerge/>
            <w:tcBorders>
              <w:top w:val="single" w:sz="8" w:space="0" w:color="auto"/>
              <w:left w:val="single" w:sz="4" w:space="0" w:color="auto"/>
              <w:bottom w:val="single" w:sz="4" w:space="0" w:color="auto"/>
              <w:right w:val="single" w:sz="4" w:space="0" w:color="auto"/>
            </w:tcBorders>
            <w:vAlign w:val="center"/>
            <w:hideMark/>
          </w:tcPr>
          <w:p w:rsidR="00140430" w:rsidRPr="00140430" w:rsidRDefault="00140430" w:rsidP="00140430">
            <w:pPr>
              <w:rPr>
                <w:sz w:val="18"/>
                <w:szCs w:val="18"/>
              </w:rPr>
            </w:pPr>
          </w:p>
        </w:tc>
        <w:tc>
          <w:tcPr>
            <w:tcW w:w="1431" w:type="dxa"/>
            <w:gridSpan w:val="4"/>
            <w:vMerge/>
            <w:tcBorders>
              <w:top w:val="single" w:sz="8" w:space="0" w:color="auto"/>
              <w:left w:val="single" w:sz="4" w:space="0" w:color="auto"/>
              <w:bottom w:val="single" w:sz="4" w:space="0" w:color="auto"/>
              <w:right w:val="single" w:sz="4" w:space="0" w:color="auto"/>
            </w:tcBorders>
            <w:vAlign w:val="center"/>
            <w:hideMark/>
          </w:tcPr>
          <w:p w:rsidR="00140430" w:rsidRPr="00140430" w:rsidRDefault="00140430" w:rsidP="00140430">
            <w:pPr>
              <w:rPr>
                <w:sz w:val="18"/>
                <w:szCs w:val="18"/>
              </w:rPr>
            </w:pPr>
          </w:p>
        </w:tc>
        <w:tc>
          <w:tcPr>
            <w:tcW w:w="1287" w:type="dxa"/>
            <w:gridSpan w:val="4"/>
            <w:tcBorders>
              <w:top w:val="nil"/>
              <w:left w:val="nil"/>
              <w:bottom w:val="single" w:sz="4" w:space="0" w:color="auto"/>
              <w:right w:val="single" w:sz="4" w:space="0" w:color="auto"/>
            </w:tcBorders>
            <w:shd w:val="clear" w:color="000000" w:fill="FFFF99"/>
            <w:vAlign w:val="center"/>
            <w:hideMark/>
          </w:tcPr>
          <w:p w:rsidR="00140430" w:rsidRPr="00140430" w:rsidRDefault="00140430" w:rsidP="00140430">
            <w:pPr>
              <w:jc w:val="center"/>
              <w:rPr>
                <w:sz w:val="18"/>
                <w:szCs w:val="18"/>
              </w:rPr>
            </w:pPr>
            <w:r w:rsidRPr="00140430">
              <w:rPr>
                <w:sz w:val="18"/>
                <w:szCs w:val="18"/>
              </w:rPr>
              <w:t>оборудование Подрядчика в текущих ценах, руб.</w:t>
            </w:r>
          </w:p>
        </w:tc>
        <w:tc>
          <w:tcPr>
            <w:tcW w:w="1287" w:type="dxa"/>
            <w:gridSpan w:val="5"/>
            <w:tcBorders>
              <w:top w:val="nil"/>
              <w:left w:val="nil"/>
              <w:bottom w:val="single" w:sz="4" w:space="0" w:color="auto"/>
              <w:right w:val="single" w:sz="4" w:space="0" w:color="auto"/>
            </w:tcBorders>
            <w:shd w:val="clear" w:color="000000" w:fill="FFFF99"/>
            <w:vAlign w:val="center"/>
            <w:hideMark/>
          </w:tcPr>
          <w:p w:rsidR="00140430" w:rsidRPr="00140430" w:rsidRDefault="00140430" w:rsidP="00140430">
            <w:pPr>
              <w:jc w:val="center"/>
              <w:rPr>
                <w:sz w:val="18"/>
                <w:szCs w:val="18"/>
              </w:rPr>
            </w:pPr>
            <w:r w:rsidRPr="00140430">
              <w:rPr>
                <w:sz w:val="18"/>
                <w:szCs w:val="18"/>
              </w:rPr>
              <w:t>оборудование Заказчика (справочно) в текущих ценах, руб.</w:t>
            </w:r>
          </w:p>
        </w:tc>
        <w:tc>
          <w:tcPr>
            <w:tcW w:w="1134" w:type="dxa"/>
            <w:gridSpan w:val="2"/>
            <w:tcBorders>
              <w:top w:val="nil"/>
              <w:left w:val="nil"/>
              <w:bottom w:val="single" w:sz="4" w:space="0" w:color="auto"/>
              <w:right w:val="single" w:sz="4" w:space="0" w:color="auto"/>
            </w:tcBorders>
            <w:shd w:val="clear" w:color="000000" w:fill="FFFF99"/>
            <w:vAlign w:val="center"/>
            <w:hideMark/>
          </w:tcPr>
          <w:p w:rsidR="00140430" w:rsidRPr="00140430" w:rsidRDefault="00140430" w:rsidP="00140430">
            <w:pPr>
              <w:jc w:val="center"/>
              <w:rPr>
                <w:sz w:val="18"/>
                <w:szCs w:val="18"/>
              </w:rPr>
            </w:pPr>
            <w:r w:rsidRPr="00140430">
              <w:rPr>
                <w:sz w:val="18"/>
                <w:szCs w:val="18"/>
              </w:rPr>
              <w:t>материалы Заказчика (справочно) в текущих ценах, руб.</w:t>
            </w:r>
          </w:p>
        </w:tc>
        <w:tc>
          <w:tcPr>
            <w:tcW w:w="1109" w:type="dxa"/>
            <w:tcBorders>
              <w:top w:val="nil"/>
              <w:left w:val="nil"/>
              <w:bottom w:val="single" w:sz="4" w:space="0" w:color="auto"/>
              <w:right w:val="single" w:sz="8" w:space="0" w:color="auto"/>
            </w:tcBorders>
            <w:shd w:val="clear" w:color="000000" w:fill="FFFF99"/>
            <w:vAlign w:val="center"/>
            <w:hideMark/>
          </w:tcPr>
          <w:p w:rsidR="00140430" w:rsidRPr="00140430" w:rsidRDefault="00140430" w:rsidP="00140430">
            <w:pPr>
              <w:jc w:val="center"/>
              <w:rPr>
                <w:i/>
                <w:iCs/>
                <w:sz w:val="18"/>
                <w:szCs w:val="18"/>
              </w:rPr>
            </w:pPr>
            <w:r w:rsidRPr="00140430">
              <w:rPr>
                <w:i/>
                <w:iCs/>
                <w:sz w:val="18"/>
                <w:szCs w:val="18"/>
              </w:rPr>
              <w:t>материалы Подрядчика</w:t>
            </w:r>
            <w:r w:rsidRPr="00140430">
              <w:rPr>
                <w:i/>
                <w:iCs/>
                <w:sz w:val="18"/>
                <w:szCs w:val="18"/>
              </w:rPr>
              <w:br/>
              <w:t xml:space="preserve"> в текущих ценах, руб.</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8"/>
                <w:szCs w:val="18"/>
              </w:rPr>
            </w:pPr>
            <w:r w:rsidRPr="00140430">
              <w:rPr>
                <w:b/>
                <w:bCs/>
                <w:sz w:val="18"/>
                <w:szCs w:val="18"/>
              </w:rPr>
              <w:t> </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auto" w:fill="auto"/>
            <w:noWrap/>
            <w:vAlign w:val="bottom"/>
            <w:hideMark/>
          </w:tcPr>
          <w:p w:rsidR="00140430" w:rsidRPr="00140430" w:rsidRDefault="00140430" w:rsidP="00140430">
            <w:pPr>
              <w:rPr>
                <w:b/>
                <w:bCs/>
                <w:sz w:val="16"/>
                <w:szCs w:val="16"/>
                <w:u w:val="single"/>
              </w:rPr>
            </w:pPr>
            <w:r w:rsidRPr="00140430">
              <w:rPr>
                <w:b/>
                <w:bCs/>
                <w:sz w:val="16"/>
                <w:szCs w:val="16"/>
                <w:u w:val="single"/>
              </w:rPr>
              <w:t>глава  2:</w:t>
            </w:r>
          </w:p>
        </w:tc>
        <w:tc>
          <w:tcPr>
            <w:tcW w:w="1431"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b/>
                <w:bCs/>
                <w:i/>
                <w:iCs/>
                <w:sz w:val="16"/>
                <w:szCs w:val="16"/>
              </w:rPr>
            </w:pPr>
            <w:r w:rsidRPr="00140430">
              <w:rPr>
                <w:b/>
                <w:bCs/>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8"/>
                <w:szCs w:val="18"/>
              </w:rPr>
            </w:pPr>
            <w:r w:rsidRPr="00140430">
              <w:rPr>
                <w:b/>
                <w:bCs/>
                <w:sz w:val="18"/>
                <w:szCs w:val="18"/>
              </w:rPr>
              <w:t>1</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auto" w:fill="auto"/>
            <w:noWrap/>
            <w:vAlign w:val="bottom"/>
            <w:hideMark/>
          </w:tcPr>
          <w:p w:rsidR="00140430" w:rsidRPr="00140430" w:rsidRDefault="00140430" w:rsidP="00140430">
            <w:pPr>
              <w:rPr>
                <w:b/>
                <w:bCs/>
                <w:sz w:val="16"/>
                <w:szCs w:val="16"/>
                <w:u w:val="single"/>
              </w:rPr>
            </w:pPr>
            <w:r w:rsidRPr="00140430">
              <w:rPr>
                <w:b/>
                <w:bCs/>
                <w:sz w:val="16"/>
                <w:szCs w:val="16"/>
                <w:u w:val="single"/>
              </w:rPr>
              <w:t>Строительно-монтажные работы, в том числе:</w:t>
            </w:r>
          </w:p>
        </w:tc>
        <w:tc>
          <w:tcPr>
            <w:tcW w:w="1431" w:type="dxa"/>
            <w:gridSpan w:val="4"/>
            <w:tcBorders>
              <w:top w:val="nil"/>
              <w:left w:val="nil"/>
              <w:bottom w:val="single" w:sz="4" w:space="0" w:color="auto"/>
              <w:right w:val="single" w:sz="4" w:space="0" w:color="auto"/>
            </w:tcBorders>
            <w:shd w:val="clear" w:color="auto" w:fill="auto"/>
            <w:noWrap/>
            <w:vAlign w:val="bottom"/>
            <w:hideMark/>
          </w:tcPr>
          <w:p w:rsidR="00140430" w:rsidRPr="00140430" w:rsidRDefault="00140430" w:rsidP="00140430">
            <w:pP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noWrap/>
            <w:vAlign w:val="bottom"/>
            <w:hideMark/>
          </w:tcPr>
          <w:p w:rsidR="00140430" w:rsidRPr="00140430" w:rsidRDefault="00140430" w:rsidP="00140430">
            <w:pP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noWrap/>
            <w:vAlign w:val="bottom"/>
            <w:hideMark/>
          </w:tcPr>
          <w:p w:rsidR="00140430" w:rsidRPr="00140430" w:rsidRDefault="00140430" w:rsidP="00140430">
            <w:pP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140430" w:rsidRPr="00140430" w:rsidRDefault="00140430" w:rsidP="00140430">
            <w:pP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b/>
                <w:bCs/>
                <w:sz w:val="16"/>
                <w:szCs w:val="16"/>
              </w:rPr>
            </w:pPr>
            <w:r w:rsidRPr="00140430">
              <w:rPr>
                <w:b/>
                <w:b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1.1.</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02-01</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K_В12.3 Модернизация ПС 35/10кВ Олонки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vAlign w:val="center"/>
            <w:hideMark/>
          </w:tcPr>
          <w:p w:rsidR="00140430" w:rsidRPr="00140430" w:rsidRDefault="00140430" w:rsidP="00140430">
            <w:pPr>
              <w:jc w:val="cente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1.2.</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02-02</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K_В12.1 Модернизация ПС 110/10кВ Бохан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1.3.</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02-03</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K_В12.2 Модернизация ПС 35/10кВ Тараса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1.4.</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02-04</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K_В12.4 Модернизация ПС 35/10кВ Каменка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1.5.</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02-05</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K_В12.5 Модернизация ПС 35/10кВ Казачье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1.6.</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02-06</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K_В12.6 Модернизация ПС 35/10кВ Серёдкино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8"/>
                <w:szCs w:val="18"/>
              </w:rPr>
            </w:pPr>
            <w:r w:rsidRPr="00140430">
              <w:rPr>
                <w:b/>
                <w:bCs/>
                <w:sz w:val="18"/>
                <w:szCs w:val="18"/>
              </w:rPr>
              <w:t> </w:t>
            </w:r>
          </w:p>
        </w:tc>
        <w:tc>
          <w:tcPr>
            <w:tcW w:w="932" w:type="dxa"/>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000000" w:fill="FFFF99"/>
            <w:vAlign w:val="bottom"/>
            <w:hideMark/>
          </w:tcPr>
          <w:p w:rsidR="00140430" w:rsidRPr="00140430" w:rsidRDefault="00140430" w:rsidP="00140430">
            <w:pPr>
              <w:rPr>
                <w:b/>
                <w:bCs/>
                <w:sz w:val="16"/>
                <w:szCs w:val="16"/>
              </w:rPr>
            </w:pPr>
            <w:r w:rsidRPr="00140430">
              <w:rPr>
                <w:b/>
                <w:bCs/>
                <w:sz w:val="16"/>
                <w:szCs w:val="16"/>
              </w:rPr>
              <w:t>Итого</w:t>
            </w:r>
          </w:p>
        </w:tc>
        <w:tc>
          <w:tcPr>
            <w:tcW w:w="1431" w:type="dxa"/>
            <w:gridSpan w:val="4"/>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4"/>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5"/>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34" w:type="dxa"/>
            <w:gridSpan w:val="2"/>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09" w:type="dxa"/>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8"/>
                <w:szCs w:val="18"/>
              </w:rPr>
            </w:pPr>
            <w:r w:rsidRPr="00140430">
              <w:rPr>
                <w:b/>
                <w:bCs/>
                <w:sz w:val="18"/>
                <w:szCs w:val="18"/>
              </w:rPr>
              <w:t>2</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auto" w:fill="auto"/>
            <w:noWrap/>
            <w:vAlign w:val="bottom"/>
            <w:hideMark/>
          </w:tcPr>
          <w:p w:rsidR="00140430" w:rsidRPr="00140430" w:rsidRDefault="00140430" w:rsidP="00140430">
            <w:pPr>
              <w:rPr>
                <w:b/>
                <w:bCs/>
                <w:sz w:val="16"/>
                <w:szCs w:val="16"/>
                <w:u w:val="single"/>
              </w:rPr>
            </w:pPr>
            <w:r w:rsidRPr="00140430">
              <w:rPr>
                <w:b/>
                <w:bCs/>
                <w:sz w:val="16"/>
                <w:szCs w:val="16"/>
                <w:u w:val="single"/>
              </w:rPr>
              <w:t>глава  9:</w:t>
            </w:r>
          </w:p>
        </w:tc>
        <w:tc>
          <w:tcPr>
            <w:tcW w:w="1431"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b/>
                <w:bCs/>
                <w:i/>
                <w:iCs/>
                <w:sz w:val="16"/>
                <w:szCs w:val="16"/>
              </w:rPr>
            </w:pPr>
            <w:r w:rsidRPr="00140430">
              <w:rPr>
                <w:b/>
                <w:bCs/>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8"/>
                <w:szCs w:val="18"/>
              </w:rPr>
            </w:pPr>
            <w:r w:rsidRPr="00140430">
              <w:rPr>
                <w:b/>
                <w:bCs/>
                <w:sz w:val="18"/>
                <w:szCs w:val="18"/>
              </w:rPr>
              <w:t> </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auto" w:fill="auto"/>
            <w:noWrap/>
            <w:vAlign w:val="bottom"/>
            <w:hideMark/>
          </w:tcPr>
          <w:p w:rsidR="00140430" w:rsidRPr="00140430" w:rsidRDefault="00140430" w:rsidP="00140430">
            <w:pPr>
              <w:rPr>
                <w:b/>
                <w:bCs/>
                <w:sz w:val="16"/>
                <w:szCs w:val="16"/>
                <w:u w:val="single"/>
              </w:rPr>
            </w:pPr>
            <w:r w:rsidRPr="00140430">
              <w:rPr>
                <w:b/>
                <w:bCs/>
                <w:sz w:val="16"/>
                <w:szCs w:val="16"/>
                <w:u w:val="single"/>
              </w:rPr>
              <w:t>Пуско-наладочные работы:</w:t>
            </w:r>
          </w:p>
        </w:tc>
        <w:tc>
          <w:tcPr>
            <w:tcW w:w="1431"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b/>
                <w:bCs/>
                <w:i/>
                <w:iCs/>
                <w:sz w:val="16"/>
                <w:szCs w:val="16"/>
              </w:rPr>
            </w:pPr>
            <w:r w:rsidRPr="00140430">
              <w:rPr>
                <w:b/>
                <w:bCs/>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2.1.</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09-01</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K_В12.3 Модернизация ПС 35/10кВ Олонки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2.2.</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09-02</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K_В12.1 Модернизация ПС 110/10кВ Бохан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2.3.</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09-03</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K_В12.2 Модернизация ПС 35/10кВ Тараса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2.4.</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09-04</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K_В12.4 Модернизация ПС 35/10кВ Каменка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2.5.</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09-05</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K_В12.5 Модернизация ПС 35/10кВ Казачье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8"/>
                <w:szCs w:val="18"/>
              </w:rPr>
            </w:pPr>
            <w:r w:rsidRPr="00140430">
              <w:rPr>
                <w:sz w:val="18"/>
                <w:szCs w:val="18"/>
              </w:rPr>
              <w:t>2.6.</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09-06</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СМР K_В12.6 Модернизация ПС 35/10кВ Серёдкино телемеханизация (замена оборудования телемеханики – 1 комплект)</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8"/>
                <w:szCs w:val="18"/>
              </w:rPr>
            </w:pPr>
            <w:r w:rsidRPr="00140430">
              <w:rPr>
                <w:b/>
                <w:bCs/>
                <w:sz w:val="18"/>
                <w:szCs w:val="18"/>
              </w:rPr>
              <w:t> </w:t>
            </w:r>
          </w:p>
        </w:tc>
        <w:tc>
          <w:tcPr>
            <w:tcW w:w="932" w:type="dxa"/>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000000" w:fill="FFFF99"/>
            <w:vAlign w:val="bottom"/>
            <w:hideMark/>
          </w:tcPr>
          <w:p w:rsidR="00140430" w:rsidRPr="00140430" w:rsidRDefault="00140430" w:rsidP="00140430">
            <w:pPr>
              <w:rPr>
                <w:b/>
                <w:bCs/>
                <w:sz w:val="16"/>
                <w:szCs w:val="16"/>
              </w:rPr>
            </w:pPr>
            <w:r w:rsidRPr="00140430">
              <w:rPr>
                <w:b/>
                <w:bCs/>
                <w:sz w:val="16"/>
                <w:szCs w:val="16"/>
              </w:rPr>
              <w:t xml:space="preserve">Итого ПНР </w:t>
            </w:r>
          </w:p>
        </w:tc>
        <w:tc>
          <w:tcPr>
            <w:tcW w:w="1431" w:type="dxa"/>
            <w:gridSpan w:val="4"/>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4"/>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5"/>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34" w:type="dxa"/>
            <w:gridSpan w:val="2"/>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09" w:type="dxa"/>
            <w:tcBorders>
              <w:top w:val="nil"/>
              <w:left w:val="nil"/>
              <w:bottom w:val="single" w:sz="4" w:space="0" w:color="auto"/>
              <w:right w:val="single" w:sz="8" w:space="0" w:color="auto"/>
            </w:tcBorders>
            <w:shd w:val="clear" w:color="000000" w:fill="FFFF99"/>
            <w:noWrap/>
            <w:vAlign w:val="center"/>
            <w:hideMark/>
          </w:tcPr>
          <w:p w:rsidR="00140430" w:rsidRPr="00140430" w:rsidRDefault="00140430" w:rsidP="00140430">
            <w:pPr>
              <w:jc w:val="center"/>
              <w:rPr>
                <w:b/>
                <w:bCs/>
                <w:i/>
                <w:iCs/>
                <w:sz w:val="16"/>
                <w:szCs w:val="16"/>
              </w:rPr>
            </w:pPr>
            <w:r w:rsidRPr="00140430">
              <w:rPr>
                <w:b/>
                <w:bCs/>
                <w:i/>
                <w:iCs/>
                <w:sz w:val="16"/>
                <w:szCs w:val="16"/>
              </w:rPr>
              <w:t> </w:t>
            </w:r>
          </w:p>
        </w:tc>
      </w:tr>
      <w:tr w:rsidR="00140430" w:rsidRPr="00140430" w:rsidTr="00F718AB">
        <w:trPr>
          <w:gridAfter w:val="6"/>
          <w:wAfter w:w="3767" w:type="dxa"/>
          <w:trHeight w:val="20"/>
        </w:trPr>
        <w:tc>
          <w:tcPr>
            <w:tcW w:w="486" w:type="dxa"/>
            <w:vMerge w:val="restart"/>
            <w:tcBorders>
              <w:top w:val="nil"/>
              <w:left w:val="single" w:sz="8" w:space="0" w:color="auto"/>
              <w:bottom w:val="nil"/>
              <w:right w:val="single" w:sz="4" w:space="0" w:color="auto"/>
            </w:tcBorders>
            <w:shd w:val="clear" w:color="auto" w:fill="auto"/>
            <w:noWrap/>
            <w:vAlign w:val="center"/>
            <w:hideMark/>
          </w:tcPr>
          <w:p w:rsidR="00140430" w:rsidRPr="00140430" w:rsidRDefault="00140430" w:rsidP="00140430">
            <w:pPr>
              <w:jc w:val="center"/>
              <w:rPr>
                <w:b/>
                <w:bCs/>
                <w:sz w:val="18"/>
                <w:szCs w:val="18"/>
              </w:rPr>
            </w:pPr>
            <w:r w:rsidRPr="00140430">
              <w:rPr>
                <w:b/>
                <w:bCs/>
                <w:sz w:val="18"/>
                <w:szCs w:val="18"/>
              </w:rPr>
              <w:t>2.2.</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auto" w:fill="auto"/>
            <w:noWrap/>
            <w:vAlign w:val="bottom"/>
            <w:hideMark/>
          </w:tcPr>
          <w:p w:rsidR="00140430" w:rsidRPr="00140430" w:rsidRDefault="00140430" w:rsidP="00140430">
            <w:pPr>
              <w:rPr>
                <w:b/>
                <w:bCs/>
                <w:sz w:val="16"/>
                <w:szCs w:val="16"/>
                <w:u w:val="single"/>
              </w:rPr>
            </w:pPr>
            <w:r w:rsidRPr="00140430">
              <w:rPr>
                <w:b/>
                <w:bCs/>
                <w:sz w:val="16"/>
                <w:szCs w:val="16"/>
                <w:u w:val="single"/>
              </w:rPr>
              <w:t>глава  9:</w:t>
            </w:r>
          </w:p>
        </w:tc>
        <w:tc>
          <w:tcPr>
            <w:tcW w:w="1431"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b/>
                <w:bCs/>
                <w:i/>
                <w:iCs/>
                <w:sz w:val="16"/>
                <w:szCs w:val="16"/>
              </w:rPr>
            </w:pPr>
            <w:r w:rsidRPr="00140430">
              <w:rPr>
                <w:b/>
                <w:bCs/>
                <w:i/>
                <w:iCs/>
                <w:sz w:val="16"/>
                <w:szCs w:val="16"/>
              </w:rPr>
              <w:t> </w:t>
            </w:r>
          </w:p>
        </w:tc>
      </w:tr>
      <w:tr w:rsidR="00140430" w:rsidRPr="00140430" w:rsidTr="00F718AB">
        <w:trPr>
          <w:gridAfter w:val="6"/>
          <w:wAfter w:w="3767" w:type="dxa"/>
          <w:trHeight w:val="20"/>
        </w:trPr>
        <w:tc>
          <w:tcPr>
            <w:tcW w:w="486" w:type="dxa"/>
            <w:vMerge/>
            <w:tcBorders>
              <w:top w:val="nil"/>
              <w:left w:val="single" w:sz="8" w:space="0" w:color="auto"/>
              <w:bottom w:val="nil"/>
              <w:right w:val="single" w:sz="4" w:space="0" w:color="auto"/>
            </w:tcBorders>
            <w:vAlign w:val="center"/>
            <w:hideMark/>
          </w:tcPr>
          <w:p w:rsidR="00140430" w:rsidRPr="00140430" w:rsidRDefault="00140430" w:rsidP="00140430">
            <w:pPr>
              <w:rPr>
                <w:b/>
                <w:bCs/>
                <w:sz w:val="18"/>
                <w:szCs w:val="18"/>
              </w:rPr>
            </w:pP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auto" w:fill="auto"/>
            <w:vAlign w:val="bottom"/>
            <w:hideMark/>
          </w:tcPr>
          <w:p w:rsidR="00140430" w:rsidRPr="00140430" w:rsidRDefault="00140430" w:rsidP="00140430">
            <w:pPr>
              <w:rPr>
                <w:b/>
                <w:bCs/>
                <w:sz w:val="16"/>
                <w:szCs w:val="16"/>
              </w:rPr>
            </w:pPr>
            <w:r w:rsidRPr="00140430">
              <w:rPr>
                <w:b/>
                <w:bCs/>
                <w:sz w:val="16"/>
                <w:szCs w:val="16"/>
              </w:rPr>
              <w:t>Прочие затраты, в том числе:</w:t>
            </w:r>
          </w:p>
        </w:tc>
        <w:tc>
          <w:tcPr>
            <w:tcW w:w="1431"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b/>
                <w:bCs/>
                <w:i/>
                <w:iCs/>
                <w:sz w:val="16"/>
                <w:szCs w:val="16"/>
              </w:rPr>
            </w:pPr>
            <w:r w:rsidRPr="00140430">
              <w:rPr>
                <w:b/>
                <w:bCs/>
                <w:i/>
                <w:iCs/>
                <w:sz w:val="16"/>
                <w:szCs w:val="16"/>
              </w:rPr>
              <w:t> </w:t>
            </w:r>
          </w:p>
        </w:tc>
      </w:tr>
      <w:tr w:rsidR="00140430" w:rsidRPr="00140430" w:rsidTr="00F718AB">
        <w:trPr>
          <w:gridAfter w:val="6"/>
          <w:wAfter w:w="3767" w:type="dxa"/>
          <w:trHeight w:val="20"/>
        </w:trPr>
        <w:tc>
          <w:tcPr>
            <w:tcW w:w="486" w:type="dxa"/>
            <w:vMerge/>
            <w:tcBorders>
              <w:top w:val="nil"/>
              <w:left w:val="single" w:sz="8" w:space="0" w:color="auto"/>
              <w:bottom w:val="nil"/>
              <w:right w:val="single" w:sz="4" w:space="0" w:color="auto"/>
            </w:tcBorders>
            <w:vAlign w:val="center"/>
            <w:hideMark/>
          </w:tcPr>
          <w:p w:rsidR="00140430" w:rsidRPr="00140430" w:rsidRDefault="00140430" w:rsidP="00140430">
            <w:pPr>
              <w:rPr>
                <w:b/>
                <w:bCs/>
                <w:sz w:val="18"/>
                <w:szCs w:val="18"/>
              </w:rPr>
            </w:pP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09-07</w:t>
            </w:r>
          </w:p>
        </w:tc>
        <w:tc>
          <w:tcPr>
            <w:tcW w:w="2551" w:type="dxa"/>
            <w:gridSpan w:val="4"/>
            <w:tcBorders>
              <w:top w:val="nil"/>
              <w:left w:val="nil"/>
              <w:bottom w:val="single" w:sz="4" w:space="0" w:color="auto"/>
              <w:right w:val="single" w:sz="4" w:space="0" w:color="auto"/>
            </w:tcBorders>
            <w:shd w:val="clear" w:color="auto" w:fill="auto"/>
            <w:vAlign w:val="bottom"/>
            <w:hideMark/>
          </w:tcPr>
          <w:p w:rsidR="00140430" w:rsidRPr="00140430" w:rsidRDefault="00140430" w:rsidP="00140430">
            <w:pPr>
              <w:rPr>
                <w:sz w:val="16"/>
                <w:szCs w:val="16"/>
              </w:rPr>
            </w:pPr>
            <w:r w:rsidRPr="00140430">
              <w:rPr>
                <w:sz w:val="16"/>
                <w:szCs w:val="16"/>
              </w:rPr>
              <w:t>Затраты на командировочные: суточные и найм жилья</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nil"/>
              <w:right w:val="single" w:sz="4" w:space="0" w:color="auto"/>
            </w:tcBorders>
            <w:shd w:val="clear" w:color="auto" w:fill="auto"/>
            <w:noWrap/>
            <w:vAlign w:val="center"/>
            <w:hideMark/>
          </w:tcPr>
          <w:p w:rsidR="00140430" w:rsidRPr="00140430" w:rsidRDefault="00140430" w:rsidP="00140430">
            <w:pPr>
              <w:jc w:val="center"/>
              <w:rPr>
                <w:b/>
                <w:bCs/>
                <w:sz w:val="18"/>
                <w:szCs w:val="18"/>
              </w:rPr>
            </w:pPr>
            <w:r w:rsidRPr="00140430">
              <w:rPr>
                <w:b/>
                <w:bCs/>
                <w:sz w:val="18"/>
                <w:szCs w:val="18"/>
              </w:rPr>
              <w:t> </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09-08</w:t>
            </w:r>
          </w:p>
        </w:tc>
        <w:tc>
          <w:tcPr>
            <w:tcW w:w="2551" w:type="dxa"/>
            <w:gridSpan w:val="4"/>
            <w:tcBorders>
              <w:top w:val="nil"/>
              <w:left w:val="nil"/>
              <w:bottom w:val="single" w:sz="4" w:space="0" w:color="auto"/>
              <w:right w:val="single" w:sz="4" w:space="0" w:color="auto"/>
            </w:tcBorders>
            <w:shd w:val="clear" w:color="auto" w:fill="auto"/>
            <w:vAlign w:val="bottom"/>
            <w:hideMark/>
          </w:tcPr>
          <w:p w:rsidR="00140430" w:rsidRPr="00140430" w:rsidRDefault="00140430" w:rsidP="00140430">
            <w:pPr>
              <w:rPr>
                <w:sz w:val="16"/>
                <w:szCs w:val="16"/>
              </w:rPr>
            </w:pPr>
            <w:r w:rsidRPr="00140430">
              <w:rPr>
                <w:sz w:val="16"/>
                <w:szCs w:val="16"/>
              </w:rPr>
              <w:t>Затраты на ежедневную перевозку</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nil"/>
              <w:right w:val="single" w:sz="4" w:space="0" w:color="auto"/>
            </w:tcBorders>
            <w:shd w:val="clear" w:color="auto" w:fill="auto"/>
            <w:noWrap/>
            <w:vAlign w:val="center"/>
            <w:hideMark/>
          </w:tcPr>
          <w:p w:rsidR="00140430" w:rsidRPr="00140430" w:rsidRDefault="00140430" w:rsidP="00140430">
            <w:pPr>
              <w:jc w:val="center"/>
              <w:rPr>
                <w:b/>
                <w:bCs/>
                <w:sz w:val="18"/>
                <w:szCs w:val="18"/>
              </w:rPr>
            </w:pPr>
            <w:r w:rsidRPr="00140430">
              <w:rPr>
                <w:b/>
                <w:bCs/>
                <w:sz w:val="18"/>
                <w:szCs w:val="18"/>
              </w:rPr>
              <w:t> </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sz w:val="16"/>
                <w:szCs w:val="16"/>
              </w:rPr>
            </w:pPr>
            <w:r w:rsidRPr="00140430">
              <w:rPr>
                <w:sz w:val="16"/>
                <w:szCs w:val="16"/>
              </w:rPr>
              <w:t>09-09</w:t>
            </w:r>
          </w:p>
        </w:tc>
        <w:tc>
          <w:tcPr>
            <w:tcW w:w="2551" w:type="dxa"/>
            <w:gridSpan w:val="4"/>
            <w:tcBorders>
              <w:top w:val="nil"/>
              <w:left w:val="nil"/>
              <w:bottom w:val="single" w:sz="4" w:space="0" w:color="auto"/>
              <w:right w:val="single" w:sz="4" w:space="0" w:color="auto"/>
            </w:tcBorders>
            <w:shd w:val="clear" w:color="auto" w:fill="auto"/>
            <w:vAlign w:val="bottom"/>
            <w:hideMark/>
          </w:tcPr>
          <w:p w:rsidR="00140430" w:rsidRPr="00140430" w:rsidRDefault="00140430" w:rsidP="00140430">
            <w:pPr>
              <w:rPr>
                <w:sz w:val="16"/>
                <w:szCs w:val="16"/>
              </w:rPr>
            </w:pPr>
            <w:r w:rsidRPr="00140430">
              <w:rPr>
                <w:sz w:val="16"/>
                <w:szCs w:val="16"/>
              </w:rPr>
              <w:t>Затраты на проезд от Иркутска</w:t>
            </w:r>
          </w:p>
        </w:tc>
        <w:tc>
          <w:tcPr>
            <w:tcW w:w="143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87" w:type="dxa"/>
            <w:gridSpan w:val="5"/>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09" w:type="dxa"/>
            <w:tcBorders>
              <w:top w:val="nil"/>
              <w:left w:val="nil"/>
              <w:bottom w:val="single" w:sz="4" w:space="0" w:color="auto"/>
              <w:right w:val="single" w:sz="8" w:space="0" w:color="auto"/>
            </w:tcBorders>
            <w:shd w:val="clear" w:color="auto" w:fill="auto"/>
            <w:noWrap/>
            <w:vAlign w:val="bottom"/>
            <w:hideMark/>
          </w:tcPr>
          <w:p w:rsidR="00140430" w:rsidRPr="00140430" w:rsidRDefault="00140430" w:rsidP="00140430">
            <w:pP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single" w:sz="4" w:space="0" w:color="auto"/>
              <w:left w:val="single" w:sz="8" w:space="0" w:color="auto"/>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8"/>
                <w:szCs w:val="18"/>
              </w:rPr>
            </w:pPr>
            <w:r w:rsidRPr="00140430">
              <w:rPr>
                <w:b/>
                <w:bCs/>
                <w:sz w:val="18"/>
                <w:szCs w:val="18"/>
              </w:rPr>
              <w:t> </w:t>
            </w:r>
          </w:p>
        </w:tc>
        <w:tc>
          <w:tcPr>
            <w:tcW w:w="932" w:type="dxa"/>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000000" w:fill="FFFF99"/>
            <w:vAlign w:val="bottom"/>
            <w:hideMark/>
          </w:tcPr>
          <w:p w:rsidR="00140430" w:rsidRPr="00140430" w:rsidRDefault="00140430" w:rsidP="00140430">
            <w:pPr>
              <w:rPr>
                <w:b/>
                <w:bCs/>
                <w:sz w:val="16"/>
                <w:szCs w:val="16"/>
              </w:rPr>
            </w:pPr>
            <w:r w:rsidRPr="00140430">
              <w:rPr>
                <w:b/>
                <w:bCs/>
                <w:sz w:val="16"/>
                <w:szCs w:val="16"/>
              </w:rPr>
              <w:t xml:space="preserve">ИТОГО  прочие </w:t>
            </w:r>
          </w:p>
        </w:tc>
        <w:tc>
          <w:tcPr>
            <w:tcW w:w="1431" w:type="dxa"/>
            <w:gridSpan w:val="4"/>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4"/>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5"/>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34" w:type="dxa"/>
            <w:gridSpan w:val="2"/>
            <w:tcBorders>
              <w:top w:val="nil"/>
              <w:left w:val="nil"/>
              <w:bottom w:val="single" w:sz="4" w:space="0" w:color="auto"/>
              <w:right w:val="single" w:sz="4" w:space="0" w:color="auto"/>
            </w:tcBorders>
            <w:shd w:val="clear" w:color="000000" w:fill="FFFF99"/>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09" w:type="dxa"/>
            <w:tcBorders>
              <w:top w:val="nil"/>
              <w:left w:val="nil"/>
              <w:bottom w:val="single" w:sz="4" w:space="0" w:color="auto"/>
              <w:right w:val="single" w:sz="8" w:space="0" w:color="auto"/>
            </w:tcBorders>
            <w:shd w:val="clear" w:color="000000" w:fill="FFFF99"/>
            <w:noWrap/>
            <w:vAlign w:val="center"/>
            <w:hideMark/>
          </w:tcPr>
          <w:p w:rsidR="00140430" w:rsidRPr="00140430" w:rsidRDefault="00140430" w:rsidP="00140430">
            <w:pPr>
              <w:jc w:val="center"/>
              <w:rPr>
                <w:b/>
                <w:bCs/>
                <w:i/>
                <w:iCs/>
                <w:sz w:val="16"/>
                <w:szCs w:val="16"/>
              </w:rPr>
            </w:pPr>
            <w:r w:rsidRPr="00140430">
              <w:rPr>
                <w:b/>
                <w:bCs/>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8"/>
                <w:szCs w:val="18"/>
              </w:rPr>
            </w:pPr>
            <w:r w:rsidRPr="00140430">
              <w:rPr>
                <w:b/>
                <w:bCs/>
                <w:sz w:val="18"/>
                <w:szCs w:val="18"/>
              </w:rPr>
              <w:t> </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auto" w:fill="auto"/>
            <w:vAlign w:val="bottom"/>
            <w:hideMark/>
          </w:tcPr>
          <w:p w:rsidR="00140430" w:rsidRPr="00140430" w:rsidRDefault="00140430" w:rsidP="00140430">
            <w:pPr>
              <w:rPr>
                <w:b/>
                <w:bCs/>
                <w:sz w:val="16"/>
                <w:szCs w:val="16"/>
              </w:rPr>
            </w:pPr>
            <w:r w:rsidRPr="00140430">
              <w:rPr>
                <w:b/>
                <w:bCs/>
                <w:sz w:val="16"/>
                <w:szCs w:val="16"/>
              </w:rPr>
              <w:t>Итого</w:t>
            </w:r>
          </w:p>
        </w:tc>
        <w:tc>
          <w:tcPr>
            <w:tcW w:w="1431"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5"/>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09" w:type="dxa"/>
            <w:tcBorders>
              <w:top w:val="nil"/>
              <w:left w:val="nil"/>
              <w:bottom w:val="single" w:sz="4" w:space="0" w:color="auto"/>
              <w:right w:val="single" w:sz="8"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8"/>
                <w:szCs w:val="18"/>
              </w:rPr>
            </w:pPr>
            <w:r w:rsidRPr="00140430">
              <w:rPr>
                <w:b/>
                <w:bCs/>
                <w:sz w:val="18"/>
                <w:szCs w:val="18"/>
              </w:rPr>
              <w:t> </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auto" w:fill="auto"/>
            <w:vAlign w:val="bottom"/>
            <w:hideMark/>
          </w:tcPr>
          <w:p w:rsidR="00140430" w:rsidRPr="00140430" w:rsidRDefault="00140430" w:rsidP="00140430">
            <w:pPr>
              <w:rPr>
                <w:b/>
                <w:bCs/>
                <w:sz w:val="16"/>
                <w:szCs w:val="16"/>
              </w:rPr>
            </w:pPr>
            <w:r w:rsidRPr="00140430">
              <w:rPr>
                <w:b/>
                <w:bCs/>
                <w:sz w:val="16"/>
                <w:szCs w:val="16"/>
              </w:rPr>
              <w:t>Непредвиденные затраты 1,5%</w:t>
            </w:r>
          </w:p>
        </w:tc>
        <w:tc>
          <w:tcPr>
            <w:tcW w:w="1431"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5"/>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09" w:type="dxa"/>
            <w:tcBorders>
              <w:top w:val="nil"/>
              <w:left w:val="nil"/>
              <w:bottom w:val="single" w:sz="4" w:space="0" w:color="auto"/>
              <w:right w:val="single" w:sz="8"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8"/>
                <w:szCs w:val="18"/>
              </w:rPr>
            </w:pPr>
            <w:r w:rsidRPr="00140430">
              <w:rPr>
                <w:b/>
                <w:bCs/>
                <w:sz w:val="18"/>
                <w:szCs w:val="18"/>
              </w:rPr>
              <w:t> </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auto" w:fill="auto"/>
            <w:vAlign w:val="bottom"/>
            <w:hideMark/>
          </w:tcPr>
          <w:p w:rsidR="00140430" w:rsidRPr="00140430" w:rsidRDefault="00140430" w:rsidP="00140430">
            <w:pPr>
              <w:rPr>
                <w:b/>
                <w:bCs/>
                <w:sz w:val="16"/>
                <w:szCs w:val="16"/>
              </w:rPr>
            </w:pPr>
            <w:r w:rsidRPr="00140430">
              <w:rPr>
                <w:b/>
                <w:bCs/>
                <w:sz w:val="16"/>
                <w:szCs w:val="16"/>
              </w:rPr>
              <w:t>Итого с непредвиденными</w:t>
            </w:r>
          </w:p>
        </w:tc>
        <w:tc>
          <w:tcPr>
            <w:tcW w:w="1431"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87" w:type="dxa"/>
            <w:gridSpan w:val="5"/>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09" w:type="dxa"/>
            <w:tcBorders>
              <w:top w:val="nil"/>
              <w:left w:val="nil"/>
              <w:bottom w:val="single" w:sz="4" w:space="0" w:color="auto"/>
              <w:right w:val="single" w:sz="8"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8"/>
                <w:szCs w:val="18"/>
              </w:rPr>
            </w:pPr>
            <w:r w:rsidRPr="00140430">
              <w:rPr>
                <w:b/>
                <w:bCs/>
                <w:sz w:val="18"/>
                <w:szCs w:val="18"/>
              </w:rPr>
              <w:t> </w:t>
            </w:r>
          </w:p>
        </w:tc>
        <w:tc>
          <w:tcPr>
            <w:tcW w:w="932" w:type="dxa"/>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2551" w:type="dxa"/>
            <w:gridSpan w:val="4"/>
            <w:tcBorders>
              <w:top w:val="nil"/>
              <w:left w:val="nil"/>
              <w:bottom w:val="single" w:sz="4" w:space="0" w:color="auto"/>
              <w:right w:val="single" w:sz="4" w:space="0" w:color="auto"/>
            </w:tcBorders>
            <w:shd w:val="clear" w:color="auto" w:fill="auto"/>
            <w:vAlign w:val="bottom"/>
            <w:hideMark/>
          </w:tcPr>
          <w:p w:rsidR="00140430" w:rsidRPr="00140430" w:rsidRDefault="00140430" w:rsidP="00140430">
            <w:pPr>
              <w:rPr>
                <w:b/>
                <w:bCs/>
                <w:sz w:val="16"/>
                <w:szCs w:val="16"/>
              </w:rPr>
            </w:pPr>
            <w:r w:rsidRPr="00140430">
              <w:rPr>
                <w:b/>
                <w:bCs/>
                <w:sz w:val="16"/>
                <w:szCs w:val="16"/>
              </w:rPr>
              <w:t>Итого с оборудованием Подрядчика</w:t>
            </w:r>
          </w:p>
        </w:tc>
        <w:tc>
          <w:tcPr>
            <w:tcW w:w="2718" w:type="dxa"/>
            <w:gridSpan w:val="8"/>
            <w:tcBorders>
              <w:top w:val="single" w:sz="4" w:space="0" w:color="auto"/>
              <w:left w:val="nil"/>
              <w:bottom w:val="single" w:sz="4" w:space="0" w:color="auto"/>
              <w:right w:val="single" w:sz="4" w:space="0" w:color="000000"/>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278" w:type="dxa"/>
            <w:gridSpan w:val="4"/>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c>
          <w:tcPr>
            <w:tcW w:w="1118" w:type="dxa"/>
            <w:gridSpan w:val="2"/>
            <w:tcBorders>
              <w:top w:val="nil"/>
              <w:left w:val="nil"/>
              <w:bottom w:val="single" w:sz="4" w:space="0" w:color="auto"/>
              <w:right w:val="single" w:sz="8" w:space="0" w:color="auto"/>
            </w:tcBorders>
            <w:shd w:val="clear" w:color="auto" w:fill="auto"/>
            <w:noWrap/>
            <w:vAlign w:val="center"/>
            <w:hideMark/>
          </w:tcPr>
          <w:p w:rsidR="00140430" w:rsidRPr="00140430" w:rsidRDefault="00140430" w:rsidP="00140430">
            <w:pPr>
              <w:jc w:val="center"/>
              <w:rPr>
                <w:b/>
                <w:bCs/>
                <w:sz w:val="16"/>
                <w:szCs w:val="16"/>
              </w:rPr>
            </w:pPr>
            <w:r w:rsidRPr="00140430">
              <w:rPr>
                <w:b/>
                <w:b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140430" w:rsidRPr="00140430" w:rsidRDefault="00140430" w:rsidP="00140430">
            <w:pPr>
              <w:rPr>
                <w:sz w:val="18"/>
                <w:szCs w:val="18"/>
              </w:rPr>
            </w:pPr>
            <w:r w:rsidRPr="00140430">
              <w:rPr>
                <w:sz w:val="18"/>
                <w:szCs w:val="18"/>
              </w:rPr>
              <w:t> </w:t>
            </w:r>
          </w:p>
        </w:tc>
        <w:tc>
          <w:tcPr>
            <w:tcW w:w="932" w:type="dxa"/>
            <w:tcBorders>
              <w:top w:val="nil"/>
              <w:left w:val="nil"/>
              <w:bottom w:val="single" w:sz="4" w:space="0" w:color="auto"/>
              <w:right w:val="single" w:sz="4" w:space="0" w:color="auto"/>
            </w:tcBorders>
            <w:shd w:val="clear" w:color="auto" w:fill="auto"/>
            <w:noWrap/>
            <w:vAlign w:val="bottom"/>
            <w:hideMark/>
          </w:tcPr>
          <w:p w:rsidR="00140430" w:rsidRPr="00140430" w:rsidRDefault="00140430" w:rsidP="00140430">
            <w:pPr>
              <w:rPr>
                <w:sz w:val="16"/>
                <w:szCs w:val="16"/>
              </w:rPr>
            </w:pPr>
            <w:r w:rsidRPr="00140430">
              <w:rPr>
                <w:sz w:val="16"/>
                <w:szCs w:val="16"/>
              </w:rPr>
              <w:t> </w:t>
            </w:r>
          </w:p>
        </w:tc>
        <w:tc>
          <w:tcPr>
            <w:tcW w:w="2551"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rPr>
                <w:sz w:val="16"/>
                <w:szCs w:val="16"/>
              </w:rPr>
            </w:pPr>
            <w:r w:rsidRPr="00140430">
              <w:rPr>
                <w:sz w:val="16"/>
                <w:szCs w:val="16"/>
              </w:rPr>
              <w:t>НДС 20%</w:t>
            </w:r>
          </w:p>
        </w:tc>
        <w:tc>
          <w:tcPr>
            <w:tcW w:w="2718" w:type="dxa"/>
            <w:gridSpan w:val="8"/>
            <w:tcBorders>
              <w:top w:val="single" w:sz="4" w:space="0" w:color="auto"/>
              <w:left w:val="nil"/>
              <w:bottom w:val="single" w:sz="4" w:space="0" w:color="auto"/>
              <w:right w:val="single" w:sz="4" w:space="0" w:color="000000"/>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278" w:type="dxa"/>
            <w:gridSpan w:val="4"/>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40430" w:rsidRPr="00140430" w:rsidRDefault="00140430" w:rsidP="00140430">
            <w:pPr>
              <w:jc w:val="center"/>
              <w:rPr>
                <w:sz w:val="16"/>
                <w:szCs w:val="16"/>
              </w:rPr>
            </w:pPr>
            <w:r w:rsidRPr="00140430">
              <w:rPr>
                <w:sz w:val="16"/>
                <w:szCs w:val="16"/>
              </w:rPr>
              <w:t> </w:t>
            </w:r>
          </w:p>
        </w:tc>
        <w:tc>
          <w:tcPr>
            <w:tcW w:w="1118" w:type="dxa"/>
            <w:gridSpan w:val="2"/>
            <w:tcBorders>
              <w:top w:val="nil"/>
              <w:left w:val="nil"/>
              <w:bottom w:val="single" w:sz="4" w:space="0" w:color="auto"/>
              <w:right w:val="single" w:sz="8" w:space="0" w:color="auto"/>
            </w:tcBorders>
            <w:shd w:val="clear" w:color="auto" w:fill="auto"/>
            <w:vAlign w:val="center"/>
            <w:hideMark/>
          </w:tcPr>
          <w:p w:rsidR="00140430" w:rsidRPr="00140430" w:rsidRDefault="00140430" w:rsidP="00140430">
            <w:pPr>
              <w:jc w:val="center"/>
              <w:rPr>
                <w:i/>
                <w:iCs/>
                <w:sz w:val="16"/>
                <w:szCs w:val="16"/>
              </w:rPr>
            </w:pPr>
            <w:r w:rsidRPr="00140430">
              <w:rPr>
                <w:i/>
                <w:iCs/>
                <w:sz w:val="16"/>
                <w:szCs w:val="16"/>
              </w:rPr>
              <w:t> </w:t>
            </w:r>
          </w:p>
        </w:tc>
      </w:tr>
      <w:tr w:rsidR="00140430" w:rsidRPr="00140430" w:rsidTr="00F718AB">
        <w:trPr>
          <w:gridAfter w:val="6"/>
          <w:wAfter w:w="3767" w:type="dxa"/>
          <w:trHeight w:val="20"/>
        </w:trPr>
        <w:tc>
          <w:tcPr>
            <w:tcW w:w="486" w:type="dxa"/>
            <w:tcBorders>
              <w:top w:val="nil"/>
              <w:left w:val="single" w:sz="8" w:space="0" w:color="auto"/>
              <w:bottom w:val="single" w:sz="8" w:space="0" w:color="auto"/>
              <w:right w:val="single" w:sz="4" w:space="0" w:color="auto"/>
            </w:tcBorders>
            <w:shd w:val="clear" w:color="auto" w:fill="auto"/>
            <w:noWrap/>
            <w:vAlign w:val="bottom"/>
            <w:hideMark/>
          </w:tcPr>
          <w:p w:rsidR="00140430" w:rsidRPr="00140430" w:rsidRDefault="00140430" w:rsidP="00140430">
            <w:pPr>
              <w:rPr>
                <w:b/>
                <w:bCs/>
                <w:sz w:val="18"/>
                <w:szCs w:val="18"/>
              </w:rPr>
            </w:pPr>
            <w:r w:rsidRPr="00140430">
              <w:rPr>
                <w:b/>
                <w:bCs/>
                <w:sz w:val="18"/>
                <w:szCs w:val="18"/>
              </w:rPr>
              <w:t> </w:t>
            </w:r>
          </w:p>
        </w:tc>
        <w:tc>
          <w:tcPr>
            <w:tcW w:w="932" w:type="dxa"/>
            <w:tcBorders>
              <w:top w:val="nil"/>
              <w:left w:val="nil"/>
              <w:bottom w:val="single" w:sz="8" w:space="0" w:color="auto"/>
              <w:right w:val="single" w:sz="4" w:space="0" w:color="auto"/>
            </w:tcBorders>
            <w:shd w:val="clear" w:color="auto" w:fill="auto"/>
            <w:noWrap/>
            <w:vAlign w:val="bottom"/>
            <w:hideMark/>
          </w:tcPr>
          <w:p w:rsidR="00140430" w:rsidRPr="00140430" w:rsidRDefault="00140430" w:rsidP="00140430">
            <w:pPr>
              <w:rPr>
                <w:b/>
                <w:bCs/>
                <w:sz w:val="16"/>
                <w:szCs w:val="16"/>
              </w:rPr>
            </w:pPr>
            <w:r w:rsidRPr="00140430">
              <w:rPr>
                <w:b/>
                <w:bCs/>
                <w:sz w:val="16"/>
                <w:szCs w:val="16"/>
              </w:rPr>
              <w:t> </w:t>
            </w:r>
          </w:p>
        </w:tc>
        <w:tc>
          <w:tcPr>
            <w:tcW w:w="2551" w:type="dxa"/>
            <w:gridSpan w:val="4"/>
            <w:tcBorders>
              <w:top w:val="nil"/>
              <w:left w:val="nil"/>
              <w:bottom w:val="single" w:sz="8" w:space="0" w:color="auto"/>
              <w:right w:val="single" w:sz="4" w:space="0" w:color="auto"/>
            </w:tcBorders>
            <w:shd w:val="clear" w:color="auto" w:fill="auto"/>
            <w:vAlign w:val="center"/>
            <w:hideMark/>
          </w:tcPr>
          <w:p w:rsidR="00140430" w:rsidRPr="00140430" w:rsidRDefault="00140430" w:rsidP="00140430">
            <w:pPr>
              <w:rPr>
                <w:b/>
                <w:bCs/>
                <w:sz w:val="16"/>
                <w:szCs w:val="16"/>
              </w:rPr>
            </w:pPr>
            <w:r w:rsidRPr="00140430">
              <w:rPr>
                <w:b/>
                <w:bCs/>
                <w:sz w:val="16"/>
                <w:szCs w:val="16"/>
              </w:rPr>
              <w:t>ВСЕГО с НДС</w:t>
            </w:r>
          </w:p>
        </w:tc>
        <w:tc>
          <w:tcPr>
            <w:tcW w:w="2718" w:type="dxa"/>
            <w:gridSpan w:val="8"/>
            <w:tcBorders>
              <w:top w:val="single" w:sz="4" w:space="0" w:color="auto"/>
              <w:left w:val="nil"/>
              <w:bottom w:val="single" w:sz="8" w:space="0" w:color="auto"/>
              <w:right w:val="single" w:sz="4" w:space="0" w:color="000000"/>
            </w:tcBorders>
            <w:shd w:val="clear" w:color="auto" w:fill="auto"/>
            <w:vAlign w:val="center"/>
            <w:hideMark/>
          </w:tcPr>
          <w:p w:rsidR="00140430" w:rsidRPr="00140430" w:rsidRDefault="00140430" w:rsidP="00140430">
            <w:pPr>
              <w:jc w:val="center"/>
              <w:rPr>
                <w:b/>
                <w:bCs/>
                <w:sz w:val="16"/>
                <w:szCs w:val="16"/>
              </w:rPr>
            </w:pPr>
            <w:r w:rsidRPr="00140430">
              <w:rPr>
                <w:b/>
                <w:bCs/>
                <w:sz w:val="16"/>
                <w:szCs w:val="16"/>
              </w:rPr>
              <w:t> </w:t>
            </w:r>
          </w:p>
        </w:tc>
        <w:tc>
          <w:tcPr>
            <w:tcW w:w="1278" w:type="dxa"/>
            <w:gridSpan w:val="4"/>
            <w:tcBorders>
              <w:top w:val="nil"/>
              <w:left w:val="nil"/>
              <w:bottom w:val="single" w:sz="8" w:space="0" w:color="auto"/>
              <w:right w:val="single" w:sz="4" w:space="0" w:color="auto"/>
            </w:tcBorders>
            <w:shd w:val="clear" w:color="auto" w:fill="auto"/>
            <w:vAlign w:val="center"/>
            <w:hideMark/>
          </w:tcPr>
          <w:p w:rsidR="00140430" w:rsidRPr="00140430" w:rsidRDefault="00140430" w:rsidP="00140430">
            <w:pPr>
              <w:jc w:val="center"/>
              <w:rPr>
                <w:b/>
                <w:bCs/>
                <w:sz w:val="16"/>
                <w:szCs w:val="16"/>
              </w:rPr>
            </w:pPr>
            <w:r w:rsidRPr="00140430">
              <w:rPr>
                <w:b/>
                <w:bCs/>
                <w:sz w:val="16"/>
                <w:szCs w:val="16"/>
              </w:rPr>
              <w:t> </w:t>
            </w:r>
          </w:p>
        </w:tc>
        <w:tc>
          <w:tcPr>
            <w:tcW w:w="1134" w:type="dxa"/>
            <w:gridSpan w:val="2"/>
            <w:tcBorders>
              <w:top w:val="nil"/>
              <w:left w:val="nil"/>
              <w:bottom w:val="single" w:sz="8" w:space="0" w:color="auto"/>
              <w:right w:val="single" w:sz="4" w:space="0" w:color="auto"/>
            </w:tcBorders>
            <w:shd w:val="clear" w:color="auto" w:fill="auto"/>
            <w:vAlign w:val="center"/>
            <w:hideMark/>
          </w:tcPr>
          <w:p w:rsidR="00140430" w:rsidRPr="00140430" w:rsidRDefault="00140430" w:rsidP="00140430">
            <w:pPr>
              <w:jc w:val="center"/>
              <w:rPr>
                <w:b/>
                <w:bCs/>
                <w:sz w:val="16"/>
                <w:szCs w:val="16"/>
              </w:rPr>
            </w:pPr>
            <w:r w:rsidRPr="00140430">
              <w:rPr>
                <w:b/>
                <w:bCs/>
                <w:sz w:val="16"/>
                <w:szCs w:val="16"/>
              </w:rPr>
              <w:t> </w:t>
            </w:r>
          </w:p>
        </w:tc>
        <w:tc>
          <w:tcPr>
            <w:tcW w:w="1118" w:type="dxa"/>
            <w:gridSpan w:val="2"/>
            <w:tcBorders>
              <w:top w:val="nil"/>
              <w:left w:val="nil"/>
              <w:bottom w:val="single" w:sz="8" w:space="0" w:color="auto"/>
              <w:right w:val="single" w:sz="8" w:space="0" w:color="auto"/>
            </w:tcBorders>
            <w:shd w:val="clear" w:color="auto" w:fill="auto"/>
            <w:vAlign w:val="center"/>
            <w:hideMark/>
          </w:tcPr>
          <w:p w:rsidR="00140430" w:rsidRPr="00140430" w:rsidRDefault="00140430" w:rsidP="00140430">
            <w:pPr>
              <w:jc w:val="center"/>
              <w:rPr>
                <w:b/>
                <w:bCs/>
                <w:i/>
                <w:iCs/>
                <w:sz w:val="16"/>
                <w:szCs w:val="16"/>
              </w:rPr>
            </w:pPr>
            <w:r w:rsidRPr="00140430">
              <w:rPr>
                <w:b/>
                <w:bCs/>
                <w:i/>
                <w:iCs/>
                <w:sz w:val="16"/>
                <w:szCs w:val="16"/>
              </w:rPr>
              <w:t> </w:t>
            </w:r>
          </w:p>
        </w:tc>
      </w:tr>
      <w:tr w:rsidR="00140430" w:rsidRPr="00140430" w:rsidTr="00F718AB">
        <w:trPr>
          <w:trHeight w:val="20"/>
        </w:trPr>
        <w:tc>
          <w:tcPr>
            <w:tcW w:w="486" w:type="dxa"/>
            <w:tcBorders>
              <w:top w:val="nil"/>
              <w:left w:val="nil"/>
              <w:bottom w:val="nil"/>
              <w:right w:val="nil"/>
            </w:tcBorders>
            <w:shd w:val="clear" w:color="auto" w:fill="auto"/>
            <w:noWrap/>
            <w:vAlign w:val="bottom"/>
            <w:hideMark/>
          </w:tcPr>
          <w:p w:rsidR="00140430" w:rsidRPr="00140430" w:rsidRDefault="00140430" w:rsidP="00140430">
            <w:pPr>
              <w:jc w:val="center"/>
              <w:rPr>
                <w:b/>
                <w:bCs/>
                <w:i/>
                <w:iCs/>
                <w:sz w:val="18"/>
                <w:szCs w:val="18"/>
              </w:rPr>
            </w:pPr>
          </w:p>
        </w:tc>
        <w:tc>
          <w:tcPr>
            <w:tcW w:w="3375" w:type="dxa"/>
            <w:gridSpan w:val="4"/>
            <w:tcBorders>
              <w:top w:val="nil"/>
              <w:left w:val="nil"/>
              <w:bottom w:val="nil"/>
              <w:right w:val="nil"/>
            </w:tcBorders>
            <w:shd w:val="clear" w:color="auto" w:fill="auto"/>
            <w:noWrap/>
            <w:vAlign w:val="center"/>
            <w:hideMark/>
          </w:tcPr>
          <w:p w:rsidR="00140430" w:rsidRPr="00140430" w:rsidRDefault="00140430" w:rsidP="00140430">
            <w:pPr>
              <w:rPr>
                <w:sz w:val="18"/>
                <w:szCs w:val="18"/>
              </w:rPr>
            </w:pPr>
            <w:r w:rsidRPr="00140430">
              <w:rPr>
                <w:sz w:val="18"/>
                <w:szCs w:val="18"/>
              </w:rPr>
              <w:t>Начальник ОКС "ВЭС"</w:t>
            </w:r>
          </w:p>
        </w:tc>
        <w:tc>
          <w:tcPr>
            <w:tcW w:w="1431" w:type="dxa"/>
            <w:gridSpan w:val="4"/>
            <w:tcBorders>
              <w:top w:val="nil"/>
              <w:left w:val="nil"/>
              <w:bottom w:val="nil"/>
              <w:right w:val="nil"/>
            </w:tcBorders>
            <w:shd w:val="clear" w:color="auto" w:fill="auto"/>
            <w:noWrap/>
            <w:vAlign w:val="bottom"/>
            <w:hideMark/>
          </w:tcPr>
          <w:p w:rsidR="00140430" w:rsidRPr="00140430" w:rsidRDefault="00140430" w:rsidP="00140430">
            <w:pPr>
              <w:rPr>
                <w:sz w:val="18"/>
                <w:szCs w:val="18"/>
              </w:rPr>
            </w:pPr>
          </w:p>
        </w:tc>
        <w:tc>
          <w:tcPr>
            <w:tcW w:w="2005" w:type="dxa"/>
            <w:gridSpan w:val="8"/>
            <w:tcBorders>
              <w:top w:val="nil"/>
              <w:left w:val="nil"/>
              <w:bottom w:val="nil"/>
              <w:right w:val="nil"/>
            </w:tcBorders>
            <w:shd w:val="clear" w:color="auto" w:fill="auto"/>
            <w:noWrap/>
            <w:vAlign w:val="bottom"/>
            <w:hideMark/>
          </w:tcPr>
          <w:p w:rsidR="00140430" w:rsidRPr="00140430" w:rsidRDefault="00140430" w:rsidP="00140430">
            <w:pPr>
              <w:rPr>
                <w:sz w:val="18"/>
                <w:szCs w:val="18"/>
              </w:rPr>
            </w:pPr>
            <w:r w:rsidRPr="00140430">
              <w:rPr>
                <w:sz w:val="18"/>
                <w:szCs w:val="18"/>
              </w:rPr>
              <w:t>Холявкин С.А.</w:t>
            </w:r>
          </w:p>
        </w:tc>
        <w:tc>
          <w:tcPr>
            <w:tcW w:w="3135" w:type="dxa"/>
            <w:gridSpan w:val="6"/>
            <w:tcBorders>
              <w:top w:val="nil"/>
              <w:left w:val="nil"/>
              <w:bottom w:val="nil"/>
              <w:right w:val="nil"/>
            </w:tcBorders>
            <w:shd w:val="clear" w:color="auto" w:fill="auto"/>
            <w:noWrap/>
            <w:vAlign w:val="bottom"/>
            <w:hideMark/>
          </w:tcPr>
          <w:p w:rsidR="00140430" w:rsidRPr="00140430" w:rsidRDefault="00140430" w:rsidP="00140430">
            <w:pPr>
              <w:rPr>
                <w:sz w:val="18"/>
                <w:szCs w:val="18"/>
              </w:rPr>
            </w:pPr>
          </w:p>
        </w:tc>
        <w:tc>
          <w:tcPr>
            <w:tcW w:w="992" w:type="dxa"/>
            <w:gridSpan w:val="2"/>
            <w:tcBorders>
              <w:top w:val="nil"/>
              <w:left w:val="nil"/>
              <w:bottom w:val="nil"/>
              <w:right w:val="nil"/>
            </w:tcBorders>
            <w:shd w:val="clear" w:color="auto" w:fill="auto"/>
            <w:noWrap/>
            <w:vAlign w:val="bottom"/>
            <w:hideMark/>
          </w:tcPr>
          <w:p w:rsidR="00140430" w:rsidRPr="00140430" w:rsidRDefault="00140430" w:rsidP="00140430"/>
        </w:tc>
        <w:tc>
          <w:tcPr>
            <w:tcW w:w="2560" w:type="dxa"/>
            <w:gridSpan w:val="3"/>
            <w:tcBorders>
              <w:top w:val="nil"/>
              <w:left w:val="nil"/>
              <w:bottom w:val="nil"/>
              <w:right w:val="nil"/>
            </w:tcBorders>
            <w:shd w:val="clear" w:color="auto" w:fill="auto"/>
            <w:noWrap/>
            <w:vAlign w:val="bottom"/>
            <w:hideMark/>
          </w:tcPr>
          <w:p w:rsidR="00140430" w:rsidRPr="00140430" w:rsidRDefault="00140430" w:rsidP="00140430"/>
        </w:tc>
      </w:tr>
      <w:tr w:rsidR="00140430" w:rsidRPr="00140430" w:rsidTr="00F718AB">
        <w:trPr>
          <w:trHeight w:val="20"/>
        </w:trPr>
        <w:tc>
          <w:tcPr>
            <w:tcW w:w="486" w:type="dxa"/>
            <w:tcBorders>
              <w:top w:val="nil"/>
              <w:left w:val="nil"/>
              <w:bottom w:val="nil"/>
              <w:right w:val="nil"/>
            </w:tcBorders>
            <w:shd w:val="clear" w:color="auto" w:fill="auto"/>
            <w:noWrap/>
            <w:vAlign w:val="bottom"/>
            <w:hideMark/>
          </w:tcPr>
          <w:p w:rsidR="00140430" w:rsidRPr="00140430" w:rsidRDefault="00140430" w:rsidP="00140430"/>
        </w:tc>
        <w:tc>
          <w:tcPr>
            <w:tcW w:w="3375" w:type="dxa"/>
            <w:gridSpan w:val="4"/>
            <w:tcBorders>
              <w:top w:val="nil"/>
              <w:left w:val="nil"/>
              <w:bottom w:val="nil"/>
              <w:right w:val="nil"/>
            </w:tcBorders>
            <w:shd w:val="clear" w:color="auto" w:fill="auto"/>
            <w:noWrap/>
            <w:vAlign w:val="center"/>
            <w:hideMark/>
          </w:tcPr>
          <w:p w:rsidR="00140430" w:rsidRPr="00140430" w:rsidRDefault="00140430" w:rsidP="00140430">
            <w:pPr>
              <w:rPr>
                <w:sz w:val="18"/>
                <w:szCs w:val="18"/>
              </w:rPr>
            </w:pPr>
            <w:r w:rsidRPr="00140430">
              <w:rPr>
                <w:sz w:val="18"/>
                <w:szCs w:val="18"/>
              </w:rPr>
              <w:t>Объемы согласовал: инженер 2 кат. ГОС и СК ОКС "ВЭС"</w:t>
            </w:r>
          </w:p>
        </w:tc>
        <w:tc>
          <w:tcPr>
            <w:tcW w:w="1431" w:type="dxa"/>
            <w:gridSpan w:val="4"/>
            <w:tcBorders>
              <w:top w:val="nil"/>
              <w:left w:val="nil"/>
              <w:bottom w:val="nil"/>
              <w:right w:val="nil"/>
            </w:tcBorders>
            <w:shd w:val="clear" w:color="auto" w:fill="auto"/>
            <w:noWrap/>
            <w:vAlign w:val="bottom"/>
            <w:hideMark/>
          </w:tcPr>
          <w:p w:rsidR="00140430" w:rsidRPr="00140430" w:rsidRDefault="00140430" w:rsidP="00140430">
            <w:pPr>
              <w:rPr>
                <w:sz w:val="18"/>
                <w:szCs w:val="18"/>
              </w:rPr>
            </w:pPr>
          </w:p>
        </w:tc>
        <w:tc>
          <w:tcPr>
            <w:tcW w:w="2005" w:type="dxa"/>
            <w:gridSpan w:val="8"/>
            <w:tcBorders>
              <w:top w:val="nil"/>
              <w:left w:val="nil"/>
              <w:bottom w:val="nil"/>
              <w:right w:val="nil"/>
            </w:tcBorders>
            <w:shd w:val="clear" w:color="auto" w:fill="auto"/>
            <w:noWrap/>
            <w:vAlign w:val="bottom"/>
            <w:hideMark/>
          </w:tcPr>
          <w:p w:rsidR="00140430" w:rsidRPr="00140430" w:rsidRDefault="00140430" w:rsidP="00140430">
            <w:pPr>
              <w:rPr>
                <w:sz w:val="18"/>
                <w:szCs w:val="18"/>
              </w:rPr>
            </w:pPr>
            <w:r w:rsidRPr="00140430">
              <w:rPr>
                <w:sz w:val="18"/>
                <w:szCs w:val="18"/>
              </w:rPr>
              <w:t>Николаенко Е.В.</w:t>
            </w:r>
          </w:p>
        </w:tc>
        <w:tc>
          <w:tcPr>
            <w:tcW w:w="3135" w:type="dxa"/>
            <w:gridSpan w:val="6"/>
            <w:tcBorders>
              <w:top w:val="nil"/>
              <w:left w:val="nil"/>
              <w:bottom w:val="nil"/>
              <w:right w:val="nil"/>
            </w:tcBorders>
            <w:shd w:val="clear" w:color="auto" w:fill="auto"/>
            <w:noWrap/>
            <w:vAlign w:val="bottom"/>
            <w:hideMark/>
          </w:tcPr>
          <w:p w:rsidR="00140430" w:rsidRPr="00140430" w:rsidRDefault="00140430" w:rsidP="00140430">
            <w:pPr>
              <w:rPr>
                <w:sz w:val="18"/>
                <w:szCs w:val="18"/>
              </w:rPr>
            </w:pPr>
          </w:p>
        </w:tc>
        <w:tc>
          <w:tcPr>
            <w:tcW w:w="992" w:type="dxa"/>
            <w:gridSpan w:val="2"/>
            <w:tcBorders>
              <w:top w:val="nil"/>
              <w:left w:val="nil"/>
              <w:bottom w:val="nil"/>
              <w:right w:val="nil"/>
            </w:tcBorders>
            <w:shd w:val="clear" w:color="auto" w:fill="auto"/>
            <w:noWrap/>
            <w:vAlign w:val="bottom"/>
            <w:hideMark/>
          </w:tcPr>
          <w:p w:rsidR="00140430" w:rsidRPr="00140430" w:rsidRDefault="00140430" w:rsidP="00140430"/>
        </w:tc>
        <w:tc>
          <w:tcPr>
            <w:tcW w:w="2560" w:type="dxa"/>
            <w:gridSpan w:val="3"/>
            <w:tcBorders>
              <w:top w:val="nil"/>
              <w:left w:val="nil"/>
              <w:bottom w:val="nil"/>
              <w:right w:val="nil"/>
            </w:tcBorders>
            <w:shd w:val="clear" w:color="auto" w:fill="auto"/>
            <w:noWrap/>
            <w:vAlign w:val="bottom"/>
            <w:hideMark/>
          </w:tcPr>
          <w:p w:rsidR="00140430" w:rsidRPr="00140430" w:rsidRDefault="00140430" w:rsidP="00140430"/>
        </w:tc>
      </w:tr>
      <w:tr w:rsidR="00140430" w:rsidRPr="00140430" w:rsidTr="00F718AB">
        <w:trPr>
          <w:gridAfter w:val="1"/>
          <w:wAfter w:w="28" w:type="dxa"/>
          <w:trHeight w:val="20"/>
        </w:trPr>
        <w:tc>
          <w:tcPr>
            <w:tcW w:w="486" w:type="dxa"/>
            <w:tcBorders>
              <w:top w:val="nil"/>
              <w:left w:val="nil"/>
              <w:bottom w:val="nil"/>
              <w:right w:val="nil"/>
            </w:tcBorders>
            <w:shd w:val="clear" w:color="auto" w:fill="auto"/>
            <w:noWrap/>
            <w:vAlign w:val="bottom"/>
            <w:hideMark/>
          </w:tcPr>
          <w:p w:rsidR="00140430" w:rsidRPr="00140430" w:rsidRDefault="00140430" w:rsidP="00140430"/>
        </w:tc>
        <w:tc>
          <w:tcPr>
            <w:tcW w:w="1182" w:type="dxa"/>
            <w:gridSpan w:val="2"/>
            <w:tcBorders>
              <w:top w:val="nil"/>
              <w:left w:val="nil"/>
              <w:bottom w:val="nil"/>
              <w:right w:val="nil"/>
            </w:tcBorders>
            <w:shd w:val="clear" w:color="auto" w:fill="auto"/>
            <w:noWrap/>
            <w:vAlign w:val="center"/>
          </w:tcPr>
          <w:p w:rsidR="00140430" w:rsidRPr="00140430" w:rsidRDefault="00140430" w:rsidP="00140430"/>
        </w:tc>
        <w:tc>
          <w:tcPr>
            <w:tcW w:w="2160" w:type="dxa"/>
            <w:tcBorders>
              <w:top w:val="nil"/>
              <w:left w:val="nil"/>
              <w:bottom w:val="nil"/>
              <w:right w:val="nil"/>
            </w:tcBorders>
            <w:shd w:val="clear" w:color="auto" w:fill="auto"/>
            <w:noWrap/>
            <w:vAlign w:val="bottom"/>
          </w:tcPr>
          <w:p w:rsidR="00140430" w:rsidRPr="00140430" w:rsidRDefault="00140430" w:rsidP="00140430"/>
        </w:tc>
        <w:tc>
          <w:tcPr>
            <w:tcW w:w="1431" w:type="dxa"/>
            <w:gridSpan w:val="4"/>
            <w:tcBorders>
              <w:top w:val="nil"/>
              <w:left w:val="nil"/>
              <w:bottom w:val="nil"/>
              <w:right w:val="nil"/>
            </w:tcBorders>
            <w:shd w:val="clear" w:color="auto" w:fill="auto"/>
            <w:noWrap/>
            <w:vAlign w:val="bottom"/>
            <w:hideMark/>
          </w:tcPr>
          <w:p w:rsidR="00140430" w:rsidRPr="00140430" w:rsidRDefault="00140430" w:rsidP="00140430"/>
        </w:tc>
        <w:tc>
          <w:tcPr>
            <w:tcW w:w="2005" w:type="dxa"/>
            <w:gridSpan w:val="8"/>
            <w:tcBorders>
              <w:top w:val="nil"/>
              <w:left w:val="nil"/>
              <w:bottom w:val="nil"/>
              <w:right w:val="nil"/>
            </w:tcBorders>
            <w:shd w:val="clear" w:color="auto" w:fill="auto"/>
            <w:noWrap/>
            <w:vAlign w:val="bottom"/>
            <w:hideMark/>
          </w:tcPr>
          <w:p w:rsidR="00140430" w:rsidRPr="00140430" w:rsidRDefault="00140430" w:rsidP="00140430"/>
        </w:tc>
        <w:tc>
          <w:tcPr>
            <w:tcW w:w="2953" w:type="dxa"/>
            <w:gridSpan w:val="6"/>
            <w:tcBorders>
              <w:top w:val="nil"/>
              <w:left w:val="nil"/>
              <w:bottom w:val="nil"/>
              <w:right w:val="nil"/>
            </w:tcBorders>
            <w:shd w:val="clear" w:color="auto" w:fill="auto"/>
            <w:noWrap/>
            <w:vAlign w:val="bottom"/>
            <w:hideMark/>
          </w:tcPr>
          <w:p w:rsidR="00140430" w:rsidRPr="00140430" w:rsidRDefault="00140430" w:rsidP="00140430"/>
        </w:tc>
        <w:tc>
          <w:tcPr>
            <w:tcW w:w="1179" w:type="dxa"/>
            <w:gridSpan w:val="2"/>
            <w:tcBorders>
              <w:top w:val="nil"/>
              <w:left w:val="nil"/>
              <w:bottom w:val="nil"/>
              <w:right w:val="nil"/>
            </w:tcBorders>
            <w:shd w:val="clear" w:color="auto" w:fill="auto"/>
            <w:noWrap/>
            <w:vAlign w:val="bottom"/>
            <w:hideMark/>
          </w:tcPr>
          <w:p w:rsidR="00140430" w:rsidRPr="00140430" w:rsidRDefault="00140430" w:rsidP="00140430"/>
        </w:tc>
        <w:tc>
          <w:tcPr>
            <w:tcW w:w="2560" w:type="dxa"/>
            <w:gridSpan w:val="3"/>
            <w:tcBorders>
              <w:top w:val="nil"/>
              <w:left w:val="nil"/>
              <w:bottom w:val="nil"/>
              <w:right w:val="nil"/>
            </w:tcBorders>
            <w:shd w:val="clear" w:color="auto" w:fill="auto"/>
            <w:noWrap/>
            <w:vAlign w:val="bottom"/>
            <w:hideMark/>
          </w:tcPr>
          <w:p w:rsidR="00140430" w:rsidRPr="00140430" w:rsidRDefault="00140430" w:rsidP="00140430"/>
        </w:tc>
      </w:tr>
      <w:tr w:rsidR="00140430" w:rsidRPr="00140430" w:rsidTr="00F718AB">
        <w:trPr>
          <w:gridAfter w:val="1"/>
          <w:wAfter w:w="28" w:type="dxa"/>
          <w:trHeight w:val="20"/>
        </w:trPr>
        <w:tc>
          <w:tcPr>
            <w:tcW w:w="486" w:type="dxa"/>
            <w:tcBorders>
              <w:top w:val="nil"/>
              <w:left w:val="nil"/>
              <w:bottom w:val="nil"/>
              <w:right w:val="nil"/>
            </w:tcBorders>
            <w:shd w:val="clear" w:color="auto" w:fill="auto"/>
            <w:noWrap/>
            <w:vAlign w:val="bottom"/>
            <w:hideMark/>
          </w:tcPr>
          <w:p w:rsidR="00140430" w:rsidRPr="00140430" w:rsidRDefault="00140430" w:rsidP="00140430"/>
        </w:tc>
        <w:tc>
          <w:tcPr>
            <w:tcW w:w="3342" w:type="dxa"/>
            <w:gridSpan w:val="3"/>
            <w:tcBorders>
              <w:top w:val="nil"/>
              <w:left w:val="nil"/>
              <w:bottom w:val="nil"/>
              <w:right w:val="nil"/>
            </w:tcBorders>
            <w:shd w:val="clear" w:color="auto" w:fill="auto"/>
            <w:noWrap/>
            <w:vAlign w:val="center"/>
            <w:hideMark/>
          </w:tcPr>
          <w:p w:rsidR="00140430" w:rsidRPr="00140430" w:rsidRDefault="00140430" w:rsidP="00140430">
            <w:pPr>
              <w:ind w:right="-708"/>
              <w:rPr>
                <w:sz w:val="18"/>
                <w:szCs w:val="18"/>
              </w:rPr>
            </w:pPr>
            <w:r w:rsidRPr="00140430">
              <w:rPr>
                <w:sz w:val="18"/>
                <w:szCs w:val="18"/>
              </w:rPr>
              <w:t>Расценки согласованы</w:t>
            </w:r>
          </w:p>
        </w:tc>
        <w:tc>
          <w:tcPr>
            <w:tcW w:w="1431" w:type="dxa"/>
            <w:gridSpan w:val="4"/>
            <w:tcBorders>
              <w:top w:val="nil"/>
              <w:left w:val="nil"/>
              <w:bottom w:val="nil"/>
              <w:right w:val="nil"/>
            </w:tcBorders>
            <w:shd w:val="clear" w:color="auto" w:fill="auto"/>
            <w:noWrap/>
            <w:vAlign w:val="bottom"/>
            <w:hideMark/>
          </w:tcPr>
          <w:p w:rsidR="00140430" w:rsidRPr="00140430" w:rsidRDefault="00140430" w:rsidP="00140430"/>
        </w:tc>
        <w:tc>
          <w:tcPr>
            <w:tcW w:w="2005" w:type="dxa"/>
            <w:gridSpan w:val="8"/>
            <w:tcBorders>
              <w:top w:val="nil"/>
              <w:left w:val="nil"/>
              <w:bottom w:val="nil"/>
              <w:right w:val="nil"/>
            </w:tcBorders>
            <w:shd w:val="clear" w:color="auto" w:fill="auto"/>
            <w:noWrap/>
            <w:vAlign w:val="bottom"/>
            <w:hideMark/>
          </w:tcPr>
          <w:p w:rsidR="00140430" w:rsidRPr="00140430" w:rsidRDefault="00140430" w:rsidP="00140430"/>
        </w:tc>
        <w:tc>
          <w:tcPr>
            <w:tcW w:w="2953" w:type="dxa"/>
            <w:gridSpan w:val="6"/>
            <w:tcBorders>
              <w:top w:val="nil"/>
              <w:left w:val="nil"/>
              <w:bottom w:val="nil"/>
              <w:right w:val="nil"/>
            </w:tcBorders>
            <w:shd w:val="clear" w:color="auto" w:fill="auto"/>
            <w:noWrap/>
            <w:vAlign w:val="bottom"/>
            <w:hideMark/>
          </w:tcPr>
          <w:p w:rsidR="00140430" w:rsidRPr="00140430" w:rsidRDefault="00140430" w:rsidP="00140430"/>
        </w:tc>
        <w:tc>
          <w:tcPr>
            <w:tcW w:w="1179" w:type="dxa"/>
            <w:gridSpan w:val="2"/>
            <w:tcBorders>
              <w:top w:val="nil"/>
              <w:left w:val="nil"/>
              <w:bottom w:val="nil"/>
              <w:right w:val="nil"/>
            </w:tcBorders>
            <w:shd w:val="clear" w:color="auto" w:fill="auto"/>
            <w:noWrap/>
            <w:vAlign w:val="bottom"/>
            <w:hideMark/>
          </w:tcPr>
          <w:p w:rsidR="00140430" w:rsidRPr="00140430" w:rsidRDefault="00140430" w:rsidP="00140430"/>
        </w:tc>
        <w:tc>
          <w:tcPr>
            <w:tcW w:w="2560" w:type="dxa"/>
            <w:gridSpan w:val="3"/>
            <w:tcBorders>
              <w:top w:val="nil"/>
              <w:left w:val="nil"/>
              <w:bottom w:val="nil"/>
              <w:right w:val="nil"/>
            </w:tcBorders>
            <w:shd w:val="clear" w:color="auto" w:fill="auto"/>
            <w:noWrap/>
            <w:vAlign w:val="bottom"/>
            <w:hideMark/>
          </w:tcPr>
          <w:p w:rsidR="00140430" w:rsidRPr="00140430" w:rsidRDefault="00140430" w:rsidP="00140430"/>
        </w:tc>
      </w:tr>
      <w:tr w:rsidR="00140430" w:rsidRPr="00140430" w:rsidTr="00F718AB">
        <w:trPr>
          <w:trHeight w:val="20"/>
        </w:trPr>
        <w:tc>
          <w:tcPr>
            <w:tcW w:w="486" w:type="dxa"/>
            <w:tcBorders>
              <w:top w:val="nil"/>
              <w:left w:val="nil"/>
              <w:bottom w:val="nil"/>
              <w:right w:val="nil"/>
            </w:tcBorders>
            <w:shd w:val="clear" w:color="auto" w:fill="auto"/>
            <w:noWrap/>
            <w:vAlign w:val="bottom"/>
            <w:hideMark/>
          </w:tcPr>
          <w:p w:rsidR="00140430" w:rsidRPr="00140430" w:rsidRDefault="00140430" w:rsidP="00140430"/>
        </w:tc>
        <w:tc>
          <w:tcPr>
            <w:tcW w:w="4806" w:type="dxa"/>
            <w:gridSpan w:val="8"/>
            <w:tcBorders>
              <w:top w:val="nil"/>
              <w:left w:val="nil"/>
              <w:bottom w:val="nil"/>
              <w:right w:val="nil"/>
            </w:tcBorders>
            <w:shd w:val="clear" w:color="auto" w:fill="auto"/>
            <w:noWrap/>
            <w:vAlign w:val="bottom"/>
            <w:hideMark/>
          </w:tcPr>
          <w:p w:rsidR="00140430" w:rsidRPr="00140430" w:rsidRDefault="00140430" w:rsidP="00140430">
            <w:pPr>
              <w:rPr>
                <w:sz w:val="18"/>
                <w:szCs w:val="18"/>
              </w:rPr>
            </w:pPr>
            <w:r w:rsidRPr="00140430">
              <w:rPr>
                <w:sz w:val="18"/>
                <w:szCs w:val="18"/>
              </w:rPr>
              <w:t>Инженер по ПСР 1 кат ГИПиУ ОКС "ВЭС"</w:t>
            </w:r>
          </w:p>
        </w:tc>
        <w:tc>
          <w:tcPr>
            <w:tcW w:w="2005" w:type="dxa"/>
            <w:gridSpan w:val="8"/>
            <w:tcBorders>
              <w:top w:val="nil"/>
              <w:left w:val="nil"/>
              <w:bottom w:val="nil"/>
              <w:right w:val="nil"/>
            </w:tcBorders>
            <w:shd w:val="clear" w:color="auto" w:fill="auto"/>
            <w:noWrap/>
            <w:vAlign w:val="bottom"/>
            <w:hideMark/>
          </w:tcPr>
          <w:p w:rsidR="00140430" w:rsidRPr="00140430" w:rsidRDefault="00140430" w:rsidP="00140430">
            <w:pPr>
              <w:rPr>
                <w:sz w:val="18"/>
                <w:szCs w:val="18"/>
              </w:rPr>
            </w:pPr>
            <w:r w:rsidRPr="00140430">
              <w:rPr>
                <w:sz w:val="18"/>
                <w:szCs w:val="18"/>
              </w:rPr>
              <w:t>Фоменко О.Г.</w:t>
            </w:r>
          </w:p>
        </w:tc>
        <w:tc>
          <w:tcPr>
            <w:tcW w:w="3135" w:type="dxa"/>
            <w:gridSpan w:val="6"/>
            <w:tcBorders>
              <w:top w:val="nil"/>
              <w:left w:val="nil"/>
              <w:bottom w:val="nil"/>
              <w:right w:val="nil"/>
            </w:tcBorders>
            <w:shd w:val="clear" w:color="auto" w:fill="auto"/>
            <w:noWrap/>
            <w:vAlign w:val="bottom"/>
            <w:hideMark/>
          </w:tcPr>
          <w:p w:rsidR="00140430" w:rsidRPr="00140430" w:rsidRDefault="00140430" w:rsidP="00140430">
            <w:pPr>
              <w:rPr>
                <w:sz w:val="18"/>
                <w:szCs w:val="18"/>
              </w:rPr>
            </w:pPr>
          </w:p>
        </w:tc>
        <w:tc>
          <w:tcPr>
            <w:tcW w:w="992" w:type="dxa"/>
            <w:gridSpan w:val="2"/>
            <w:tcBorders>
              <w:top w:val="nil"/>
              <w:left w:val="nil"/>
              <w:bottom w:val="nil"/>
              <w:right w:val="nil"/>
            </w:tcBorders>
            <w:shd w:val="clear" w:color="auto" w:fill="auto"/>
            <w:noWrap/>
            <w:vAlign w:val="bottom"/>
            <w:hideMark/>
          </w:tcPr>
          <w:p w:rsidR="00140430" w:rsidRPr="00140430" w:rsidRDefault="00140430" w:rsidP="00140430"/>
        </w:tc>
        <w:tc>
          <w:tcPr>
            <w:tcW w:w="2560" w:type="dxa"/>
            <w:gridSpan w:val="3"/>
            <w:tcBorders>
              <w:top w:val="nil"/>
              <w:left w:val="nil"/>
              <w:bottom w:val="nil"/>
              <w:right w:val="nil"/>
            </w:tcBorders>
            <w:shd w:val="clear" w:color="auto" w:fill="auto"/>
            <w:noWrap/>
            <w:vAlign w:val="bottom"/>
            <w:hideMark/>
          </w:tcPr>
          <w:p w:rsidR="00140430" w:rsidRPr="00140430" w:rsidRDefault="00140430" w:rsidP="00140430"/>
        </w:tc>
      </w:tr>
    </w:tbl>
    <w:p w:rsidR="00140430" w:rsidRPr="004C4A4C" w:rsidRDefault="00140430" w:rsidP="004C4A4C">
      <w:pPr>
        <w:pStyle w:val="afc"/>
        <w:ind w:left="720"/>
        <w:jc w:val="center"/>
        <w:rPr>
          <w:i w:val="0"/>
          <w:color w:val="000000" w:themeColor="text1"/>
        </w:rPr>
      </w:pPr>
    </w:p>
    <w:p w:rsidR="00222085" w:rsidRDefault="00222085" w:rsidP="003A6981">
      <w:pPr>
        <w:keepLines/>
        <w:tabs>
          <w:tab w:val="left" w:pos="142"/>
          <w:tab w:val="left" w:pos="567"/>
          <w:tab w:val="left" w:pos="1134"/>
          <w:tab w:val="left" w:pos="1843"/>
        </w:tabs>
        <w:ind w:right="56"/>
        <w:rPr>
          <w:b/>
          <w:sz w:val="22"/>
          <w:szCs w:val="22"/>
        </w:rPr>
      </w:pPr>
    </w:p>
    <w:p w:rsidR="004C4C3E" w:rsidRDefault="004C4C3E" w:rsidP="00E37D09">
      <w:pPr>
        <w:pStyle w:val="SCH"/>
        <w:numPr>
          <w:ilvl w:val="0"/>
          <w:numId w:val="0"/>
        </w:numPr>
        <w:spacing w:before="120" w:line="240" w:lineRule="auto"/>
        <w:ind w:firstLine="6804"/>
        <w:jc w:val="center"/>
        <w:outlineLvl w:val="0"/>
        <w:rPr>
          <w:sz w:val="22"/>
          <w:szCs w:val="22"/>
        </w:rPr>
        <w:sectPr w:rsidR="004C4C3E" w:rsidSect="00DC3A6E">
          <w:pgSz w:w="11906" w:h="16838" w:code="9"/>
          <w:pgMar w:top="1134" w:right="707" w:bottom="993" w:left="1276" w:header="426" w:footer="709" w:gutter="0"/>
          <w:cols w:space="708"/>
          <w:docGrid w:linePitch="360"/>
        </w:sectPr>
      </w:pPr>
      <w:bookmarkStart w:id="228" w:name="RefSCH2"/>
      <w:bookmarkStart w:id="229" w:name="_Toc502142583"/>
      <w:bookmarkStart w:id="230" w:name="_Toc499813180"/>
    </w:p>
    <w:p w:rsidR="00E37D09" w:rsidRDefault="00E37D09" w:rsidP="00E37D09">
      <w:pPr>
        <w:pStyle w:val="SCH"/>
        <w:numPr>
          <w:ilvl w:val="0"/>
          <w:numId w:val="0"/>
        </w:numPr>
        <w:spacing w:before="120" w:line="240" w:lineRule="auto"/>
        <w:ind w:firstLine="6804"/>
        <w:jc w:val="center"/>
        <w:outlineLvl w:val="0"/>
        <w:rPr>
          <w:sz w:val="22"/>
          <w:szCs w:val="22"/>
        </w:rPr>
        <w:sectPr w:rsidR="00E37D09" w:rsidSect="004C4C3E">
          <w:type w:val="continuous"/>
          <w:pgSz w:w="11906" w:h="16838" w:code="9"/>
          <w:pgMar w:top="1134" w:right="851" w:bottom="993" w:left="1276" w:header="426" w:footer="709" w:gutter="0"/>
          <w:cols w:space="708"/>
          <w:docGrid w:linePitch="360"/>
        </w:sectPr>
      </w:pPr>
    </w:p>
    <w:p w:rsidR="00222085" w:rsidRPr="00611B46" w:rsidRDefault="00222085" w:rsidP="00611B46">
      <w:pPr>
        <w:pStyle w:val="SCH"/>
        <w:numPr>
          <w:ilvl w:val="0"/>
          <w:numId w:val="0"/>
        </w:numPr>
        <w:spacing w:before="120" w:line="240" w:lineRule="auto"/>
        <w:ind w:firstLine="6379"/>
        <w:jc w:val="center"/>
        <w:outlineLvl w:val="0"/>
        <w:rPr>
          <w:sz w:val="22"/>
          <w:szCs w:val="22"/>
        </w:rPr>
      </w:pPr>
      <w:bookmarkStart w:id="231" w:name="RefSCH3"/>
      <w:bookmarkStart w:id="232" w:name="_Toc502142584"/>
      <w:bookmarkStart w:id="233" w:name="_Toc499813181"/>
      <w:bookmarkStart w:id="234" w:name="_Toc136434800"/>
      <w:bookmarkEnd w:id="228"/>
      <w:bookmarkEnd w:id="229"/>
      <w:bookmarkEnd w:id="230"/>
      <w:r w:rsidRPr="00611B46">
        <w:rPr>
          <w:sz w:val="22"/>
          <w:szCs w:val="22"/>
        </w:rPr>
        <w:t>Приложение №</w:t>
      </w:r>
      <w:r w:rsidR="00611B46">
        <w:rPr>
          <w:sz w:val="22"/>
          <w:szCs w:val="22"/>
        </w:rPr>
        <w:t xml:space="preserve"> </w:t>
      </w:r>
      <w:r w:rsidRPr="00611B46">
        <w:rPr>
          <w:sz w:val="22"/>
          <w:szCs w:val="22"/>
        </w:rPr>
        <w:t>3</w:t>
      </w:r>
      <w:r w:rsidRPr="003107A8">
        <w:rPr>
          <w:sz w:val="22"/>
          <w:szCs w:val="22"/>
        </w:rPr>
        <w:br/>
      </w:r>
      <w:r w:rsidRPr="00611B46">
        <w:rPr>
          <w:i w:val="0"/>
          <w:sz w:val="22"/>
          <w:szCs w:val="22"/>
        </w:rPr>
        <w:t>График выполнения Работ</w:t>
      </w:r>
      <w:bookmarkEnd w:id="234"/>
    </w:p>
    <w:p w:rsidR="00F718AB" w:rsidRPr="00F718AB" w:rsidRDefault="00F718AB" w:rsidP="00F718AB">
      <w:pPr>
        <w:tabs>
          <w:tab w:val="left" w:pos="142"/>
        </w:tabs>
        <w:spacing w:line="276" w:lineRule="auto"/>
        <w:jc w:val="center"/>
        <w:rPr>
          <w:sz w:val="18"/>
          <w:szCs w:val="18"/>
        </w:rPr>
      </w:pPr>
      <w:r w:rsidRPr="00F718AB">
        <w:rPr>
          <w:sz w:val="18"/>
          <w:szCs w:val="18"/>
        </w:rPr>
        <w:t>н</w:t>
      </w:r>
      <w:r w:rsidR="00140430" w:rsidRPr="00F718AB">
        <w:rPr>
          <w:sz w:val="18"/>
          <w:szCs w:val="18"/>
        </w:rPr>
        <w:t xml:space="preserve">а </w:t>
      </w:r>
      <w:r w:rsidRPr="00F718AB">
        <w:rPr>
          <w:sz w:val="18"/>
          <w:szCs w:val="18"/>
        </w:rPr>
        <w:t>с</w:t>
      </w:r>
      <w:r w:rsidR="00140430" w:rsidRPr="00F718AB">
        <w:rPr>
          <w:sz w:val="18"/>
          <w:szCs w:val="18"/>
        </w:rPr>
        <w:t xml:space="preserve">троительно-монтажные, пусконаладочные работы, поставка </w:t>
      </w:r>
      <w:r w:rsidRPr="00F718AB">
        <w:rPr>
          <w:sz w:val="18"/>
          <w:szCs w:val="18"/>
        </w:rPr>
        <w:t>оборудования по</w:t>
      </w:r>
      <w:r w:rsidR="00140430" w:rsidRPr="00F718AB">
        <w:rPr>
          <w:sz w:val="18"/>
          <w:szCs w:val="18"/>
        </w:rPr>
        <w:t xml:space="preserve"> </w:t>
      </w:r>
      <w:r w:rsidRPr="00F718AB">
        <w:rPr>
          <w:sz w:val="18"/>
          <w:szCs w:val="18"/>
        </w:rPr>
        <w:t>модернизации телемеханики</w:t>
      </w:r>
      <w:r w:rsidR="00140430" w:rsidRPr="00F718AB">
        <w:rPr>
          <w:sz w:val="18"/>
          <w:szCs w:val="18"/>
        </w:rPr>
        <w:t xml:space="preserve"> Осинского РЭС (Боханский СУ) по </w:t>
      </w:r>
      <w:r w:rsidRPr="00F718AB">
        <w:rPr>
          <w:sz w:val="18"/>
          <w:szCs w:val="18"/>
        </w:rPr>
        <w:t>титулам:</w:t>
      </w:r>
    </w:p>
    <w:p w:rsidR="00140430" w:rsidRPr="00F718AB" w:rsidRDefault="00F718AB" w:rsidP="00F718AB">
      <w:pPr>
        <w:tabs>
          <w:tab w:val="left" w:pos="142"/>
        </w:tabs>
        <w:spacing w:line="276" w:lineRule="auto"/>
        <w:jc w:val="center"/>
        <w:rPr>
          <w:sz w:val="18"/>
          <w:szCs w:val="18"/>
        </w:rPr>
      </w:pPr>
      <w:r w:rsidRPr="00F718AB">
        <w:rPr>
          <w:sz w:val="18"/>
          <w:szCs w:val="18"/>
        </w:rPr>
        <w:t>K</w:t>
      </w:r>
      <w:r w:rsidR="00140430" w:rsidRPr="00F718AB">
        <w:rPr>
          <w:sz w:val="18"/>
          <w:szCs w:val="18"/>
        </w:rPr>
        <w:t>_В12.1 Модернизация ПС 110/10кВ Бохан телемеханизация (замена оборудования телемеханики – 1 комплект).</w:t>
      </w:r>
    </w:p>
    <w:p w:rsidR="00140430" w:rsidRPr="00F718AB" w:rsidRDefault="00140430" w:rsidP="00F718AB">
      <w:pPr>
        <w:tabs>
          <w:tab w:val="left" w:pos="142"/>
        </w:tabs>
        <w:spacing w:line="240" w:lineRule="atLeast"/>
        <w:contextualSpacing/>
        <w:jc w:val="center"/>
        <w:rPr>
          <w:sz w:val="18"/>
          <w:szCs w:val="18"/>
        </w:rPr>
      </w:pPr>
      <w:r w:rsidRPr="00F718AB">
        <w:rPr>
          <w:sz w:val="18"/>
          <w:szCs w:val="18"/>
        </w:rPr>
        <w:t>K_В12.2 Модернизация ПС 35/10кВ Тараса телемеханизация (замена оборудования телемеханики – 1 комплект).</w:t>
      </w:r>
    </w:p>
    <w:p w:rsidR="00140430" w:rsidRPr="00F718AB" w:rsidRDefault="00140430" w:rsidP="00F718AB">
      <w:pPr>
        <w:tabs>
          <w:tab w:val="left" w:pos="142"/>
        </w:tabs>
        <w:spacing w:line="240" w:lineRule="atLeast"/>
        <w:contextualSpacing/>
        <w:jc w:val="center"/>
        <w:rPr>
          <w:sz w:val="18"/>
          <w:szCs w:val="18"/>
        </w:rPr>
      </w:pPr>
      <w:r w:rsidRPr="00F718AB">
        <w:rPr>
          <w:sz w:val="18"/>
          <w:szCs w:val="18"/>
        </w:rPr>
        <w:t>KВ12.3 Модернизация ПС 35/10кВ Олонки телемеханизация (замена оборудования телемеханики – 1 комплект).</w:t>
      </w:r>
    </w:p>
    <w:p w:rsidR="00140430" w:rsidRPr="00F718AB" w:rsidRDefault="00140430" w:rsidP="00F718AB">
      <w:pPr>
        <w:tabs>
          <w:tab w:val="left" w:pos="142"/>
        </w:tabs>
        <w:spacing w:line="240" w:lineRule="atLeast"/>
        <w:contextualSpacing/>
        <w:jc w:val="center"/>
        <w:rPr>
          <w:sz w:val="18"/>
          <w:szCs w:val="18"/>
        </w:rPr>
      </w:pPr>
      <w:r w:rsidRPr="00F718AB">
        <w:rPr>
          <w:sz w:val="18"/>
          <w:szCs w:val="18"/>
        </w:rPr>
        <w:t>K_В12.4 Модернизация ПС 35/10кВ Каменка телемеханизация (замена оборудования телемеханики – 1 комплект).</w:t>
      </w:r>
    </w:p>
    <w:p w:rsidR="00140430" w:rsidRPr="00F718AB" w:rsidRDefault="00140430" w:rsidP="00F718AB">
      <w:pPr>
        <w:tabs>
          <w:tab w:val="left" w:pos="142"/>
        </w:tabs>
        <w:spacing w:line="240" w:lineRule="atLeast"/>
        <w:contextualSpacing/>
        <w:jc w:val="center"/>
        <w:rPr>
          <w:sz w:val="18"/>
          <w:szCs w:val="18"/>
        </w:rPr>
      </w:pPr>
      <w:r w:rsidRPr="00F718AB">
        <w:rPr>
          <w:sz w:val="18"/>
          <w:szCs w:val="18"/>
        </w:rPr>
        <w:t>K_В12.5 Модернизация ПС 35/10кВ Казачье телемеханизация (замена оборудования телемеханики – 1 комплект).</w:t>
      </w:r>
    </w:p>
    <w:p w:rsidR="00140430" w:rsidRDefault="00140430" w:rsidP="00F718AB">
      <w:pPr>
        <w:tabs>
          <w:tab w:val="left" w:pos="142"/>
        </w:tabs>
        <w:spacing w:line="240" w:lineRule="atLeast"/>
        <w:contextualSpacing/>
        <w:jc w:val="center"/>
        <w:rPr>
          <w:sz w:val="18"/>
          <w:szCs w:val="18"/>
        </w:rPr>
      </w:pPr>
      <w:r w:rsidRPr="00F718AB">
        <w:rPr>
          <w:sz w:val="18"/>
          <w:szCs w:val="18"/>
        </w:rPr>
        <w:t>K_В12.6 Модернизация ПС 35/10кВ Серёдкино телемеханизация (замена оборудования телемеханики – 1 комплект).</w:t>
      </w:r>
    </w:p>
    <w:p w:rsidR="00F718AB" w:rsidRDefault="00F718AB" w:rsidP="00F718AB">
      <w:pPr>
        <w:tabs>
          <w:tab w:val="left" w:pos="142"/>
        </w:tabs>
        <w:spacing w:line="240" w:lineRule="atLeast"/>
        <w:contextualSpacing/>
        <w:jc w:val="center"/>
        <w:rPr>
          <w:sz w:val="18"/>
          <w:szCs w:val="18"/>
        </w:rPr>
      </w:pPr>
    </w:p>
    <w:p w:rsidR="00F718AB" w:rsidRPr="00F718AB" w:rsidRDefault="00F718AB" w:rsidP="00F718AB">
      <w:pPr>
        <w:tabs>
          <w:tab w:val="left" w:pos="142"/>
        </w:tabs>
        <w:spacing w:line="240" w:lineRule="atLeast"/>
        <w:contextualSpacing/>
        <w:jc w:val="center"/>
        <w:rPr>
          <w:sz w:val="18"/>
          <w:szCs w:val="18"/>
        </w:rPr>
      </w:pPr>
      <w:r w:rsidRPr="00F718AB">
        <w:rPr>
          <w:sz w:val="18"/>
          <w:szCs w:val="18"/>
        </w:rPr>
        <w:t>K_В12.1 Модернизация ПС 110/10кВ Бохан телемеханизация (замена оборудования телемеханики – 1 комплект)</w:t>
      </w:r>
    </w:p>
    <w:tbl>
      <w:tblPr>
        <w:tblW w:w="10926" w:type="dxa"/>
        <w:tblInd w:w="-5" w:type="dxa"/>
        <w:tblLook w:val="04A0" w:firstRow="1" w:lastRow="0" w:firstColumn="1" w:lastColumn="0" w:noHBand="0" w:noVBand="1"/>
      </w:tblPr>
      <w:tblGrid>
        <w:gridCol w:w="4835"/>
        <w:gridCol w:w="1213"/>
        <w:gridCol w:w="487"/>
        <w:gridCol w:w="809"/>
        <w:gridCol w:w="594"/>
        <w:gridCol w:w="701"/>
        <w:gridCol w:w="471"/>
        <w:gridCol w:w="725"/>
        <w:gridCol w:w="545"/>
        <w:gridCol w:w="546"/>
      </w:tblGrid>
      <w:tr w:rsidR="000D405A" w:rsidRPr="000D405A" w:rsidTr="00F718AB">
        <w:trPr>
          <w:trHeight w:val="57"/>
        </w:trPr>
        <w:tc>
          <w:tcPr>
            <w:tcW w:w="4835"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D405A" w:rsidRPr="00F718AB" w:rsidRDefault="000D405A" w:rsidP="000D405A">
            <w:pPr>
              <w:jc w:val="center"/>
              <w:rPr>
                <w:color w:val="000000"/>
                <w:sz w:val="18"/>
                <w:szCs w:val="18"/>
              </w:rPr>
            </w:pPr>
            <w:r w:rsidRPr="00F718AB">
              <w:rPr>
                <w:color w:val="000000"/>
                <w:sz w:val="18"/>
                <w:szCs w:val="18"/>
              </w:rPr>
              <w:t>Наименование работ</w:t>
            </w:r>
          </w:p>
        </w:tc>
        <w:tc>
          <w:tcPr>
            <w:tcW w:w="6091" w:type="dxa"/>
            <w:gridSpan w:val="9"/>
            <w:tcBorders>
              <w:top w:val="single" w:sz="4" w:space="0" w:color="auto"/>
              <w:left w:val="nil"/>
              <w:bottom w:val="single" w:sz="4" w:space="0" w:color="auto"/>
              <w:right w:val="single" w:sz="4" w:space="0" w:color="000000"/>
            </w:tcBorders>
            <w:shd w:val="clear" w:color="auto" w:fill="auto"/>
            <w:noWrap/>
            <w:vAlign w:val="bottom"/>
            <w:hideMark/>
          </w:tcPr>
          <w:p w:rsidR="000D405A" w:rsidRPr="00F718AB" w:rsidRDefault="000D405A" w:rsidP="000D405A">
            <w:pPr>
              <w:jc w:val="center"/>
              <w:rPr>
                <w:color w:val="000000"/>
                <w:sz w:val="18"/>
                <w:szCs w:val="18"/>
              </w:rPr>
            </w:pPr>
            <w:r w:rsidRPr="00F718AB">
              <w:rPr>
                <w:color w:val="000000"/>
                <w:sz w:val="18"/>
                <w:szCs w:val="18"/>
              </w:rPr>
              <w:t>2023 г</w:t>
            </w:r>
          </w:p>
        </w:tc>
      </w:tr>
      <w:tr w:rsidR="000D405A" w:rsidRPr="000D405A" w:rsidTr="00F718AB">
        <w:trPr>
          <w:trHeight w:val="57"/>
        </w:trPr>
        <w:tc>
          <w:tcPr>
            <w:tcW w:w="4835" w:type="dxa"/>
            <w:vMerge/>
            <w:tcBorders>
              <w:top w:val="single" w:sz="4" w:space="0" w:color="auto"/>
              <w:left w:val="single" w:sz="4" w:space="0" w:color="auto"/>
              <w:bottom w:val="single" w:sz="4" w:space="0" w:color="000000"/>
              <w:right w:val="single" w:sz="4" w:space="0" w:color="000000"/>
            </w:tcBorders>
            <w:vAlign w:val="center"/>
            <w:hideMark/>
          </w:tcPr>
          <w:p w:rsidR="000D405A" w:rsidRPr="00F718AB" w:rsidRDefault="000D405A" w:rsidP="000D405A">
            <w:pPr>
              <w:rPr>
                <w:color w:val="000000"/>
                <w:sz w:val="18"/>
                <w:szCs w:val="18"/>
              </w:rPr>
            </w:pPr>
          </w:p>
        </w:tc>
        <w:tc>
          <w:tcPr>
            <w:tcW w:w="1213" w:type="dxa"/>
            <w:tcBorders>
              <w:top w:val="nil"/>
              <w:left w:val="nil"/>
              <w:bottom w:val="single" w:sz="4" w:space="0" w:color="auto"/>
              <w:right w:val="single" w:sz="4" w:space="0" w:color="auto"/>
            </w:tcBorders>
            <w:shd w:val="clear" w:color="auto" w:fill="auto"/>
            <w:noWrap/>
            <w:vAlign w:val="bottom"/>
            <w:hideMark/>
          </w:tcPr>
          <w:p w:rsidR="000D405A" w:rsidRPr="00F718AB" w:rsidRDefault="000D405A" w:rsidP="000D405A">
            <w:pPr>
              <w:jc w:val="center"/>
              <w:rPr>
                <w:color w:val="000000"/>
                <w:sz w:val="18"/>
                <w:szCs w:val="18"/>
              </w:rPr>
            </w:pPr>
            <w:r w:rsidRPr="00F718AB">
              <w:rPr>
                <w:color w:val="000000"/>
                <w:sz w:val="18"/>
                <w:szCs w:val="18"/>
              </w:rPr>
              <w:t>Июнь</w:t>
            </w:r>
          </w:p>
        </w:tc>
        <w:tc>
          <w:tcPr>
            <w:tcW w:w="129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D405A" w:rsidRPr="00F718AB" w:rsidRDefault="000D405A" w:rsidP="000D405A">
            <w:pPr>
              <w:jc w:val="center"/>
              <w:rPr>
                <w:color w:val="000000"/>
                <w:sz w:val="18"/>
                <w:szCs w:val="18"/>
              </w:rPr>
            </w:pPr>
            <w:r w:rsidRPr="00F718AB">
              <w:rPr>
                <w:color w:val="000000"/>
                <w:sz w:val="18"/>
                <w:szCs w:val="18"/>
              </w:rPr>
              <w:t>Июль</w:t>
            </w:r>
          </w:p>
        </w:tc>
        <w:tc>
          <w:tcPr>
            <w:tcW w:w="129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D405A" w:rsidRPr="00F718AB" w:rsidRDefault="000D405A" w:rsidP="000D405A">
            <w:pPr>
              <w:jc w:val="center"/>
              <w:rPr>
                <w:color w:val="000000"/>
                <w:sz w:val="18"/>
                <w:szCs w:val="18"/>
              </w:rPr>
            </w:pPr>
            <w:r w:rsidRPr="00F718AB">
              <w:rPr>
                <w:color w:val="000000"/>
                <w:sz w:val="18"/>
                <w:szCs w:val="18"/>
              </w:rPr>
              <w:t>Август</w:t>
            </w:r>
          </w:p>
        </w:tc>
        <w:tc>
          <w:tcPr>
            <w:tcW w:w="119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D405A" w:rsidRPr="00F718AB" w:rsidRDefault="000D405A" w:rsidP="000D405A">
            <w:pPr>
              <w:jc w:val="center"/>
              <w:rPr>
                <w:color w:val="000000"/>
                <w:sz w:val="18"/>
                <w:szCs w:val="18"/>
              </w:rPr>
            </w:pPr>
            <w:r w:rsidRPr="00F718AB">
              <w:rPr>
                <w:color w:val="000000"/>
                <w:sz w:val="18"/>
                <w:szCs w:val="18"/>
              </w:rPr>
              <w:t>Сентябрь</w:t>
            </w:r>
          </w:p>
        </w:tc>
        <w:tc>
          <w:tcPr>
            <w:tcW w:w="109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D405A" w:rsidRPr="00F718AB" w:rsidRDefault="000D405A" w:rsidP="000D405A">
            <w:pPr>
              <w:jc w:val="center"/>
              <w:rPr>
                <w:color w:val="000000"/>
                <w:sz w:val="18"/>
                <w:szCs w:val="18"/>
              </w:rPr>
            </w:pPr>
            <w:r w:rsidRPr="00F718AB">
              <w:rPr>
                <w:color w:val="000000"/>
                <w:sz w:val="18"/>
                <w:szCs w:val="18"/>
              </w:rPr>
              <w:t>Октябрь</w:t>
            </w:r>
          </w:p>
        </w:tc>
      </w:tr>
      <w:tr w:rsidR="00967DE3" w:rsidRPr="000D405A" w:rsidTr="00F718AB">
        <w:trPr>
          <w:trHeight w:val="57"/>
        </w:trPr>
        <w:tc>
          <w:tcPr>
            <w:tcW w:w="4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0D405A">
            <w:pPr>
              <w:jc w:val="center"/>
              <w:rPr>
                <w:color w:val="000000"/>
                <w:sz w:val="18"/>
                <w:szCs w:val="18"/>
              </w:rPr>
            </w:pPr>
            <w:r w:rsidRPr="00F718AB">
              <w:rPr>
                <w:color w:val="000000"/>
                <w:sz w:val="18"/>
                <w:szCs w:val="18"/>
              </w:rPr>
              <w:t>Согласование ППР</w:t>
            </w:r>
          </w:p>
        </w:tc>
        <w:tc>
          <w:tcPr>
            <w:tcW w:w="1213"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1296" w:type="dxa"/>
            <w:gridSpan w:val="2"/>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0D405A">
            <w:pPr>
              <w:rPr>
                <w:color w:val="000000"/>
                <w:sz w:val="18"/>
                <w:szCs w:val="18"/>
              </w:rPr>
            </w:pPr>
            <w:r w:rsidRPr="00F718AB">
              <w:rPr>
                <w:color w:val="000000"/>
                <w:sz w:val="18"/>
                <w:szCs w:val="18"/>
              </w:rPr>
              <w:t> </w:t>
            </w:r>
          </w:p>
          <w:p w:rsidR="00967DE3" w:rsidRPr="00F718AB" w:rsidRDefault="00967DE3" w:rsidP="000D405A">
            <w:pPr>
              <w:rPr>
                <w:color w:val="000000"/>
                <w:sz w:val="18"/>
                <w:szCs w:val="18"/>
              </w:rPr>
            </w:pPr>
            <w:r w:rsidRPr="00F718AB">
              <w:rPr>
                <w:color w:val="000000"/>
                <w:sz w:val="18"/>
                <w:szCs w:val="18"/>
              </w:rPr>
              <w:t> </w:t>
            </w:r>
          </w:p>
        </w:tc>
        <w:tc>
          <w:tcPr>
            <w:tcW w:w="59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701"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471"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725"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545"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54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r>
      <w:tr w:rsidR="00967DE3" w:rsidRPr="000D405A" w:rsidTr="00F718AB">
        <w:trPr>
          <w:trHeight w:val="57"/>
        </w:trPr>
        <w:tc>
          <w:tcPr>
            <w:tcW w:w="4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0D405A">
            <w:pPr>
              <w:jc w:val="center"/>
              <w:rPr>
                <w:color w:val="000000"/>
                <w:sz w:val="18"/>
                <w:szCs w:val="18"/>
              </w:rPr>
            </w:pPr>
            <w:r w:rsidRPr="00F718AB">
              <w:rPr>
                <w:color w:val="000000"/>
                <w:sz w:val="18"/>
                <w:szCs w:val="18"/>
              </w:rPr>
              <w:t>СМР Бохан</w:t>
            </w:r>
          </w:p>
        </w:tc>
        <w:tc>
          <w:tcPr>
            <w:tcW w:w="1213"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487"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809"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1295" w:type="dxa"/>
            <w:gridSpan w:val="2"/>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0D405A">
            <w:pPr>
              <w:rPr>
                <w:color w:val="000000"/>
                <w:sz w:val="18"/>
                <w:szCs w:val="18"/>
              </w:rPr>
            </w:pPr>
            <w:r w:rsidRPr="00F718AB">
              <w:rPr>
                <w:color w:val="000000"/>
                <w:sz w:val="18"/>
                <w:szCs w:val="18"/>
              </w:rPr>
              <w:t> </w:t>
            </w:r>
          </w:p>
          <w:p w:rsidR="00967DE3" w:rsidRPr="00F718AB" w:rsidRDefault="00967DE3" w:rsidP="000D405A">
            <w:pPr>
              <w:rPr>
                <w:color w:val="000000"/>
                <w:sz w:val="18"/>
                <w:szCs w:val="18"/>
              </w:rPr>
            </w:pPr>
            <w:r w:rsidRPr="00F718AB">
              <w:rPr>
                <w:color w:val="000000"/>
                <w:sz w:val="18"/>
                <w:szCs w:val="18"/>
              </w:rPr>
              <w:t> </w:t>
            </w:r>
          </w:p>
        </w:tc>
        <w:tc>
          <w:tcPr>
            <w:tcW w:w="1196" w:type="dxa"/>
            <w:gridSpan w:val="2"/>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0D405A">
            <w:pPr>
              <w:rPr>
                <w:color w:val="000000"/>
                <w:sz w:val="18"/>
                <w:szCs w:val="18"/>
              </w:rPr>
            </w:pPr>
            <w:r w:rsidRPr="00F718AB">
              <w:rPr>
                <w:color w:val="000000"/>
                <w:sz w:val="18"/>
                <w:szCs w:val="18"/>
              </w:rPr>
              <w:t> </w:t>
            </w:r>
          </w:p>
          <w:p w:rsidR="00967DE3" w:rsidRPr="00F718AB" w:rsidRDefault="00967DE3" w:rsidP="000D405A">
            <w:pPr>
              <w:rPr>
                <w:color w:val="000000"/>
                <w:sz w:val="18"/>
                <w:szCs w:val="18"/>
              </w:rPr>
            </w:pPr>
            <w:r w:rsidRPr="00F718AB">
              <w:rPr>
                <w:color w:val="000000"/>
                <w:sz w:val="18"/>
                <w:szCs w:val="18"/>
              </w:rPr>
              <w:t> </w:t>
            </w:r>
          </w:p>
        </w:tc>
        <w:tc>
          <w:tcPr>
            <w:tcW w:w="545"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54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r>
      <w:tr w:rsidR="00967DE3" w:rsidRPr="000D405A" w:rsidTr="00F718AB">
        <w:trPr>
          <w:trHeight w:val="57"/>
        </w:trPr>
        <w:tc>
          <w:tcPr>
            <w:tcW w:w="4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0D405A">
            <w:pPr>
              <w:jc w:val="center"/>
              <w:rPr>
                <w:color w:val="000000"/>
                <w:sz w:val="18"/>
                <w:szCs w:val="18"/>
              </w:rPr>
            </w:pPr>
            <w:r w:rsidRPr="00F718AB">
              <w:rPr>
                <w:color w:val="000000"/>
                <w:sz w:val="18"/>
                <w:szCs w:val="18"/>
              </w:rPr>
              <w:t xml:space="preserve">ПНР </w:t>
            </w:r>
            <w:r w:rsidRPr="00F718AB">
              <w:rPr>
                <w:sz w:val="18"/>
                <w:szCs w:val="18"/>
              </w:rPr>
              <w:t>ПС 110/10кВ Бохан</w:t>
            </w:r>
            <w:r w:rsidRPr="00F718AB">
              <w:rPr>
                <w:color w:val="000000"/>
                <w:sz w:val="18"/>
                <w:szCs w:val="18"/>
              </w:rPr>
              <w:t>, сдача объекта</w:t>
            </w:r>
          </w:p>
        </w:tc>
        <w:tc>
          <w:tcPr>
            <w:tcW w:w="1213"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487"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809"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59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701"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0D405A">
            <w:pPr>
              <w:rPr>
                <w:color w:val="000000"/>
                <w:sz w:val="18"/>
                <w:szCs w:val="18"/>
              </w:rPr>
            </w:pPr>
            <w:r w:rsidRPr="00F718AB">
              <w:rPr>
                <w:color w:val="000000"/>
                <w:sz w:val="18"/>
                <w:szCs w:val="18"/>
              </w:rPr>
              <w:t> </w:t>
            </w:r>
          </w:p>
        </w:tc>
        <w:tc>
          <w:tcPr>
            <w:tcW w:w="1196" w:type="dxa"/>
            <w:gridSpan w:val="2"/>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0D405A">
            <w:pPr>
              <w:rPr>
                <w:color w:val="000000"/>
                <w:sz w:val="18"/>
                <w:szCs w:val="18"/>
              </w:rPr>
            </w:pPr>
            <w:r w:rsidRPr="00F718AB">
              <w:rPr>
                <w:color w:val="000000"/>
                <w:sz w:val="18"/>
                <w:szCs w:val="18"/>
              </w:rPr>
              <w:t> </w:t>
            </w:r>
          </w:p>
          <w:p w:rsidR="00967DE3" w:rsidRPr="00F718AB" w:rsidRDefault="00967DE3" w:rsidP="000D405A">
            <w:pPr>
              <w:rPr>
                <w:color w:val="000000"/>
                <w:sz w:val="18"/>
                <w:szCs w:val="18"/>
              </w:rPr>
            </w:pPr>
            <w:r w:rsidRPr="00F718AB">
              <w:rPr>
                <w:color w:val="000000"/>
                <w:sz w:val="18"/>
                <w:szCs w:val="18"/>
              </w:rPr>
              <w:t> </w:t>
            </w:r>
          </w:p>
        </w:tc>
        <w:tc>
          <w:tcPr>
            <w:tcW w:w="1091" w:type="dxa"/>
            <w:gridSpan w:val="2"/>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0D405A">
            <w:pPr>
              <w:rPr>
                <w:color w:val="000000"/>
                <w:sz w:val="18"/>
                <w:szCs w:val="18"/>
              </w:rPr>
            </w:pPr>
            <w:r w:rsidRPr="00F718AB">
              <w:rPr>
                <w:color w:val="000000"/>
                <w:sz w:val="18"/>
                <w:szCs w:val="18"/>
              </w:rPr>
              <w:t> </w:t>
            </w:r>
          </w:p>
          <w:p w:rsidR="00967DE3" w:rsidRPr="00F718AB" w:rsidRDefault="00967DE3" w:rsidP="000D405A">
            <w:pPr>
              <w:rPr>
                <w:color w:val="000000"/>
                <w:sz w:val="18"/>
                <w:szCs w:val="18"/>
              </w:rPr>
            </w:pPr>
            <w:r w:rsidRPr="00F718AB">
              <w:rPr>
                <w:color w:val="000000"/>
                <w:sz w:val="18"/>
                <w:szCs w:val="18"/>
              </w:rPr>
              <w:t> </w:t>
            </w:r>
          </w:p>
        </w:tc>
      </w:tr>
    </w:tbl>
    <w:p w:rsidR="00967DE3" w:rsidRPr="00F718AB" w:rsidRDefault="00967DE3" w:rsidP="00F718AB">
      <w:pPr>
        <w:rPr>
          <w:color w:val="000000" w:themeColor="text1"/>
        </w:rPr>
      </w:pPr>
    </w:p>
    <w:p w:rsidR="000D405A" w:rsidRPr="00F718AB" w:rsidRDefault="00967DE3" w:rsidP="00F718AB">
      <w:pPr>
        <w:tabs>
          <w:tab w:val="left" w:pos="6042"/>
        </w:tabs>
        <w:jc w:val="center"/>
        <w:rPr>
          <w:sz w:val="18"/>
          <w:szCs w:val="18"/>
        </w:rPr>
      </w:pPr>
      <w:r w:rsidRPr="00F718AB">
        <w:rPr>
          <w:sz w:val="18"/>
          <w:szCs w:val="18"/>
        </w:rPr>
        <w:t>K_В12.2 Модернизация ПС 35/10кВ Тараса телемеханизация (замена оборудования телемеханики – 1 комплект)</w:t>
      </w:r>
    </w:p>
    <w:tbl>
      <w:tblPr>
        <w:tblW w:w="10898" w:type="dxa"/>
        <w:tblLook w:val="04A0" w:firstRow="1" w:lastRow="0" w:firstColumn="1" w:lastColumn="0" w:noHBand="0" w:noVBand="1"/>
      </w:tblPr>
      <w:tblGrid>
        <w:gridCol w:w="5123"/>
        <w:gridCol w:w="1285"/>
        <w:gridCol w:w="516"/>
        <w:gridCol w:w="517"/>
        <w:gridCol w:w="516"/>
        <w:gridCol w:w="517"/>
        <w:gridCol w:w="634"/>
        <w:gridCol w:w="634"/>
        <w:gridCol w:w="578"/>
        <w:gridCol w:w="578"/>
      </w:tblGrid>
      <w:tr w:rsidR="00967DE3" w:rsidRPr="00F718AB" w:rsidTr="00F718AB">
        <w:trPr>
          <w:trHeight w:val="57"/>
        </w:trPr>
        <w:tc>
          <w:tcPr>
            <w:tcW w:w="5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967DE3" w:rsidRPr="00F718AB" w:rsidRDefault="00967DE3" w:rsidP="00967DE3">
            <w:pPr>
              <w:jc w:val="center"/>
              <w:rPr>
                <w:color w:val="000000"/>
                <w:sz w:val="18"/>
                <w:szCs w:val="18"/>
              </w:rPr>
            </w:pPr>
            <w:r w:rsidRPr="00F718AB">
              <w:rPr>
                <w:color w:val="000000"/>
                <w:sz w:val="18"/>
                <w:szCs w:val="18"/>
              </w:rPr>
              <w:t>Наименование работ</w:t>
            </w:r>
          </w:p>
        </w:tc>
        <w:tc>
          <w:tcPr>
            <w:tcW w:w="5775"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2023 г</w:t>
            </w:r>
          </w:p>
        </w:tc>
      </w:tr>
      <w:tr w:rsidR="00967DE3" w:rsidRPr="00F718AB" w:rsidTr="00F718AB">
        <w:trPr>
          <w:trHeight w:val="57"/>
        </w:trPr>
        <w:tc>
          <w:tcPr>
            <w:tcW w:w="5123" w:type="dxa"/>
            <w:vMerge/>
            <w:tcBorders>
              <w:top w:val="single" w:sz="4" w:space="0" w:color="auto"/>
              <w:left w:val="single" w:sz="4" w:space="0" w:color="auto"/>
              <w:bottom w:val="single" w:sz="4" w:space="0" w:color="000000"/>
              <w:right w:val="single" w:sz="4" w:space="0" w:color="000000"/>
            </w:tcBorders>
            <w:vAlign w:val="center"/>
            <w:hideMark/>
          </w:tcPr>
          <w:p w:rsidR="00967DE3" w:rsidRPr="00F718AB" w:rsidRDefault="00967DE3" w:rsidP="00967DE3">
            <w:pPr>
              <w:rPr>
                <w:color w:val="000000"/>
                <w:sz w:val="18"/>
                <w:szCs w:val="18"/>
              </w:rPr>
            </w:pPr>
          </w:p>
        </w:tc>
        <w:tc>
          <w:tcPr>
            <w:tcW w:w="1285"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Июнь</w:t>
            </w:r>
          </w:p>
        </w:tc>
        <w:tc>
          <w:tcPr>
            <w:tcW w:w="103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Июль</w:t>
            </w:r>
          </w:p>
        </w:tc>
        <w:tc>
          <w:tcPr>
            <w:tcW w:w="103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Август</w:t>
            </w:r>
          </w:p>
        </w:tc>
        <w:tc>
          <w:tcPr>
            <w:tcW w:w="126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Сентябрь</w:t>
            </w:r>
          </w:p>
        </w:tc>
        <w:tc>
          <w:tcPr>
            <w:tcW w:w="115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Октябрь</w:t>
            </w:r>
          </w:p>
        </w:tc>
      </w:tr>
      <w:tr w:rsidR="00967DE3" w:rsidRPr="00F718AB" w:rsidTr="00F718AB">
        <w:trPr>
          <w:trHeight w:val="57"/>
        </w:trPr>
        <w:tc>
          <w:tcPr>
            <w:tcW w:w="51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Согласование ППР</w:t>
            </w:r>
          </w:p>
        </w:tc>
        <w:tc>
          <w:tcPr>
            <w:tcW w:w="1285"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78"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78"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r>
      <w:tr w:rsidR="00967DE3" w:rsidRPr="00F718AB" w:rsidTr="00F718AB">
        <w:trPr>
          <w:trHeight w:val="57"/>
        </w:trPr>
        <w:tc>
          <w:tcPr>
            <w:tcW w:w="51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 xml:space="preserve">СМР </w:t>
            </w:r>
            <w:r w:rsidR="00684539" w:rsidRPr="00F718AB">
              <w:rPr>
                <w:sz w:val="18"/>
                <w:szCs w:val="18"/>
              </w:rPr>
              <w:t xml:space="preserve">ПС 35/10кВ </w:t>
            </w:r>
            <w:r w:rsidRPr="00F718AB">
              <w:rPr>
                <w:sz w:val="18"/>
                <w:szCs w:val="18"/>
              </w:rPr>
              <w:t>Тараса</w:t>
            </w:r>
          </w:p>
        </w:tc>
        <w:tc>
          <w:tcPr>
            <w:tcW w:w="1285"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78" w:type="dxa"/>
            <w:tcBorders>
              <w:top w:val="nil"/>
              <w:left w:val="nil"/>
              <w:bottom w:val="single" w:sz="4" w:space="0" w:color="auto"/>
              <w:right w:val="single" w:sz="4" w:space="0" w:color="auto"/>
            </w:tcBorders>
            <w:shd w:val="clear" w:color="000000" w:fill="FF0000"/>
            <w:noWrap/>
            <w:hideMark/>
          </w:tcPr>
          <w:p w:rsidR="00967DE3" w:rsidRPr="00F718AB" w:rsidRDefault="00967DE3" w:rsidP="00967DE3">
            <w:pPr>
              <w:rPr>
                <w:color w:val="000000"/>
                <w:sz w:val="18"/>
                <w:szCs w:val="18"/>
              </w:rPr>
            </w:pPr>
          </w:p>
        </w:tc>
        <w:tc>
          <w:tcPr>
            <w:tcW w:w="578"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r>
      <w:tr w:rsidR="00967DE3" w:rsidRPr="00F718AB" w:rsidTr="00F718AB">
        <w:trPr>
          <w:trHeight w:val="57"/>
        </w:trPr>
        <w:tc>
          <w:tcPr>
            <w:tcW w:w="51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 xml:space="preserve">ПНР </w:t>
            </w:r>
            <w:r w:rsidRPr="00F718AB">
              <w:rPr>
                <w:sz w:val="18"/>
                <w:szCs w:val="18"/>
              </w:rPr>
              <w:t xml:space="preserve">ПС 35/10кВ </w:t>
            </w:r>
            <w:r w:rsidRPr="00F718AB">
              <w:rPr>
                <w:color w:val="000000"/>
                <w:sz w:val="18"/>
                <w:szCs w:val="18"/>
              </w:rPr>
              <w:t>Тараса, сдача объекта</w:t>
            </w:r>
          </w:p>
        </w:tc>
        <w:tc>
          <w:tcPr>
            <w:tcW w:w="1285"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78" w:type="dxa"/>
            <w:tcBorders>
              <w:top w:val="nil"/>
              <w:left w:val="nil"/>
              <w:bottom w:val="single" w:sz="4" w:space="0" w:color="auto"/>
              <w:right w:val="single" w:sz="4" w:space="0" w:color="auto"/>
            </w:tcBorders>
            <w:shd w:val="clear" w:color="000000" w:fill="FF0000"/>
            <w:noWrap/>
            <w:hideMark/>
          </w:tcPr>
          <w:p w:rsidR="00967DE3" w:rsidRPr="00F718AB" w:rsidRDefault="00967DE3" w:rsidP="00967DE3">
            <w:pPr>
              <w:rPr>
                <w:color w:val="000000"/>
                <w:sz w:val="18"/>
                <w:szCs w:val="18"/>
              </w:rPr>
            </w:pPr>
          </w:p>
        </w:tc>
        <w:tc>
          <w:tcPr>
            <w:tcW w:w="578"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r>
    </w:tbl>
    <w:p w:rsidR="00967DE3" w:rsidRDefault="00967DE3" w:rsidP="00222085">
      <w:pPr>
        <w:tabs>
          <w:tab w:val="left" w:pos="6042"/>
        </w:tabs>
        <w:rPr>
          <w:lang w:eastAsia="ar-SA"/>
        </w:rPr>
      </w:pPr>
    </w:p>
    <w:p w:rsidR="00967DE3" w:rsidRPr="00F718AB" w:rsidRDefault="00967DE3" w:rsidP="00F718AB">
      <w:pPr>
        <w:tabs>
          <w:tab w:val="left" w:pos="6042"/>
        </w:tabs>
        <w:jc w:val="center"/>
        <w:rPr>
          <w:sz w:val="18"/>
          <w:szCs w:val="18"/>
          <w:lang w:eastAsia="ar-SA"/>
        </w:rPr>
      </w:pPr>
      <w:r w:rsidRPr="00F718AB">
        <w:rPr>
          <w:sz w:val="18"/>
          <w:szCs w:val="18"/>
        </w:rPr>
        <w:t>KВ12.3 Модернизация ПС 35/10кВ Олонки телемеханизация (замена оборудования телемеханики – 1 комплект)</w:t>
      </w:r>
    </w:p>
    <w:tbl>
      <w:tblPr>
        <w:tblW w:w="10898" w:type="dxa"/>
        <w:tblLook w:val="04A0" w:firstRow="1" w:lastRow="0" w:firstColumn="1" w:lastColumn="0" w:noHBand="0" w:noVBand="1"/>
      </w:tblPr>
      <w:tblGrid>
        <w:gridCol w:w="5123"/>
        <w:gridCol w:w="1285"/>
        <w:gridCol w:w="516"/>
        <w:gridCol w:w="517"/>
        <w:gridCol w:w="516"/>
        <w:gridCol w:w="517"/>
        <w:gridCol w:w="634"/>
        <w:gridCol w:w="634"/>
        <w:gridCol w:w="578"/>
        <w:gridCol w:w="578"/>
      </w:tblGrid>
      <w:tr w:rsidR="00967DE3" w:rsidRPr="00F718AB" w:rsidTr="00F718AB">
        <w:trPr>
          <w:trHeight w:val="20"/>
        </w:trPr>
        <w:tc>
          <w:tcPr>
            <w:tcW w:w="5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967DE3" w:rsidRPr="00F718AB" w:rsidRDefault="00967DE3" w:rsidP="00967DE3">
            <w:pPr>
              <w:jc w:val="center"/>
              <w:rPr>
                <w:color w:val="000000"/>
                <w:sz w:val="18"/>
                <w:szCs w:val="18"/>
              </w:rPr>
            </w:pPr>
            <w:r w:rsidRPr="00F718AB">
              <w:rPr>
                <w:color w:val="000000"/>
                <w:sz w:val="18"/>
                <w:szCs w:val="18"/>
              </w:rPr>
              <w:t>Наименование работ</w:t>
            </w:r>
          </w:p>
        </w:tc>
        <w:tc>
          <w:tcPr>
            <w:tcW w:w="5775"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2023 г</w:t>
            </w:r>
          </w:p>
        </w:tc>
      </w:tr>
      <w:tr w:rsidR="00967DE3" w:rsidRPr="00F718AB" w:rsidTr="00F718AB">
        <w:trPr>
          <w:trHeight w:val="20"/>
        </w:trPr>
        <w:tc>
          <w:tcPr>
            <w:tcW w:w="5123" w:type="dxa"/>
            <w:vMerge/>
            <w:tcBorders>
              <w:top w:val="single" w:sz="4" w:space="0" w:color="auto"/>
              <w:left w:val="single" w:sz="4" w:space="0" w:color="auto"/>
              <w:bottom w:val="single" w:sz="4" w:space="0" w:color="000000"/>
              <w:right w:val="single" w:sz="4" w:space="0" w:color="000000"/>
            </w:tcBorders>
            <w:vAlign w:val="center"/>
            <w:hideMark/>
          </w:tcPr>
          <w:p w:rsidR="00967DE3" w:rsidRPr="00F718AB" w:rsidRDefault="00967DE3" w:rsidP="00967DE3">
            <w:pPr>
              <w:rPr>
                <w:color w:val="000000"/>
                <w:sz w:val="18"/>
                <w:szCs w:val="18"/>
              </w:rPr>
            </w:pPr>
          </w:p>
        </w:tc>
        <w:tc>
          <w:tcPr>
            <w:tcW w:w="1285"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Июнь</w:t>
            </w:r>
          </w:p>
        </w:tc>
        <w:tc>
          <w:tcPr>
            <w:tcW w:w="103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Июль</w:t>
            </w:r>
          </w:p>
        </w:tc>
        <w:tc>
          <w:tcPr>
            <w:tcW w:w="103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Август</w:t>
            </w:r>
          </w:p>
        </w:tc>
        <w:tc>
          <w:tcPr>
            <w:tcW w:w="126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Сентябрь</w:t>
            </w:r>
          </w:p>
        </w:tc>
        <w:tc>
          <w:tcPr>
            <w:tcW w:w="115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Октябрь</w:t>
            </w:r>
          </w:p>
        </w:tc>
      </w:tr>
      <w:tr w:rsidR="00967DE3" w:rsidRPr="00F718AB" w:rsidTr="00F718AB">
        <w:trPr>
          <w:trHeight w:val="20"/>
        </w:trPr>
        <w:tc>
          <w:tcPr>
            <w:tcW w:w="51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Согласование ППР</w:t>
            </w:r>
          </w:p>
        </w:tc>
        <w:tc>
          <w:tcPr>
            <w:tcW w:w="1285"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78"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78"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r>
      <w:tr w:rsidR="00967DE3" w:rsidRPr="00F718AB" w:rsidTr="00F718AB">
        <w:trPr>
          <w:trHeight w:val="20"/>
        </w:trPr>
        <w:tc>
          <w:tcPr>
            <w:tcW w:w="51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СМР</w:t>
            </w:r>
            <w:r w:rsidR="00684539" w:rsidRPr="00F718AB">
              <w:rPr>
                <w:sz w:val="18"/>
                <w:szCs w:val="18"/>
              </w:rPr>
              <w:t xml:space="preserve"> ПС 35/10кВ </w:t>
            </w:r>
            <w:r w:rsidRPr="00F718AB">
              <w:rPr>
                <w:color w:val="000000"/>
                <w:sz w:val="18"/>
                <w:szCs w:val="18"/>
              </w:rPr>
              <w:t xml:space="preserve"> </w:t>
            </w:r>
            <w:r w:rsidRPr="00F718AB">
              <w:rPr>
                <w:sz w:val="18"/>
                <w:szCs w:val="18"/>
              </w:rPr>
              <w:t>Олонки</w:t>
            </w:r>
          </w:p>
        </w:tc>
        <w:tc>
          <w:tcPr>
            <w:tcW w:w="1285"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78" w:type="dxa"/>
            <w:tcBorders>
              <w:top w:val="nil"/>
              <w:left w:val="nil"/>
              <w:bottom w:val="single" w:sz="4" w:space="0" w:color="auto"/>
              <w:right w:val="single" w:sz="4" w:space="0" w:color="auto"/>
            </w:tcBorders>
            <w:shd w:val="clear" w:color="000000" w:fill="FF0000"/>
            <w:noWrap/>
            <w:hideMark/>
          </w:tcPr>
          <w:p w:rsidR="00967DE3" w:rsidRPr="00F718AB" w:rsidRDefault="00967DE3" w:rsidP="00967DE3">
            <w:pPr>
              <w:rPr>
                <w:color w:val="000000"/>
                <w:sz w:val="18"/>
                <w:szCs w:val="18"/>
              </w:rPr>
            </w:pPr>
          </w:p>
        </w:tc>
        <w:tc>
          <w:tcPr>
            <w:tcW w:w="578"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r>
      <w:tr w:rsidR="00967DE3" w:rsidRPr="00F718AB" w:rsidTr="00F718AB">
        <w:trPr>
          <w:trHeight w:val="20"/>
        </w:trPr>
        <w:tc>
          <w:tcPr>
            <w:tcW w:w="51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 xml:space="preserve">ПНР </w:t>
            </w:r>
            <w:r w:rsidRPr="00F718AB">
              <w:rPr>
                <w:sz w:val="18"/>
                <w:szCs w:val="18"/>
              </w:rPr>
              <w:t>ПС 35/10кВ Олонки</w:t>
            </w:r>
            <w:r w:rsidRPr="00F718AB">
              <w:rPr>
                <w:color w:val="000000"/>
                <w:sz w:val="18"/>
                <w:szCs w:val="18"/>
              </w:rPr>
              <w:t>, сдача объекта</w:t>
            </w:r>
          </w:p>
        </w:tc>
        <w:tc>
          <w:tcPr>
            <w:tcW w:w="1285"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7"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63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78" w:type="dxa"/>
            <w:tcBorders>
              <w:top w:val="nil"/>
              <w:left w:val="nil"/>
              <w:bottom w:val="single" w:sz="4" w:space="0" w:color="auto"/>
              <w:right w:val="single" w:sz="4" w:space="0" w:color="auto"/>
            </w:tcBorders>
            <w:shd w:val="clear" w:color="000000" w:fill="FF0000"/>
            <w:noWrap/>
            <w:hideMark/>
          </w:tcPr>
          <w:p w:rsidR="00967DE3" w:rsidRPr="00F718AB" w:rsidRDefault="00967DE3" w:rsidP="00967DE3">
            <w:pPr>
              <w:rPr>
                <w:color w:val="000000"/>
                <w:sz w:val="18"/>
                <w:szCs w:val="18"/>
              </w:rPr>
            </w:pPr>
          </w:p>
        </w:tc>
        <w:tc>
          <w:tcPr>
            <w:tcW w:w="578"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r>
    </w:tbl>
    <w:p w:rsidR="00967DE3" w:rsidRDefault="00967DE3" w:rsidP="00222085">
      <w:pPr>
        <w:tabs>
          <w:tab w:val="left" w:pos="6042"/>
        </w:tabs>
        <w:rPr>
          <w:lang w:eastAsia="ar-SA"/>
        </w:rPr>
      </w:pPr>
    </w:p>
    <w:p w:rsidR="00967DE3" w:rsidRPr="00F718AB" w:rsidRDefault="00684539" w:rsidP="00F718AB">
      <w:pPr>
        <w:tabs>
          <w:tab w:val="left" w:pos="6042"/>
        </w:tabs>
        <w:jc w:val="center"/>
        <w:rPr>
          <w:sz w:val="18"/>
          <w:szCs w:val="18"/>
          <w:lang w:eastAsia="ar-SA"/>
        </w:rPr>
      </w:pPr>
      <w:r w:rsidRPr="00F718AB">
        <w:rPr>
          <w:sz w:val="18"/>
          <w:szCs w:val="18"/>
        </w:rPr>
        <w:t>K_В12.4 Модернизация ПС 35/10кВ Каменка телемеханизация (замена оборудования телемеханики – 1 комплект).</w:t>
      </w:r>
    </w:p>
    <w:tbl>
      <w:tblPr>
        <w:tblW w:w="10823" w:type="dxa"/>
        <w:tblLook w:val="04A0" w:firstRow="1" w:lastRow="0" w:firstColumn="1" w:lastColumn="0" w:noHBand="0" w:noVBand="1"/>
      </w:tblPr>
      <w:tblGrid>
        <w:gridCol w:w="5088"/>
        <w:gridCol w:w="1276"/>
        <w:gridCol w:w="513"/>
        <w:gridCol w:w="513"/>
        <w:gridCol w:w="513"/>
        <w:gridCol w:w="513"/>
        <w:gridCol w:w="629"/>
        <w:gridCol w:w="630"/>
        <w:gridCol w:w="574"/>
        <w:gridCol w:w="574"/>
      </w:tblGrid>
      <w:tr w:rsidR="00967DE3" w:rsidRPr="00F718AB" w:rsidTr="00F718AB">
        <w:trPr>
          <w:trHeight w:val="113"/>
        </w:trPr>
        <w:tc>
          <w:tcPr>
            <w:tcW w:w="508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967DE3" w:rsidRPr="00F718AB" w:rsidRDefault="00967DE3" w:rsidP="00967DE3">
            <w:pPr>
              <w:jc w:val="center"/>
              <w:rPr>
                <w:color w:val="000000"/>
                <w:sz w:val="18"/>
                <w:szCs w:val="18"/>
              </w:rPr>
            </w:pPr>
            <w:r w:rsidRPr="00F718AB">
              <w:rPr>
                <w:color w:val="000000"/>
                <w:sz w:val="18"/>
                <w:szCs w:val="18"/>
              </w:rPr>
              <w:t>Наименование работ</w:t>
            </w:r>
          </w:p>
        </w:tc>
        <w:tc>
          <w:tcPr>
            <w:tcW w:w="5735"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2023 г</w:t>
            </w:r>
          </w:p>
        </w:tc>
      </w:tr>
      <w:tr w:rsidR="00967DE3" w:rsidRPr="00F718AB" w:rsidTr="00F718AB">
        <w:trPr>
          <w:trHeight w:val="113"/>
        </w:trPr>
        <w:tc>
          <w:tcPr>
            <w:tcW w:w="5088" w:type="dxa"/>
            <w:vMerge/>
            <w:tcBorders>
              <w:top w:val="single" w:sz="4" w:space="0" w:color="auto"/>
              <w:left w:val="single" w:sz="4" w:space="0" w:color="auto"/>
              <w:bottom w:val="single" w:sz="4" w:space="0" w:color="000000"/>
              <w:right w:val="single" w:sz="4" w:space="0" w:color="000000"/>
            </w:tcBorders>
            <w:vAlign w:val="center"/>
            <w:hideMark/>
          </w:tcPr>
          <w:p w:rsidR="00967DE3" w:rsidRPr="00F718AB" w:rsidRDefault="00967DE3" w:rsidP="00967DE3">
            <w:pPr>
              <w:rPr>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Июнь</w:t>
            </w:r>
          </w:p>
        </w:tc>
        <w:tc>
          <w:tcPr>
            <w:tcW w:w="102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Июль</w:t>
            </w:r>
          </w:p>
        </w:tc>
        <w:tc>
          <w:tcPr>
            <w:tcW w:w="102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Август</w:t>
            </w:r>
          </w:p>
        </w:tc>
        <w:tc>
          <w:tcPr>
            <w:tcW w:w="125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Сентябрь</w:t>
            </w:r>
          </w:p>
        </w:tc>
        <w:tc>
          <w:tcPr>
            <w:tcW w:w="114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Октябрь</w:t>
            </w:r>
          </w:p>
        </w:tc>
      </w:tr>
      <w:tr w:rsidR="00967DE3" w:rsidRPr="00F718AB" w:rsidTr="00F718AB">
        <w:trPr>
          <w:trHeight w:val="113"/>
        </w:trPr>
        <w:tc>
          <w:tcPr>
            <w:tcW w:w="5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Согласование ППР</w:t>
            </w:r>
          </w:p>
        </w:tc>
        <w:tc>
          <w:tcPr>
            <w:tcW w:w="1276"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29"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7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7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r>
      <w:tr w:rsidR="00967DE3" w:rsidRPr="00F718AB" w:rsidTr="00F718AB">
        <w:trPr>
          <w:trHeight w:val="113"/>
        </w:trPr>
        <w:tc>
          <w:tcPr>
            <w:tcW w:w="5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 xml:space="preserve">СМР </w:t>
            </w:r>
            <w:r w:rsidR="00684539" w:rsidRPr="00F718AB">
              <w:rPr>
                <w:sz w:val="18"/>
                <w:szCs w:val="18"/>
              </w:rPr>
              <w:t>ПС 35/10кВ Каменка</w:t>
            </w:r>
          </w:p>
        </w:tc>
        <w:tc>
          <w:tcPr>
            <w:tcW w:w="127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629"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30"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74" w:type="dxa"/>
            <w:tcBorders>
              <w:top w:val="nil"/>
              <w:left w:val="nil"/>
              <w:bottom w:val="single" w:sz="4" w:space="0" w:color="auto"/>
              <w:right w:val="single" w:sz="4" w:space="0" w:color="auto"/>
            </w:tcBorders>
            <w:shd w:val="clear" w:color="000000" w:fill="FF0000"/>
            <w:noWrap/>
            <w:hideMark/>
          </w:tcPr>
          <w:p w:rsidR="00967DE3" w:rsidRPr="00F718AB" w:rsidRDefault="00967DE3" w:rsidP="00967DE3">
            <w:pPr>
              <w:rPr>
                <w:color w:val="000000"/>
                <w:sz w:val="18"/>
                <w:szCs w:val="18"/>
              </w:rPr>
            </w:pPr>
          </w:p>
        </w:tc>
        <w:tc>
          <w:tcPr>
            <w:tcW w:w="57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r>
      <w:tr w:rsidR="00967DE3" w:rsidRPr="00F718AB" w:rsidTr="00F718AB">
        <w:trPr>
          <w:trHeight w:val="113"/>
        </w:trPr>
        <w:tc>
          <w:tcPr>
            <w:tcW w:w="5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 xml:space="preserve">ПНР </w:t>
            </w:r>
            <w:r w:rsidR="00684539" w:rsidRPr="00F718AB">
              <w:rPr>
                <w:sz w:val="18"/>
                <w:szCs w:val="18"/>
              </w:rPr>
              <w:t>ПС 35/10кВ Каменка</w:t>
            </w:r>
            <w:r w:rsidRPr="00F718AB">
              <w:rPr>
                <w:color w:val="000000"/>
                <w:sz w:val="18"/>
                <w:szCs w:val="18"/>
              </w:rPr>
              <w:t>, сдача объекта</w:t>
            </w:r>
          </w:p>
        </w:tc>
        <w:tc>
          <w:tcPr>
            <w:tcW w:w="1276"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3"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29"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630"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74" w:type="dxa"/>
            <w:tcBorders>
              <w:top w:val="nil"/>
              <w:left w:val="nil"/>
              <w:bottom w:val="single" w:sz="4" w:space="0" w:color="auto"/>
              <w:right w:val="single" w:sz="4" w:space="0" w:color="auto"/>
            </w:tcBorders>
            <w:shd w:val="clear" w:color="000000" w:fill="FF0000"/>
            <w:noWrap/>
            <w:hideMark/>
          </w:tcPr>
          <w:p w:rsidR="00967DE3" w:rsidRPr="00F718AB" w:rsidRDefault="00967DE3" w:rsidP="00967DE3">
            <w:pPr>
              <w:rPr>
                <w:color w:val="000000"/>
                <w:sz w:val="18"/>
                <w:szCs w:val="18"/>
              </w:rPr>
            </w:pPr>
          </w:p>
        </w:tc>
        <w:tc>
          <w:tcPr>
            <w:tcW w:w="57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r>
    </w:tbl>
    <w:p w:rsidR="00967DE3" w:rsidRDefault="00967DE3" w:rsidP="00222085">
      <w:pPr>
        <w:tabs>
          <w:tab w:val="left" w:pos="6042"/>
        </w:tabs>
        <w:rPr>
          <w:lang w:eastAsia="ar-SA"/>
        </w:rPr>
      </w:pPr>
    </w:p>
    <w:p w:rsidR="00967DE3" w:rsidRDefault="00967DE3" w:rsidP="00222085">
      <w:pPr>
        <w:tabs>
          <w:tab w:val="left" w:pos="6042"/>
        </w:tabs>
        <w:rPr>
          <w:lang w:eastAsia="ar-SA"/>
        </w:rPr>
      </w:pPr>
    </w:p>
    <w:p w:rsidR="00967DE3" w:rsidRPr="00F718AB" w:rsidRDefault="004E1935" w:rsidP="00F718AB">
      <w:pPr>
        <w:tabs>
          <w:tab w:val="left" w:pos="6042"/>
        </w:tabs>
        <w:jc w:val="center"/>
        <w:rPr>
          <w:sz w:val="18"/>
          <w:szCs w:val="18"/>
          <w:lang w:eastAsia="ar-SA"/>
        </w:rPr>
      </w:pPr>
      <w:r w:rsidRPr="00F718AB">
        <w:rPr>
          <w:sz w:val="18"/>
          <w:szCs w:val="18"/>
        </w:rPr>
        <w:t>K_В12.5 Модернизация ПС 35/10кВ Казачье телемеханизация (замена оборудования телемеханики – 1 комплект)</w:t>
      </w:r>
    </w:p>
    <w:tbl>
      <w:tblPr>
        <w:tblW w:w="11007" w:type="dxa"/>
        <w:tblLook w:val="04A0" w:firstRow="1" w:lastRow="0" w:firstColumn="1" w:lastColumn="0" w:noHBand="0" w:noVBand="1"/>
      </w:tblPr>
      <w:tblGrid>
        <w:gridCol w:w="5176"/>
        <w:gridCol w:w="1298"/>
        <w:gridCol w:w="521"/>
        <w:gridCol w:w="522"/>
        <w:gridCol w:w="521"/>
        <w:gridCol w:w="522"/>
        <w:gridCol w:w="640"/>
        <w:gridCol w:w="640"/>
        <w:gridCol w:w="583"/>
        <w:gridCol w:w="584"/>
      </w:tblGrid>
      <w:tr w:rsidR="00967DE3" w:rsidRPr="00F718AB" w:rsidTr="00F718AB">
        <w:trPr>
          <w:trHeight w:val="57"/>
        </w:trPr>
        <w:tc>
          <w:tcPr>
            <w:tcW w:w="5176"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967DE3" w:rsidRPr="00F718AB" w:rsidRDefault="00967DE3" w:rsidP="00967DE3">
            <w:pPr>
              <w:jc w:val="center"/>
              <w:rPr>
                <w:color w:val="000000"/>
                <w:sz w:val="18"/>
                <w:szCs w:val="18"/>
              </w:rPr>
            </w:pPr>
            <w:r w:rsidRPr="00F718AB">
              <w:rPr>
                <w:color w:val="000000"/>
                <w:sz w:val="18"/>
                <w:szCs w:val="18"/>
              </w:rPr>
              <w:t>Наименование работ</w:t>
            </w:r>
          </w:p>
        </w:tc>
        <w:tc>
          <w:tcPr>
            <w:tcW w:w="5831"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2023 г</w:t>
            </w:r>
          </w:p>
        </w:tc>
      </w:tr>
      <w:tr w:rsidR="00967DE3" w:rsidRPr="00F718AB" w:rsidTr="00F718AB">
        <w:trPr>
          <w:trHeight w:val="57"/>
        </w:trPr>
        <w:tc>
          <w:tcPr>
            <w:tcW w:w="5176" w:type="dxa"/>
            <w:vMerge/>
            <w:tcBorders>
              <w:top w:val="single" w:sz="4" w:space="0" w:color="auto"/>
              <w:left w:val="single" w:sz="4" w:space="0" w:color="auto"/>
              <w:bottom w:val="single" w:sz="4" w:space="0" w:color="000000"/>
              <w:right w:val="single" w:sz="4" w:space="0" w:color="000000"/>
            </w:tcBorders>
            <w:vAlign w:val="center"/>
            <w:hideMark/>
          </w:tcPr>
          <w:p w:rsidR="00967DE3" w:rsidRPr="00F718AB" w:rsidRDefault="00967DE3" w:rsidP="00967DE3">
            <w:pPr>
              <w:rPr>
                <w:color w:val="000000"/>
                <w:sz w:val="18"/>
                <w:szCs w:val="18"/>
              </w:rPr>
            </w:pPr>
          </w:p>
        </w:tc>
        <w:tc>
          <w:tcPr>
            <w:tcW w:w="1298"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Июнь</w:t>
            </w:r>
          </w:p>
        </w:tc>
        <w:tc>
          <w:tcPr>
            <w:tcW w:w="104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Июль</w:t>
            </w:r>
          </w:p>
        </w:tc>
        <w:tc>
          <w:tcPr>
            <w:tcW w:w="104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Август</w:t>
            </w:r>
          </w:p>
        </w:tc>
        <w:tc>
          <w:tcPr>
            <w:tcW w:w="1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Сентябрь</w:t>
            </w:r>
          </w:p>
        </w:tc>
        <w:tc>
          <w:tcPr>
            <w:tcW w:w="116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Октябрь</w:t>
            </w:r>
          </w:p>
        </w:tc>
      </w:tr>
      <w:tr w:rsidR="00967DE3" w:rsidRPr="00F718AB" w:rsidTr="00F718AB">
        <w:trPr>
          <w:trHeight w:val="57"/>
        </w:trPr>
        <w:tc>
          <w:tcPr>
            <w:tcW w:w="5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Согласование ППР</w:t>
            </w:r>
          </w:p>
        </w:tc>
        <w:tc>
          <w:tcPr>
            <w:tcW w:w="1298"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21"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22"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21"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22"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r>
      <w:tr w:rsidR="00967DE3" w:rsidRPr="00F718AB" w:rsidTr="00F718AB">
        <w:trPr>
          <w:trHeight w:val="57"/>
        </w:trPr>
        <w:tc>
          <w:tcPr>
            <w:tcW w:w="5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 xml:space="preserve">СМР </w:t>
            </w:r>
            <w:r w:rsidR="004E1935" w:rsidRPr="00F718AB">
              <w:rPr>
                <w:sz w:val="18"/>
                <w:szCs w:val="18"/>
              </w:rPr>
              <w:t>ПС 35/10кВ Казачье</w:t>
            </w:r>
          </w:p>
        </w:tc>
        <w:tc>
          <w:tcPr>
            <w:tcW w:w="1298"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21"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22"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21"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22"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640"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40"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83" w:type="dxa"/>
            <w:tcBorders>
              <w:top w:val="nil"/>
              <w:left w:val="nil"/>
              <w:bottom w:val="single" w:sz="4" w:space="0" w:color="auto"/>
              <w:right w:val="single" w:sz="4" w:space="0" w:color="auto"/>
            </w:tcBorders>
            <w:shd w:val="clear" w:color="000000" w:fill="FF0000"/>
            <w:noWrap/>
            <w:hideMark/>
          </w:tcPr>
          <w:p w:rsidR="00967DE3" w:rsidRPr="00F718AB" w:rsidRDefault="00967DE3" w:rsidP="00967DE3">
            <w:pPr>
              <w:rPr>
                <w:color w:val="000000"/>
                <w:sz w:val="18"/>
                <w:szCs w:val="18"/>
              </w:rPr>
            </w:pPr>
          </w:p>
        </w:tc>
        <w:tc>
          <w:tcPr>
            <w:tcW w:w="58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r>
      <w:tr w:rsidR="00967DE3" w:rsidRPr="00F718AB" w:rsidTr="00F718AB">
        <w:trPr>
          <w:trHeight w:val="57"/>
        </w:trPr>
        <w:tc>
          <w:tcPr>
            <w:tcW w:w="5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 xml:space="preserve">ПНР </w:t>
            </w:r>
            <w:r w:rsidR="004E1935" w:rsidRPr="00F718AB">
              <w:rPr>
                <w:sz w:val="18"/>
                <w:szCs w:val="18"/>
              </w:rPr>
              <w:t>ПС 35/10кВ Казачье ,</w:t>
            </w:r>
            <w:r w:rsidRPr="00F718AB">
              <w:rPr>
                <w:color w:val="000000"/>
                <w:sz w:val="18"/>
                <w:szCs w:val="18"/>
              </w:rPr>
              <w:t>сдача объекта</w:t>
            </w:r>
          </w:p>
        </w:tc>
        <w:tc>
          <w:tcPr>
            <w:tcW w:w="1298"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21"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22"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21"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22"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40"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640"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83" w:type="dxa"/>
            <w:tcBorders>
              <w:top w:val="nil"/>
              <w:left w:val="nil"/>
              <w:bottom w:val="single" w:sz="4" w:space="0" w:color="auto"/>
              <w:right w:val="single" w:sz="4" w:space="0" w:color="auto"/>
            </w:tcBorders>
            <w:shd w:val="clear" w:color="000000" w:fill="FF0000"/>
            <w:noWrap/>
            <w:hideMark/>
          </w:tcPr>
          <w:p w:rsidR="00967DE3" w:rsidRPr="00F718AB" w:rsidRDefault="00967DE3" w:rsidP="00967DE3">
            <w:pPr>
              <w:rPr>
                <w:color w:val="000000"/>
                <w:sz w:val="18"/>
                <w:szCs w:val="18"/>
              </w:rPr>
            </w:pPr>
          </w:p>
        </w:tc>
        <w:tc>
          <w:tcPr>
            <w:tcW w:w="58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r>
    </w:tbl>
    <w:p w:rsidR="00967DE3" w:rsidRDefault="00967DE3" w:rsidP="00222085">
      <w:pPr>
        <w:tabs>
          <w:tab w:val="left" w:pos="6042"/>
        </w:tabs>
        <w:rPr>
          <w:lang w:eastAsia="ar-SA"/>
        </w:rPr>
      </w:pPr>
    </w:p>
    <w:p w:rsidR="00967DE3" w:rsidRPr="00F718AB" w:rsidRDefault="004E1935" w:rsidP="00F718AB">
      <w:pPr>
        <w:tabs>
          <w:tab w:val="left" w:pos="6042"/>
        </w:tabs>
        <w:jc w:val="center"/>
        <w:rPr>
          <w:sz w:val="18"/>
          <w:szCs w:val="18"/>
          <w:lang w:eastAsia="ar-SA"/>
        </w:rPr>
      </w:pPr>
      <w:r w:rsidRPr="00F718AB">
        <w:rPr>
          <w:sz w:val="18"/>
          <w:szCs w:val="18"/>
        </w:rPr>
        <w:t>K_В12.6 Модернизация ПС 35/10кВ Серёдкино телемеханизация (замена оборудования телемеханики – 1 комплект)</w:t>
      </w:r>
    </w:p>
    <w:tbl>
      <w:tblPr>
        <w:tblW w:w="10940" w:type="dxa"/>
        <w:tblLook w:val="04A0" w:firstRow="1" w:lastRow="0" w:firstColumn="1" w:lastColumn="0" w:noHBand="0" w:noVBand="1"/>
      </w:tblPr>
      <w:tblGrid>
        <w:gridCol w:w="5109"/>
        <w:gridCol w:w="1280"/>
        <w:gridCol w:w="514"/>
        <w:gridCol w:w="515"/>
        <w:gridCol w:w="514"/>
        <w:gridCol w:w="515"/>
        <w:gridCol w:w="650"/>
        <w:gridCol w:w="652"/>
        <w:gridCol w:w="593"/>
        <w:gridCol w:w="598"/>
      </w:tblGrid>
      <w:tr w:rsidR="00967DE3" w:rsidRPr="00F718AB" w:rsidTr="00F718AB">
        <w:trPr>
          <w:trHeight w:val="113"/>
        </w:trPr>
        <w:tc>
          <w:tcPr>
            <w:tcW w:w="510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967DE3" w:rsidRPr="00F718AB" w:rsidRDefault="00967DE3" w:rsidP="00967DE3">
            <w:pPr>
              <w:jc w:val="center"/>
              <w:rPr>
                <w:color w:val="000000"/>
                <w:sz w:val="18"/>
                <w:szCs w:val="18"/>
              </w:rPr>
            </w:pPr>
            <w:r w:rsidRPr="00F718AB">
              <w:rPr>
                <w:color w:val="000000"/>
                <w:sz w:val="18"/>
                <w:szCs w:val="18"/>
              </w:rPr>
              <w:t>Наименование работ</w:t>
            </w:r>
          </w:p>
        </w:tc>
        <w:tc>
          <w:tcPr>
            <w:tcW w:w="5831"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2023 г</w:t>
            </w:r>
          </w:p>
        </w:tc>
      </w:tr>
      <w:tr w:rsidR="00967DE3" w:rsidRPr="00F718AB" w:rsidTr="00F718AB">
        <w:trPr>
          <w:trHeight w:val="113"/>
        </w:trPr>
        <w:tc>
          <w:tcPr>
            <w:tcW w:w="5109" w:type="dxa"/>
            <w:vMerge/>
            <w:tcBorders>
              <w:top w:val="single" w:sz="4" w:space="0" w:color="auto"/>
              <w:left w:val="single" w:sz="4" w:space="0" w:color="auto"/>
              <w:bottom w:val="single" w:sz="4" w:space="0" w:color="000000"/>
              <w:right w:val="single" w:sz="4" w:space="0" w:color="000000"/>
            </w:tcBorders>
            <w:vAlign w:val="center"/>
            <w:hideMark/>
          </w:tcPr>
          <w:p w:rsidR="00967DE3" w:rsidRPr="00F718AB" w:rsidRDefault="00967DE3" w:rsidP="00967DE3">
            <w:pPr>
              <w:rPr>
                <w:color w:val="000000"/>
                <w:sz w:val="18"/>
                <w:szCs w:val="18"/>
              </w:rPr>
            </w:pPr>
          </w:p>
        </w:tc>
        <w:tc>
          <w:tcPr>
            <w:tcW w:w="1280"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Июнь</w:t>
            </w:r>
          </w:p>
        </w:tc>
        <w:tc>
          <w:tcPr>
            <w:tcW w:w="102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Июль</w:t>
            </w:r>
          </w:p>
        </w:tc>
        <w:tc>
          <w:tcPr>
            <w:tcW w:w="102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Август</w:t>
            </w:r>
          </w:p>
        </w:tc>
        <w:tc>
          <w:tcPr>
            <w:tcW w:w="130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Сентябрь</w:t>
            </w:r>
          </w:p>
        </w:tc>
        <w:tc>
          <w:tcPr>
            <w:tcW w:w="119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Октябрь</w:t>
            </w:r>
          </w:p>
        </w:tc>
      </w:tr>
      <w:tr w:rsidR="00967DE3" w:rsidRPr="00F718AB" w:rsidTr="00F718AB">
        <w:trPr>
          <w:trHeight w:val="113"/>
        </w:trPr>
        <w:tc>
          <w:tcPr>
            <w:tcW w:w="5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Согласование ППР</w:t>
            </w:r>
          </w:p>
        </w:tc>
        <w:tc>
          <w:tcPr>
            <w:tcW w:w="1280"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15"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93"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98"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r>
      <w:tr w:rsidR="00967DE3" w:rsidRPr="00F718AB" w:rsidTr="00F718AB">
        <w:trPr>
          <w:trHeight w:val="113"/>
        </w:trPr>
        <w:tc>
          <w:tcPr>
            <w:tcW w:w="5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 xml:space="preserve">СМР </w:t>
            </w:r>
            <w:r w:rsidR="004E1935" w:rsidRPr="00F718AB">
              <w:rPr>
                <w:sz w:val="18"/>
                <w:szCs w:val="18"/>
              </w:rPr>
              <w:t>ПС 35/10кВ Серёдкино</w:t>
            </w:r>
          </w:p>
        </w:tc>
        <w:tc>
          <w:tcPr>
            <w:tcW w:w="1280"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5"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4"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15"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650"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52"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93" w:type="dxa"/>
            <w:tcBorders>
              <w:top w:val="nil"/>
              <w:left w:val="nil"/>
              <w:bottom w:val="single" w:sz="4" w:space="0" w:color="auto"/>
              <w:right w:val="single" w:sz="4" w:space="0" w:color="auto"/>
            </w:tcBorders>
            <w:shd w:val="clear" w:color="000000" w:fill="FF0000"/>
            <w:noWrap/>
            <w:hideMark/>
          </w:tcPr>
          <w:p w:rsidR="00967DE3" w:rsidRPr="00F718AB" w:rsidRDefault="00967DE3" w:rsidP="00967DE3">
            <w:pPr>
              <w:rPr>
                <w:color w:val="000000"/>
                <w:sz w:val="18"/>
                <w:szCs w:val="18"/>
              </w:rPr>
            </w:pPr>
          </w:p>
        </w:tc>
        <w:tc>
          <w:tcPr>
            <w:tcW w:w="598"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r>
      <w:tr w:rsidR="00967DE3" w:rsidRPr="00F718AB" w:rsidTr="00F718AB">
        <w:trPr>
          <w:trHeight w:val="113"/>
        </w:trPr>
        <w:tc>
          <w:tcPr>
            <w:tcW w:w="5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DE3" w:rsidRPr="00F718AB" w:rsidRDefault="00967DE3" w:rsidP="00967DE3">
            <w:pPr>
              <w:jc w:val="center"/>
              <w:rPr>
                <w:color w:val="000000"/>
                <w:sz w:val="18"/>
                <w:szCs w:val="18"/>
              </w:rPr>
            </w:pPr>
            <w:r w:rsidRPr="00F718AB">
              <w:rPr>
                <w:color w:val="000000"/>
                <w:sz w:val="18"/>
                <w:szCs w:val="18"/>
              </w:rPr>
              <w:t xml:space="preserve">ПНР </w:t>
            </w:r>
            <w:r w:rsidR="004E1935" w:rsidRPr="00F718AB">
              <w:rPr>
                <w:sz w:val="18"/>
                <w:szCs w:val="18"/>
              </w:rPr>
              <w:t>ПС 35/10кВ Серёдкино</w:t>
            </w:r>
            <w:r w:rsidRPr="00F718AB">
              <w:rPr>
                <w:color w:val="000000"/>
                <w:sz w:val="18"/>
                <w:szCs w:val="18"/>
              </w:rPr>
              <w:t>, сдача объекта</w:t>
            </w:r>
          </w:p>
        </w:tc>
        <w:tc>
          <w:tcPr>
            <w:tcW w:w="1280"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4" w:type="dxa"/>
            <w:tcBorders>
              <w:top w:val="nil"/>
              <w:left w:val="nil"/>
              <w:bottom w:val="single" w:sz="4" w:space="0" w:color="auto"/>
              <w:right w:val="single" w:sz="4" w:space="0" w:color="auto"/>
            </w:tcBorders>
            <w:shd w:val="clear" w:color="auto" w:fill="auto"/>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515"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c>
          <w:tcPr>
            <w:tcW w:w="650"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652"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p w:rsidR="00967DE3" w:rsidRPr="00F718AB" w:rsidRDefault="00967DE3" w:rsidP="00967DE3">
            <w:pPr>
              <w:rPr>
                <w:color w:val="000000"/>
                <w:sz w:val="18"/>
                <w:szCs w:val="18"/>
              </w:rPr>
            </w:pPr>
            <w:r w:rsidRPr="00F718AB">
              <w:rPr>
                <w:color w:val="000000"/>
                <w:sz w:val="18"/>
                <w:szCs w:val="18"/>
              </w:rPr>
              <w:t> </w:t>
            </w:r>
          </w:p>
        </w:tc>
        <w:tc>
          <w:tcPr>
            <w:tcW w:w="593" w:type="dxa"/>
            <w:tcBorders>
              <w:top w:val="nil"/>
              <w:left w:val="nil"/>
              <w:bottom w:val="single" w:sz="4" w:space="0" w:color="auto"/>
              <w:right w:val="single" w:sz="4" w:space="0" w:color="auto"/>
            </w:tcBorders>
            <w:shd w:val="clear" w:color="000000" w:fill="FF0000"/>
            <w:noWrap/>
            <w:hideMark/>
          </w:tcPr>
          <w:p w:rsidR="00967DE3" w:rsidRPr="00F718AB" w:rsidRDefault="00967DE3" w:rsidP="00967DE3">
            <w:pPr>
              <w:rPr>
                <w:color w:val="000000"/>
                <w:sz w:val="18"/>
                <w:szCs w:val="18"/>
              </w:rPr>
            </w:pPr>
          </w:p>
        </w:tc>
        <w:tc>
          <w:tcPr>
            <w:tcW w:w="598" w:type="dxa"/>
            <w:tcBorders>
              <w:top w:val="nil"/>
              <w:left w:val="nil"/>
              <w:bottom w:val="single" w:sz="4" w:space="0" w:color="auto"/>
              <w:right w:val="single" w:sz="4" w:space="0" w:color="auto"/>
            </w:tcBorders>
            <w:shd w:val="clear" w:color="000000" w:fill="FF0000"/>
            <w:noWrap/>
            <w:vAlign w:val="bottom"/>
            <w:hideMark/>
          </w:tcPr>
          <w:p w:rsidR="00967DE3" w:rsidRPr="00F718AB" w:rsidRDefault="00967DE3" w:rsidP="00967DE3">
            <w:pPr>
              <w:rPr>
                <w:color w:val="000000"/>
                <w:sz w:val="18"/>
                <w:szCs w:val="18"/>
              </w:rPr>
            </w:pPr>
            <w:r w:rsidRPr="00F718AB">
              <w:rPr>
                <w:color w:val="000000"/>
                <w:sz w:val="18"/>
                <w:szCs w:val="18"/>
              </w:rPr>
              <w:t> </w:t>
            </w:r>
          </w:p>
        </w:tc>
      </w:tr>
    </w:tbl>
    <w:p w:rsidR="00F718AB" w:rsidRDefault="00F718AB" w:rsidP="00222085">
      <w:pPr>
        <w:tabs>
          <w:tab w:val="left" w:pos="6042"/>
        </w:tabs>
        <w:rPr>
          <w:lang w:eastAsia="ar-SA"/>
        </w:rPr>
      </w:pPr>
    </w:p>
    <w:p w:rsidR="00F718AB" w:rsidRPr="00F718AB" w:rsidRDefault="00F718AB" w:rsidP="00F718AB">
      <w:pPr>
        <w:rPr>
          <w:lang w:eastAsia="ar-SA"/>
        </w:rPr>
      </w:pPr>
    </w:p>
    <w:p w:rsidR="00F718AB" w:rsidRPr="00F718AB" w:rsidRDefault="00F718AB" w:rsidP="00F718AB">
      <w:pPr>
        <w:rPr>
          <w:lang w:eastAsia="ar-SA"/>
        </w:rPr>
      </w:pPr>
    </w:p>
    <w:p w:rsidR="00F718AB" w:rsidRDefault="00F718AB" w:rsidP="00F718AB">
      <w:pPr>
        <w:rPr>
          <w:lang w:eastAsia="ar-SA"/>
        </w:rPr>
      </w:pPr>
    </w:p>
    <w:p w:rsidR="00F718AB" w:rsidRDefault="00F718AB" w:rsidP="00F718AB">
      <w:pPr>
        <w:tabs>
          <w:tab w:val="left" w:pos="1140"/>
        </w:tabs>
        <w:rPr>
          <w:lang w:eastAsia="ar-SA"/>
        </w:rPr>
      </w:pPr>
      <w:r>
        <w:rPr>
          <w:lang w:eastAsia="ar-SA"/>
        </w:rPr>
        <w:tab/>
      </w:r>
    </w:p>
    <w:tbl>
      <w:tblPr>
        <w:tblW w:w="9004" w:type="dxa"/>
        <w:tblInd w:w="108" w:type="dxa"/>
        <w:tblLook w:val="01E0" w:firstRow="1" w:lastRow="1" w:firstColumn="1" w:lastColumn="1" w:noHBand="0" w:noVBand="0"/>
      </w:tblPr>
      <w:tblGrid>
        <w:gridCol w:w="4253"/>
        <w:gridCol w:w="4751"/>
      </w:tblGrid>
      <w:tr w:rsidR="00F718AB" w:rsidRPr="003107A8" w:rsidTr="00F718AB">
        <w:trPr>
          <w:trHeight w:val="1134"/>
        </w:trPr>
        <w:tc>
          <w:tcPr>
            <w:tcW w:w="4253" w:type="dxa"/>
          </w:tcPr>
          <w:p w:rsidR="00F718AB" w:rsidRPr="003107A8" w:rsidRDefault="00F718AB" w:rsidP="00F718AB">
            <w:pPr>
              <w:tabs>
                <w:tab w:val="left" w:pos="1276"/>
                <w:tab w:val="left" w:pos="1560"/>
              </w:tabs>
              <w:spacing w:before="120" w:after="120"/>
              <w:jc w:val="both"/>
              <w:rPr>
                <w:b/>
                <w:sz w:val="22"/>
                <w:szCs w:val="22"/>
              </w:rPr>
            </w:pPr>
            <w:r w:rsidRPr="003107A8">
              <w:rPr>
                <w:b/>
                <w:sz w:val="22"/>
                <w:szCs w:val="22"/>
              </w:rPr>
              <w:t>Подрядчик:</w:t>
            </w:r>
          </w:p>
          <w:p w:rsidR="00F718AB" w:rsidRPr="003107A8" w:rsidRDefault="00F718AB" w:rsidP="00F718AB">
            <w:pPr>
              <w:tabs>
                <w:tab w:val="left" w:pos="1276"/>
                <w:tab w:val="left" w:pos="1560"/>
              </w:tabs>
              <w:spacing w:before="120" w:after="120"/>
              <w:ind w:left="142" w:firstLine="567"/>
              <w:jc w:val="both"/>
              <w:rPr>
                <w:b/>
                <w:sz w:val="22"/>
                <w:szCs w:val="22"/>
              </w:rPr>
            </w:pPr>
          </w:p>
          <w:p w:rsidR="00F718AB" w:rsidRPr="003107A8" w:rsidRDefault="00F718AB" w:rsidP="00F718AB">
            <w:pPr>
              <w:tabs>
                <w:tab w:val="left" w:pos="1276"/>
                <w:tab w:val="left" w:pos="1560"/>
              </w:tabs>
              <w:spacing w:before="120" w:after="120"/>
              <w:ind w:left="142" w:firstLine="567"/>
              <w:jc w:val="both"/>
              <w:rPr>
                <w:b/>
                <w:sz w:val="22"/>
                <w:szCs w:val="22"/>
              </w:rPr>
            </w:pPr>
          </w:p>
          <w:p w:rsidR="00F718AB" w:rsidRPr="003107A8" w:rsidRDefault="00F718AB" w:rsidP="00F718AB">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F718AB" w:rsidRPr="003107A8" w:rsidRDefault="00F718AB" w:rsidP="00F718AB">
            <w:pPr>
              <w:tabs>
                <w:tab w:val="left" w:pos="1276"/>
                <w:tab w:val="left" w:pos="1560"/>
              </w:tabs>
              <w:spacing w:before="120" w:after="120"/>
              <w:ind w:left="142" w:firstLine="567"/>
              <w:jc w:val="both"/>
              <w:rPr>
                <w:b/>
                <w:sz w:val="22"/>
                <w:szCs w:val="22"/>
              </w:rPr>
            </w:pPr>
            <w:r w:rsidRPr="003107A8">
              <w:rPr>
                <w:b/>
                <w:sz w:val="22"/>
                <w:szCs w:val="22"/>
              </w:rPr>
              <w:t>Заказчик:</w:t>
            </w:r>
          </w:p>
          <w:p w:rsidR="00F718AB" w:rsidRPr="003107A8" w:rsidRDefault="00F718AB" w:rsidP="00F718AB">
            <w:pPr>
              <w:tabs>
                <w:tab w:val="left" w:pos="1276"/>
                <w:tab w:val="left" w:pos="1560"/>
              </w:tabs>
              <w:spacing w:before="120" w:after="120"/>
              <w:ind w:left="142" w:firstLine="567"/>
              <w:jc w:val="both"/>
              <w:rPr>
                <w:b/>
                <w:sz w:val="22"/>
                <w:szCs w:val="22"/>
              </w:rPr>
            </w:pPr>
          </w:p>
          <w:p w:rsidR="00F718AB" w:rsidRPr="003107A8" w:rsidRDefault="00F718AB" w:rsidP="00F718AB">
            <w:pPr>
              <w:tabs>
                <w:tab w:val="left" w:pos="1276"/>
                <w:tab w:val="left" w:pos="1560"/>
              </w:tabs>
              <w:spacing w:before="120" w:after="120"/>
              <w:ind w:left="142" w:firstLine="567"/>
              <w:jc w:val="both"/>
              <w:rPr>
                <w:b/>
                <w:sz w:val="22"/>
                <w:szCs w:val="22"/>
              </w:rPr>
            </w:pPr>
          </w:p>
          <w:p w:rsidR="00F718AB" w:rsidRPr="003107A8" w:rsidRDefault="00F718AB" w:rsidP="00F718A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F718AB" w:rsidRDefault="00F718AB" w:rsidP="00F718AB">
      <w:pPr>
        <w:tabs>
          <w:tab w:val="left" w:pos="1140"/>
        </w:tabs>
        <w:rPr>
          <w:lang w:eastAsia="ar-SA"/>
        </w:rPr>
      </w:pPr>
    </w:p>
    <w:p w:rsidR="00967DE3" w:rsidRPr="00F718AB" w:rsidRDefault="00F718AB" w:rsidP="00F718AB">
      <w:pPr>
        <w:tabs>
          <w:tab w:val="left" w:pos="1140"/>
        </w:tabs>
        <w:rPr>
          <w:lang w:eastAsia="ar-SA"/>
        </w:rPr>
        <w:sectPr w:rsidR="00967DE3" w:rsidRPr="00F718AB" w:rsidSect="00A71D9F">
          <w:pgSz w:w="12240" w:h="15840" w:code="1"/>
          <w:pgMar w:top="962" w:right="567" w:bottom="1134" w:left="851" w:header="709" w:footer="709" w:gutter="0"/>
          <w:cols w:space="708"/>
          <w:docGrid w:linePitch="360"/>
        </w:sectPr>
      </w:pPr>
      <w:r>
        <w:rPr>
          <w:lang w:eastAsia="ar-SA"/>
        </w:rPr>
        <w:tab/>
      </w:r>
    </w:p>
    <w:p w:rsidR="00614D75" w:rsidRPr="00EB6295" w:rsidRDefault="00406E4C" w:rsidP="003A6981">
      <w:pPr>
        <w:pStyle w:val="SCH"/>
        <w:numPr>
          <w:ilvl w:val="0"/>
          <w:numId w:val="0"/>
        </w:numPr>
        <w:spacing w:before="120" w:line="240" w:lineRule="auto"/>
        <w:ind w:firstLine="6379"/>
        <w:jc w:val="center"/>
        <w:outlineLvl w:val="0"/>
        <w:rPr>
          <w:sz w:val="22"/>
          <w:szCs w:val="22"/>
        </w:rPr>
      </w:pPr>
      <w:bookmarkStart w:id="235" w:name="_Toc96077172"/>
      <w:bookmarkStart w:id="236" w:name="RefSCH3_1"/>
      <w:bookmarkStart w:id="237" w:name="_Toc136434801"/>
      <w:bookmarkEnd w:id="231"/>
      <w:r>
        <w:rPr>
          <w:sz w:val="22"/>
          <w:szCs w:val="22"/>
        </w:rPr>
        <w:t>Приложение № 4</w:t>
      </w:r>
      <w:r w:rsidR="00324B45">
        <w:rPr>
          <w:sz w:val="22"/>
          <w:szCs w:val="22"/>
        </w:rPr>
        <w:t>.1</w:t>
      </w:r>
      <w:r w:rsidR="00614D75" w:rsidRPr="003A6981">
        <w:rPr>
          <w:sz w:val="22"/>
          <w:szCs w:val="22"/>
        </w:rPr>
        <w:br/>
      </w:r>
      <w:bookmarkStart w:id="238" w:name="_Toc120122147"/>
      <w:r w:rsidR="00614D75" w:rsidRPr="003A6981">
        <w:rPr>
          <w:i w:val="0"/>
          <w:sz w:val="22"/>
          <w:szCs w:val="22"/>
        </w:rPr>
        <w:t>Перечень оборудования</w:t>
      </w:r>
      <w:r w:rsidR="00883438">
        <w:rPr>
          <w:i w:val="0"/>
          <w:sz w:val="22"/>
          <w:szCs w:val="22"/>
        </w:rPr>
        <w:t xml:space="preserve"> </w:t>
      </w:r>
      <w:r w:rsidR="00614D75" w:rsidRPr="003A6981">
        <w:rPr>
          <w:i w:val="0"/>
          <w:sz w:val="22"/>
          <w:szCs w:val="22"/>
        </w:rPr>
        <w:t>поставки Заказчика</w:t>
      </w:r>
      <w:bookmarkEnd w:id="235"/>
      <w:bookmarkEnd w:id="237"/>
      <w:bookmarkEnd w:id="238"/>
    </w:p>
    <w:p w:rsidR="00F718AB" w:rsidRPr="00F718AB" w:rsidRDefault="004C4A4C" w:rsidP="00F718AB">
      <w:pPr>
        <w:tabs>
          <w:tab w:val="left" w:pos="142"/>
        </w:tabs>
        <w:spacing w:line="276" w:lineRule="auto"/>
        <w:jc w:val="center"/>
        <w:rPr>
          <w:sz w:val="18"/>
          <w:szCs w:val="18"/>
        </w:rPr>
      </w:pPr>
      <w:r w:rsidRPr="00F718AB">
        <w:rPr>
          <w:rFonts w:eastAsiaTheme="minorHAnsi"/>
          <w:sz w:val="18"/>
          <w:szCs w:val="18"/>
        </w:rPr>
        <w:t xml:space="preserve">на </w:t>
      </w:r>
      <w:r w:rsidR="00DC24FE">
        <w:rPr>
          <w:sz w:val="18"/>
          <w:szCs w:val="18"/>
        </w:rPr>
        <w:t>с</w:t>
      </w:r>
      <w:r w:rsidR="004E1935" w:rsidRPr="00F718AB">
        <w:rPr>
          <w:sz w:val="18"/>
          <w:szCs w:val="18"/>
        </w:rPr>
        <w:t xml:space="preserve">троительно-монтажные, пусконаладочные работы, поставка </w:t>
      </w:r>
      <w:r w:rsidR="00F718AB" w:rsidRPr="00F718AB">
        <w:rPr>
          <w:sz w:val="18"/>
          <w:szCs w:val="18"/>
        </w:rPr>
        <w:t>оборудования по</w:t>
      </w:r>
      <w:r w:rsidR="004E1935" w:rsidRPr="00F718AB">
        <w:rPr>
          <w:sz w:val="18"/>
          <w:szCs w:val="18"/>
        </w:rPr>
        <w:t xml:space="preserve"> </w:t>
      </w:r>
      <w:r w:rsidR="00F718AB" w:rsidRPr="00F718AB">
        <w:rPr>
          <w:sz w:val="18"/>
          <w:szCs w:val="18"/>
        </w:rPr>
        <w:t>модернизации телемеханики</w:t>
      </w:r>
      <w:r w:rsidR="004E1935" w:rsidRPr="00F718AB">
        <w:rPr>
          <w:sz w:val="18"/>
          <w:szCs w:val="18"/>
        </w:rPr>
        <w:t xml:space="preserve"> Осинского РЭС (Боханский СУ) по </w:t>
      </w:r>
      <w:r w:rsidR="00F718AB" w:rsidRPr="00F718AB">
        <w:rPr>
          <w:sz w:val="18"/>
          <w:szCs w:val="18"/>
        </w:rPr>
        <w:t>титулам:</w:t>
      </w:r>
    </w:p>
    <w:p w:rsidR="004E1935" w:rsidRPr="00F718AB" w:rsidRDefault="00F718AB" w:rsidP="00F718AB">
      <w:pPr>
        <w:tabs>
          <w:tab w:val="left" w:pos="142"/>
        </w:tabs>
        <w:spacing w:line="276" w:lineRule="auto"/>
        <w:jc w:val="center"/>
        <w:rPr>
          <w:sz w:val="18"/>
          <w:szCs w:val="18"/>
        </w:rPr>
      </w:pPr>
      <w:r w:rsidRPr="00F718AB">
        <w:rPr>
          <w:sz w:val="18"/>
          <w:szCs w:val="18"/>
        </w:rPr>
        <w:t>K</w:t>
      </w:r>
      <w:r w:rsidR="004E1935" w:rsidRPr="00F718AB">
        <w:rPr>
          <w:sz w:val="18"/>
          <w:szCs w:val="18"/>
        </w:rPr>
        <w:t>_В12.1 Модернизация ПС 110/10кВ Бохан телемеханизация (замена оборудования телемеханики – 1 комплект).</w:t>
      </w:r>
    </w:p>
    <w:p w:rsidR="004E1935" w:rsidRPr="00F718AB" w:rsidRDefault="004E1935" w:rsidP="00F718AB">
      <w:pPr>
        <w:tabs>
          <w:tab w:val="left" w:pos="142"/>
        </w:tabs>
        <w:spacing w:line="240" w:lineRule="atLeast"/>
        <w:contextualSpacing/>
        <w:jc w:val="center"/>
        <w:rPr>
          <w:sz w:val="18"/>
          <w:szCs w:val="18"/>
        </w:rPr>
      </w:pPr>
      <w:r w:rsidRPr="00F718AB">
        <w:rPr>
          <w:sz w:val="18"/>
          <w:szCs w:val="18"/>
        </w:rPr>
        <w:t>K_В12.2 Модернизация ПС 35/10кВ Тараса телемеханизация (замена оборудования телемеханики – 1 комплект).</w:t>
      </w:r>
    </w:p>
    <w:p w:rsidR="004E1935" w:rsidRPr="00F718AB" w:rsidRDefault="004E1935" w:rsidP="00F718AB">
      <w:pPr>
        <w:tabs>
          <w:tab w:val="left" w:pos="142"/>
        </w:tabs>
        <w:spacing w:line="240" w:lineRule="atLeast"/>
        <w:contextualSpacing/>
        <w:jc w:val="center"/>
        <w:rPr>
          <w:sz w:val="18"/>
          <w:szCs w:val="18"/>
        </w:rPr>
      </w:pPr>
      <w:r w:rsidRPr="00F718AB">
        <w:rPr>
          <w:sz w:val="18"/>
          <w:szCs w:val="18"/>
        </w:rPr>
        <w:t>KВ12.3 Модернизация ПС 35/10кВ Олонки телемеханизация (замена оборудования телемеханики – 1 комплект).</w:t>
      </w:r>
    </w:p>
    <w:p w:rsidR="004E1935" w:rsidRPr="00F718AB" w:rsidRDefault="004E1935" w:rsidP="00F718AB">
      <w:pPr>
        <w:tabs>
          <w:tab w:val="left" w:pos="142"/>
        </w:tabs>
        <w:spacing w:line="240" w:lineRule="atLeast"/>
        <w:contextualSpacing/>
        <w:jc w:val="center"/>
        <w:rPr>
          <w:sz w:val="18"/>
          <w:szCs w:val="18"/>
        </w:rPr>
      </w:pPr>
      <w:r w:rsidRPr="00F718AB">
        <w:rPr>
          <w:sz w:val="18"/>
          <w:szCs w:val="18"/>
        </w:rPr>
        <w:t>K_В12.4 Модернизация ПС 35/10кВ Каменка телемеханизация (замена оборудования телемеханики – 1 комплект).</w:t>
      </w:r>
    </w:p>
    <w:p w:rsidR="004E1935" w:rsidRPr="00F718AB" w:rsidRDefault="004E1935" w:rsidP="00F718AB">
      <w:pPr>
        <w:tabs>
          <w:tab w:val="left" w:pos="142"/>
        </w:tabs>
        <w:spacing w:line="240" w:lineRule="atLeast"/>
        <w:contextualSpacing/>
        <w:jc w:val="center"/>
        <w:rPr>
          <w:sz w:val="18"/>
          <w:szCs w:val="18"/>
        </w:rPr>
      </w:pPr>
      <w:r w:rsidRPr="00F718AB">
        <w:rPr>
          <w:sz w:val="18"/>
          <w:szCs w:val="18"/>
        </w:rPr>
        <w:t>K_В12.5 Модернизация ПС 35/10кВ Казачье телемеханизация (замена оборудования телемеханики – 1 комплект).</w:t>
      </w:r>
    </w:p>
    <w:p w:rsidR="004E1935" w:rsidRPr="00F718AB" w:rsidRDefault="004E1935" w:rsidP="00F718AB">
      <w:pPr>
        <w:tabs>
          <w:tab w:val="left" w:pos="142"/>
        </w:tabs>
        <w:spacing w:line="240" w:lineRule="atLeast"/>
        <w:contextualSpacing/>
        <w:jc w:val="center"/>
        <w:rPr>
          <w:sz w:val="18"/>
          <w:szCs w:val="18"/>
        </w:rPr>
      </w:pPr>
      <w:r w:rsidRPr="00F718AB">
        <w:rPr>
          <w:sz w:val="18"/>
          <w:szCs w:val="18"/>
        </w:rPr>
        <w:t>K_В12.6 Модернизация ПС 35/10кВ Серёдкино телемеханизация (замена оборудования телемеханики – 1 комплект).</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1310"/>
        <w:gridCol w:w="2943"/>
        <w:gridCol w:w="2322"/>
        <w:gridCol w:w="1294"/>
        <w:gridCol w:w="1135"/>
        <w:gridCol w:w="669"/>
      </w:tblGrid>
      <w:tr w:rsidR="004C4A4C" w:rsidRPr="00DC24FE" w:rsidTr="00DC24FE">
        <w:trPr>
          <w:trHeight w:val="20"/>
        </w:trPr>
        <w:tc>
          <w:tcPr>
            <w:tcW w:w="1702" w:type="dxa"/>
            <w:gridSpan w:val="2"/>
            <w:shd w:val="clear" w:color="auto" w:fill="auto"/>
            <w:vAlign w:val="center"/>
          </w:tcPr>
          <w:p w:rsidR="004C4A4C" w:rsidRPr="00DC24FE" w:rsidRDefault="004C4A4C" w:rsidP="004C4A4C">
            <w:pPr>
              <w:jc w:val="center"/>
              <w:rPr>
                <w:b/>
                <w:sz w:val="18"/>
                <w:szCs w:val="18"/>
              </w:rPr>
            </w:pPr>
            <w:r w:rsidRPr="00DC24FE">
              <w:rPr>
                <w:b/>
                <w:sz w:val="18"/>
                <w:szCs w:val="18"/>
              </w:rPr>
              <w:t>№пп</w:t>
            </w:r>
          </w:p>
        </w:tc>
        <w:tc>
          <w:tcPr>
            <w:tcW w:w="5265" w:type="dxa"/>
            <w:gridSpan w:val="2"/>
            <w:shd w:val="clear" w:color="auto" w:fill="auto"/>
            <w:vAlign w:val="center"/>
          </w:tcPr>
          <w:p w:rsidR="004C4A4C" w:rsidRPr="00DC24FE" w:rsidRDefault="004C4A4C" w:rsidP="004C4A4C">
            <w:pPr>
              <w:jc w:val="center"/>
              <w:rPr>
                <w:b/>
                <w:sz w:val="18"/>
                <w:szCs w:val="18"/>
              </w:rPr>
            </w:pPr>
            <w:r w:rsidRPr="00DC24FE">
              <w:rPr>
                <w:b/>
                <w:sz w:val="18"/>
                <w:szCs w:val="18"/>
              </w:rPr>
              <w:t>Наименование оборудования</w:t>
            </w:r>
          </w:p>
        </w:tc>
        <w:tc>
          <w:tcPr>
            <w:tcW w:w="1294" w:type="dxa"/>
            <w:shd w:val="clear" w:color="auto" w:fill="auto"/>
            <w:vAlign w:val="center"/>
          </w:tcPr>
          <w:p w:rsidR="004C4A4C" w:rsidRPr="00DC24FE" w:rsidRDefault="004C4A4C" w:rsidP="004C4A4C">
            <w:pPr>
              <w:jc w:val="center"/>
              <w:rPr>
                <w:b/>
                <w:sz w:val="18"/>
                <w:szCs w:val="18"/>
              </w:rPr>
            </w:pPr>
            <w:r w:rsidRPr="00DC24FE">
              <w:rPr>
                <w:b/>
                <w:sz w:val="18"/>
                <w:szCs w:val="18"/>
              </w:rPr>
              <w:t>Ед. изм.</w:t>
            </w:r>
          </w:p>
        </w:tc>
        <w:tc>
          <w:tcPr>
            <w:tcW w:w="1804" w:type="dxa"/>
            <w:gridSpan w:val="2"/>
            <w:shd w:val="clear" w:color="auto" w:fill="auto"/>
            <w:vAlign w:val="center"/>
          </w:tcPr>
          <w:p w:rsidR="004C4A4C" w:rsidRPr="00DC24FE" w:rsidRDefault="004C4A4C" w:rsidP="004C4A4C">
            <w:pPr>
              <w:jc w:val="center"/>
              <w:rPr>
                <w:b/>
                <w:sz w:val="18"/>
                <w:szCs w:val="18"/>
              </w:rPr>
            </w:pPr>
            <w:r w:rsidRPr="00DC24FE">
              <w:rPr>
                <w:b/>
                <w:sz w:val="18"/>
                <w:szCs w:val="18"/>
              </w:rPr>
              <w:t>Кол-во</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1</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FSK модем "ЗНАК+" для ВЧ каналов</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4</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2</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Преобразователь интерфейсов</w:t>
            </w:r>
            <w:r w:rsidRPr="00DC24FE">
              <w:rPr>
                <w:sz w:val="18"/>
                <w:szCs w:val="18"/>
              </w:rPr>
              <w:br/>
              <w:t xml:space="preserve"> RS-485/Ethernet 4 порта NPORT IA 5450A</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1</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3</w:t>
            </w:r>
          </w:p>
        </w:tc>
        <w:tc>
          <w:tcPr>
            <w:tcW w:w="5265" w:type="dxa"/>
            <w:gridSpan w:val="2"/>
            <w:shd w:val="clear" w:color="auto" w:fill="auto"/>
            <w:vAlign w:val="center"/>
          </w:tcPr>
          <w:p w:rsidR="00BD1D77" w:rsidRPr="00DC24FE" w:rsidRDefault="00BD1D77" w:rsidP="00DC24FE">
            <w:pPr>
              <w:rPr>
                <w:sz w:val="18"/>
                <w:szCs w:val="18"/>
                <w:lang w:val="en-US"/>
              </w:rPr>
            </w:pPr>
            <w:r w:rsidRPr="00DC24FE">
              <w:rPr>
                <w:sz w:val="18"/>
                <w:szCs w:val="18"/>
                <w:lang w:val="en-US"/>
              </w:rPr>
              <w:t xml:space="preserve">3G </w:t>
            </w:r>
            <w:r w:rsidRPr="00DC24FE">
              <w:rPr>
                <w:sz w:val="18"/>
                <w:szCs w:val="18"/>
              </w:rPr>
              <w:t>модем</w:t>
            </w:r>
            <w:r w:rsidRPr="00DC24FE">
              <w:rPr>
                <w:sz w:val="18"/>
                <w:szCs w:val="18"/>
                <w:lang w:val="en-US"/>
              </w:rPr>
              <w:t xml:space="preserve"> OnCell G3151-HSPA</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1</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4</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FSK модем "ЗНАК+" для ВЧ каналов</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1</w:t>
            </w:r>
          </w:p>
        </w:tc>
      </w:tr>
      <w:tr w:rsidR="00BD1D77" w:rsidRPr="00DC24FE" w:rsidTr="00DC24FE">
        <w:trPr>
          <w:trHeight w:val="20"/>
        </w:trPr>
        <w:tc>
          <w:tcPr>
            <w:tcW w:w="1702" w:type="dxa"/>
            <w:gridSpan w:val="2"/>
            <w:shd w:val="clear" w:color="auto" w:fill="auto"/>
            <w:vAlign w:val="center"/>
            <w:hideMark/>
          </w:tcPr>
          <w:p w:rsidR="00BD1D77" w:rsidRPr="00DC24FE" w:rsidRDefault="00BD1D77" w:rsidP="00DC24FE">
            <w:pPr>
              <w:jc w:val="center"/>
              <w:rPr>
                <w:sz w:val="18"/>
                <w:szCs w:val="18"/>
              </w:rPr>
            </w:pPr>
            <w:r w:rsidRPr="00DC24FE">
              <w:rPr>
                <w:sz w:val="18"/>
                <w:szCs w:val="18"/>
              </w:rPr>
              <w:t>5</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FSK модем "ЗНАК+" для ВЧ каналов</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4</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6</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Антена GPS-B3.20</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6</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7</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Антена GSM-3G.3</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1</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8</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Антена GSM-3G.3 на магнитном основании</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5</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9</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Измеритель температуры ЭНМВ-1W-0/2-220-A1</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6</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10</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Измерительный преобразователь ЭНИП-2-45/100-220-А3Е4-11</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91</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11</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Измерительный преобразователь ЭНИП-2-45/100-220-А3Е4-21</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19</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12</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Кронштейн для GPS антенны GPS-KP-500</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6</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13</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Модуль дискретного ввода ЭНМИ-4-24-2</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18</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14</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Модуль дискретного ввода ЭНМИ-4-24-2</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92</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15</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Модуль дискретного ввода-вывода ЭНМВ-1-16/3-220-А2-Е0</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51</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16</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Модуль дискретного ввода-вывода ЭНМВ-1-16/3-220-А2-Е0</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47</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17</w:t>
            </w:r>
          </w:p>
        </w:tc>
        <w:tc>
          <w:tcPr>
            <w:tcW w:w="5265" w:type="dxa"/>
            <w:gridSpan w:val="2"/>
            <w:shd w:val="clear" w:color="auto" w:fill="auto"/>
            <w:vAlign w:val="center"/>
          </w:tcPr>
          <w:p w:rsidR="00BD1D77" w:rsidRPr="00DC24FE" w:rsidRDefault="00DC24FE" w:rsidP="00DC24FE">
            <w:pPr>
              <w:rPr>
                <w:sz w:val="18"/>
                <w:szCs w:val="18"/>
              </w:rPr>
            </w:pPr>
            <w:r>
              <w:rPr>
                <w:sz w:val="18"/>
                <w:szCs w:val="18"/>
              </w:rPr>
              <w:t>Преобразователь интерфейсов</w:t>
            </w:r>
            <w:r w:rsidR="00BD1D77" w:rsidRPr="00DC24FE">
              <w:rPr>
                <w:sz w:val="18"/>
                <w:szCs w:val="18"/>
              </w:rPr>
              <w:br/>
              <w:t xml:space="preserve"> RS-485/Ethernet 4 порта NPORT IA 5450A</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1</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18</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ТS-SRS</w:t>
            </w:r>
            <w:r w:rsidRPr="00DC24FE">
              <w:rPr>
                <w:sz w:val="18"/>
                <w:szCs w:val="18"/>
              </w:rPr>
              <w:br/>
              <w:t>Защитный экран от осадков, ветра и солнечной радиации</w:t>
            </w:r>
            <w:r w:rsidRPr="00DC24FE">
              <w:rPr>
                <w:sz w:val="18"/>
                <w:szCs w:val="18"/>
              </w:rPr>
              <w:br/>
              <w:t>для датчика ЭНМВ-1W</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6</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19</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Цифровой датчик температуры</w:t>
            </w:r>
            <w:r w:rsidRPr="00DC24FE">
              <w:rPr>
                <w:sz w:val="18"/>
                <w:szCs w:val="18"/>
              </w:rPr>
              <w:br/>
              <w:t xml:space="preserve"> -40...+75°С. TS-1W-5</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12</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20</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Цифровой датчик температуры</w:t>
            </w:r>
            <w:r w:rsidRPr="00DC24FE">
              <w:rPr>
                <w:sz w:val="18"/>
                <w:szCs w:val="18"/>
              </w:rPr>
              <w:br/>
              <w:t xml:space="preserve"> -40...+75°С. TS-1W-5</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2</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21</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Шкаф ЭНТМ-А10Е16Т2GТ-IED240-220х2UPS-T</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1</w:t>
            </w:r>
          </w:p>
        </w:tc>
      </w:tr>
      <w:tr w:rsidR="00BD1D77" w:rsidRPr="00DC24FE" w:rsidTr="00DC24FE">
        <w:trPr>
          <w:trHeight w:val="20"/>
        </w:trPr>
        <w:tc>
          <w:tcPr>
            <w:tcW w:w="1702" w:type="dxa"/>
            <w:gridSpan w:val="2"/>
            <w:shd w:val="clear" w:color="auto" w:fill="auto"/>
            <w:vAlign w:val="center"/>
          </w:tcPr>
          <w:p w:rsidR="00BD1D77" w:rsidRPr="00DC24FE" w:rsidRDefault="00BD1D77" w:rsidP="00DC24FE">
            <w:pPr>
              <w:jc w:val="center"/>
              <w:rPr>
                <w:sz w:val="18"/>
                <w:szCs w:val="18"/>
              </w:rPr>
            </w:pPr>
            <w:r w:rsidRPr="00DC24FE">
              <w:rPr>
                <w:sz w:val="18"/>
                <w:szCs w:val="18"/>
              </w:rPr>
              <w:t>22</w:t>
            </w:r>
          </w:p>
        </w:tc>
        <w:tc>
          <w:tcPr>
            <w:tcW w:w="5265" w:type="dxa"/>
            <w:gridSpan w:val="2"/>
            <w:shd w:val="clear" w:color="auto" w:fill="auto"/>
            <w:vAlign w:val="center"/>
          </w:tcPr>
          <w:p w:rsidR="00BD1D77" w:rsidRPr="00DC24FE" w:rsidRDefault="00BD1D77" w:rsidP="00DC24FE">
            <w:pPr>
              <w:rPr>
                <w:sz w:val="18"/>
                <w:szCs w:val="18"/>
              </w:rPr>
            </w:pPr>
            <w:r w:rsidRPr="00DC24FE">
              <w:rPr>
                <w:sz w:val="18"/>
                <w:szCs w:val="18"/>
              </w:rPr>
              <w:t>Шкаф ЭНТМ-А10Е16Т2GТ-IED240-220х2UPS-T</w:t>
            </w:r>
          </w:p>
        </w:tc>
        <w:tc>
          <w:tcPr>
            <w:tcW w:w="1294" w:type="dxa"/>
            <w:shd w:val="clear" w:color="auto" w:fill="auto"/>
            <w:vAlign w:val="center"/>
          </w:tcPr>
          <w:p w:rsidR="00BD1D77" w:rsidRPr="00DC24FE" w:rsidRDefault="00BD1D77" w:rsidP="00DC24FE">
            <w:pPr>
              <w:jc w:val="center"/>
              <w:rPr>
                <w:sz w:val="18"/>
                <w:szCs w:val="18"/>
              </w:rPr>
            </w:pPr>
            <w:r w:rsidRPr="00DC24FE">
              <w:rPr>
                <w:sz w:val="18"/>
                <w:szCs w:val="18"/>
              </w:rPr>
              <w:t>шт</w:t>
            </w:r>
          </w:p>
        </w:tc>
        <w:tc>
          <w:tcPr>
            <w:tcW w:w="1804" w:type="dxa"/>
            <w:gridSpan w:val="2"/>
            <w:shd w:val="clear" w:color="auto" w:fill="auto"/>
            <w:vAlign w:val="center"/>
          </w:tcPr>
          <w:p w:rsidR="00BD1D77" w:rsidRPr="00DC24FE" w:rsidRDefault="00BD1D77" w:rsidP="00DC24FE">
            <w:pPr>
              <w:jc w:val="center"/>
              <w:rPr>
                <w:sz w:val="18"/>
                <w:szCs w:val="18"/>
              </w:rPr>
            </w:pPr>
            <w:r w:rsidRPr="00DC24FE">
              <w:rPr>
                <w:sz w:val="18"/>
                <w:szCs w:val="18"/>
              </w:rPr>
              <w:t>5</w:t>
            </w:r>
          </w:p>
        </w:tc>
      </w:tr>
      <w:tr w:rsidR="00614D75" w:rsidRPr="00EB6295" w:rsidTr="00DC24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1"/>
          <w:wBefore w:w="392" w:type="dxa"/>
          <w:wAfter w:w="669" w:type="dxa"/>
          <w:trHeight w:val="1134"/>
        </w:trPr>
        <w:tc>
          <w:tcPr>
            <w:tcW w:w="4253" w:type="dxa"/>
            <w:gridSpan w:val="2"/>
          </w:tcPr>
          <w:p w:rsidR="00614D75" w:rsidRPr="00EB6295" w:rsidRDefault="00614D75" w:rsidP="006F39B5">
            <w:pPr>
              <w:tabs>
                <w:tab w:val="left" w:pos="1276"/>
                <w:tab w:val="left" w:pos="1560"/>
              </w:tabs>
              <w:spacing w:before="120" w:after="120"/>
              <w:jc w:val="both"/>
              <w:rPr>
                <w:b/>
                <w:sz w:val="22"/>
                <w:szCs w:val="22"/>
              </w:rPr>
            </w:pPr>
            <w:r w:rsidRPr="00EB6295">
              <w:rPr>
                <w:b/>
                <w:sz w:val="22"/>
                <w:szCs w:val="22"/>
              </w:rPr>
              <w:t>Подрядчик:</w:t>
            </w: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gridSpan w:val="3"/>
          </w:tcPr>
          <w:p w:rsidR="00614D75" w:rsidRPr="00EB6295" w:rsidRDefault="00614D75" w:rsidP="006F39B5">
            <w:pPr>
              <w:tabs>
                <w:tab w:val="left" w:pos="1276"/>
                <w:tab w:val="left" w:pos="1560"/>
              </w:tabs>
              <w:spacing w:before="120" w:after="120"/>
              <w:ind w:left="142" w:firstLine="567"/>
              <w:jc w:val="both"/>
              <w:rPr>
                <w:b/>
                <w:sz w:val="22"/>
                <w:szCs w:val="22"/>
              </w:rPr>
            </w:pPr>
            <w:r w:rsidRPr="00EB6295">
              <w:rPr>
                <w:b/>
                <w:sz w:val="22"/>
                <w:szCs w:val="22"/>
              </w:rPr>
              <w:t>Заказчик:</w:t>
            </w: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bookmarkEnd w:id="232"/>
      <w:bookmarkEnd w:id="233"/>
      <w:bookmarkEnd w:id="236"/>
    </w:tbl>
    <w:p w:rsidR="004C4A4C" w:rsidRDefault="004C4A4C" w:rsidP="004C4A4C"/>
    <w:p w:rsidR="00DC24FE" w:rsidRDefault="00DC24FE" w:rsidP="004C4A4C"/>
    <w:p w:rsidR="00DC24FE" w:rsidRDefault="00DC24FE" w:rsidP="004C4A4C"/>
    <w:p w:rsidR="00DC24FE" w:rsidRDefault="00DC24FE" w:rsidP="004C4A4C"/>
    <w:p w:rsidR="00DC24FE" w:rsidRDefault="00DC24FE" w:rsidP="004C4A4C"/>
    <w:p w:rsidR="00DC24FE" w:rsidRDefault="00DC24FE" w:rsidP="004C4A4C"/>
    <w:p w:rsidR="00DC24FE" w:rsidRDefault="00DC24FE" w:rsidP="004C4A4C"/>
    <w:p w:rsidR="00DC24FE" w:rsidRDefault="00DC24FE" w:rsidP="004C4A4C"/>
    <w:p w:rsidR="00DC24FE" w:rsidRDefault="00DC24FE" w:rsidP="004C4A4C"/>
    <w:p w:rsidR="00DC24FE" w:rsidRDefault="00DC24FE" w:rsidP="004C4A4C"/>
    <w:p w:rsidR="00DC24FE" w:rsidRDefault="00DC24FE" w:rsidP="004C4A4C"/>
    <w:p w:rsidR="00DC24FE" w:rsidRDefault="00DC24FE" w:rsidP="004C4A4C"/>
    <w:p w:rsidR="00DC24FE" w:rsidRDefault="00DC24FE" w:rsidP="004C4A4C"/>
    <w:p w:rsidR="00DC24FE" w:rsidRDefault="00DC24FE" w:rsidP="004C4A4C"/>
    <w:p w:rsidR="00DC24FE" w:rsidRDefault="00DC24FE" w:rsidP="004C4A4C"/>
    <w:p w:rsidR="00DC24FE" w:rsidRDefault="00DC24FE" w:rsidP="004C4A4C"/>
    <w:p w:rsidR="0007592E" w:rsidRDefault="004E1935" w:rsidP="0007592E">
      <w:pPr>
        <w:pStyle w:val="SCH"/>
        <w:numPr>
          <w:ilvl w:val="0"/>
          <w:numId w:val="0"/>
        </w:numPr>
        <w:spacing w:before="120" w:line="240" w:lineRule="auto"/>
        <w:ind w:firstLine="6379"/>
        <w:jc w:val="center"/>
        <w:outlineLvl w:val="0"/>
        <w:rPr>
          <w:i w:val="0"/>
          <w:sz w:val="22"/>
          <w:szCs w:val="22"/>
        </w:rPr>
      </w:pPr>
      <w:bookmarkStart w:id="239" w:name="_Toc136434802"/>
      <w:r>
        <w:rPr>
          <w:sz w:val="22"/>
          <w:szCs w:val="22"/>
        </w:rPr>
        <w:t>П</w:t>
      </w:r>
      <w:r w:rsidR="00324B45">
        <w:rPr>
          <w:sz w:val="22"/>
          <w:szCs w:val="22"/>
        </w:rPr>
        <w:t>риложение № 4.2</w:t>
      </w:r>
      <w:r w:rsidR="0007592E" w:rsidRPr="003A6981">
        <w:rPr>
          <w:sz w:val="22"/>
          <w:szCs w:val="22"/>
        </w:rPr>
        <w:br/>
      </w:r>
      <w:r w:rsidR="0007592E" w:rsidRPr="003A6981">
        <w:rPr>
          <w:i w:val="0"/>
          <w:sz w:val="22"/>
          <w:szCs w:val="22"/>
        </w:rPr>
        <w:t xml:space="preserve">Перечень </w:t>
      </w:r>
      <w:r w:rsidR="0007592E">
        <w:rPr>
          <w:i w:val="0"/>
          <w:sz w:val="22"/>
          <w:szCs w:val="22"/>
        </w:rPr>
        <w:t>материалов</w:t>
      </w:r>
      <w:r w:rsidR="0007592E" w:rsidRPr="003A6981">
        <w:rPr>
          <w:i w:val="0"/>
          <w:sz w:val="22"/>
          <w:szCs w:val="22"/>
        </w:rPr>
        <w:t xml:space="preserve"> </w:t>
      </w:r>
      <w:r w:rsidR="002B7ADF">
        <w:rPr>
          <w:i w:val="0"/>
          <w:sz w:val="22"/>
          <w:szCs w:val="22"/>
        </w:rPr>
        <w:t xml:space="preserve"> и оборудования </w:t>
      </w:r>
      <w:r w:rsidR="0007592E" w:rsidRPr="003A6981">
        <w:rPr>
          <w:i w:val="0"/>
          <w:sz w:val="22"/>
          <w:szCs w:val="22"/>
        </w:rPr>
        <w:t xml:space="preserve">поставки </w:t>
      </w:r>
      <w:r w:rsidR="00883438">
        <w:rPr>
          <w:i w:val="0"/>
          <w:sz w:val="22"/>
          <w:szCs w:val="22"/>
        </w:rPr>
        <w:t>Подрядчика</w:t>
      </w:r>
      <w:bookmarkEnd w:id="239"/>
    </w:p>
    <w:p w:rsidR="00DC24FE" w:rsidRPr="00DC24FE" w:rsidRDefault="008F3BD7" w:rsidP="00DC24FE">
      <w:pPr>
        <w:tabs>
          <w:tab w:val="left" w:pos="142"/>
        </w:tabs>
        <w:spacing w:line="276" w:lineRule="auto"/>
        <w:jc w:val="center"/>
        <w:rPr>
          <w:sz w:val="18"/>
          <w:szCs w:val="18"/>
        </w:rPr>
      </w:pPr>
      <w:r w:rsidRPr="00DC24FE">
        <w:rPr>
          <w:rFonts w:eastAsiaTheme="minorHAnsi"/>
          <w:sz w:val="18"/>
          <w:szCs w:val="18"/>
        </w:rPr>
        <w:t xml:space="preserve">на </w:t>
      </w:r>
      <w:r w:rsidR="004E1935" w:rsidRPr="00DC24FE">
        <w:rPr>
          <w:sz w:val="18"/>
          <w:szCs w:val="18"/>
        </w:rPr>
        <w:t xml:space="preserve">Строительно-монтажные, пусконаладочные работы, поставка </w:t>
      </w:r>
      <w:r w:rsidR="00DC24FE" w:rsidRPr="00DC24FE">
        <w:rPr>
          <w:sz w:val="18"/>
          <w:szCs w:val="18"/>
        </w:rPr>
        <w:t>оборудования по</w:t>
      </w:r>
      <w:r w:rsidR="004E1935" w:rsidRPr="00DC24FE">
        <w:rPr>
          <w:sz w:val="18"/>
          <w:szCs w:val="18"/>
        </w:rPr>
        <w:t xml:space="preserve"> </w:t>
      </w:r>
      <w:r w:rsidR="00DC24FE" w:rsidRPr="00DC24FE">
        <w:rPr>
          <w:sz w:val="18"/>
          <w:szCs w:val="18"/>
        </w:rPr>
        <w:t>модернизации телемеханики</w:t>
      </w:r>
      <w:r w:rsidR="004E1935" w:rsidRPr="00DC24FE">
        <w:rPr>
          <w:sz w:val="18"/>
          <w:szCs w:val="18"/>
        </w:rPr>
        <w:t xml:space="preserve"> Осинского РЭС (Боханский СУ) по </w:t>
      </w:r>
      <w:r w:rsidR="00DC24FE" w:rsidRPr="00DC24FE">
        <w:rPr>
          <w:sz w:val="18"/>
          <w:szCs w:val="18"/>
        </w:rPr>
        <w:t>титулам:</w:t>
      </w:r>
    </w:p>
    <w:p w:rsidR="004E1935" w:rsidRPr="00DC24FE" w:rsidRDefault="00DC24FE" w:rsidP="00DC24FE">
      <w:pPr>
        <w:tabs>
          <w:tab w:val="left" w:pos="142"/>
        </w:tabs>
        <w:spacing w:line="276" w:lineRule="auto"/>
        <w:jc w:val="center"/>
        <w:rPr>
          <w:sz w:val="18"/>
          <w:szCs w:val="18"/>
        </w:rPr>
      </w:pPr>
      <w:r w:rsidRPr="00DC24FE">
        <w:rPr>
          <w:sz w:val="18"/>
          <w:szCs w:val="18"/>
        </w:rPr>
        <w:t>K</w:t>
      </w:r>
      <w:r w:rsidR="004E1935" w:rsidRPr="00DC24FE">
        <w:rPr>
          <w:sz w:val="18"/>
          <w:szCs w:val="18"/>
        </w:rPr>
        <w:t>_В12.1 Модернизация ПС 110/10кВ Бохан телемеханизация (замена оборудования телемеханики – 1 комплект).</w:t>
      </w:r>
    </w:p>
    <w:p w:rsidR="004E1935" w:rsidRPr="00DC24FE" w:rsidRDefault="004E1935" w:rsidP="00DC24FE">
      <w:pPr>
        <w:tabs>
          <w:tab w:val="left" w:pos="142"/>
        </w:tabs>
        <w:spacing w:line="240" w:lineRule="atLeast"/>
        <w:contextualSpacing/>
        <w:jc w:val="center"/>
        <w:rPr>
          <w:sz w:val="18"/>
          <w:szCs w:val="18"/>
        </w:rPr>
      </w:pPr>
      <w:r w:rsidRPr="00DC24FE">
        <w:rPr>
          <w:sz w:val="18"/>
          <w:szCs w:val="18"/>
        </w:rPr>
        <w:t>K_В12.2 Модернизация ПС 35/10кВ Тараса телемеханизация (замена оборудования телемеханики – 1 комплект).</w:t>
      </w:r>
    </w:p>
    <w:p w:rsidR="004E1935" w:rsidRPr="00DC24FE" w:rsidRDefault="004E1935" w:rsidP="00DC24FE">
      <w:pPr>
        <w:tabs>
          <w:tab w:val="left" w:pos="142"/>
        </w:tabs>
        <w:spacing w:line="240" w:lineRule="atLeast"/>
        <w:contextualSpacing/>
        <w:jc w:val="center"/>
        <w:rPr>
          <w:sz w:val="18"/>
          <w:szCs w:val="18"/>
        </w:rPr>
      </w:pPr>
      <w:r w:rsidRPr="00DC24FE">
        <w:rPr>
          <w:sz w:val="18"/>
          <w:szCs w:val="18"/>
        </w:rPr>
        <w:t>KВ12.3 Модернизация ПС 35/10кВ Олонки телемеханизация (замена оборудования телемеханики – 1 комплект).</w:t>
      </w:r>
    </w:p>
    <w:p w:rsidR="004E1935" w:rsidRPr="00DC24FE" w:rsidRDefault="004E1935" w:rsidP="00DC24FE">
      <w:pPr>
        <w:tabs>
          <w:tab w:val="left" w:pos="142"/>
        </w:tabs>
        <w:spacing w:line="240" w:lineRule="atLeast"/>
        <w:contextualSpacing/>
        <w:jc w:val="center"/>
        <w:rPr>
          <w:sz w:val="18"/>
          <w:szCs w:val="18"/>
        </w:rPr>
      </w:pPr>
      <w:r w:rsidRPr="00DC24FE">
        <w:rPr>
          <w:sz w:val="18"/>
          <w:szCs w:val="18"/>
        </w:rPr>
        <w:t>K_В12.4 Модернизация ПС 35/10кВ Каменка телемеханизация (замена оборудования телемеханики – 1 комплект).</w:t>
      </w:r>
    </w:p>
    <w:p w:rsidR="004E1935" w:rsidRPr="00DC24FE" w:rsidRDefault="004E1935" w:rsidP="00DC24FE">
      <w:pPr>
        <w:tabs>
          <w:tab w:val="left" w:pos="142"/>
        </w:tabs>
        <w:spacing w:line="240" w:lineRule="atLeast"/>
        <w:contextualSpacing/>
        <w:jc w:val="center"/>
        <w:rPr>
          <w:sz w:val="18"/>
          <w:szCs w:val="18"/>
        </w:rPr>
      </w:pPr>
      <w:r w:rsidRPr="00DC24FE">
        <w:rPr>
          <w:sz w:val="18"/>
          <w:szCs w:val="18"/>
        </w:rPr>
        <w:t>K_В12.5 Модернизация ПС 35/10кВ Казачье телемеханизация (замена оборудования телемеханики – 1 комплект).</w:t>
      </w:r>
    </w:p>
    <w:p w:rsidR="004E1935" w:rsidRPr="00DC24FE" w:rsidRDefault="004E1935" w:rsidP="00DC24FE">
      <w:pPr>
        <w:tabs>
          <w:tab w:val="left" w:pos="142"/>
        </w:tabs>
        <w:spacing w:line="240" w:lineRule="atLeast"/>
        <w:contextualSpacing/>
        <w:jc w:val="center"/>
        <w:rPr>
          <w:sz w:val="18"/>
          <w:szCs w:val="18"/>
        </w:rPr>
      </w:pPr>
      <w:r w:rsidRPr="00DC24FE">
        <w:rPr>
          <w:sz w:val="18"/>
          <w:szCs w:val="18"/>
        </w:rPr>
        <w:t>K_В12.6 Модернизация ПС 35/10кВ Серёдкино телемеханизация (замена оборудования телемеханики – 1 комплект).</w:t>
      </w:r>
    </w:p>
    <w:tbl>
      <w:tblPr>
        <w:tblW w:w="9291" w:type="dxa"/>
        <w:tblInd w:w="-6" w:type="dxa"/>
        <w:tblLook w:val="04A0" w:firstRow="1" w:lastRow="0" w:firstColumn="1" w:lastColumn="0" w:noHBand="0" w:noVBand="1"/>
      </w:tblPr>
      <w:tblGrid>
        <w:gridCol w:w="1135"/>
        <w:gridCol w:w="6237"/>
        <w:gridCol w:w="853"/>
        <w:gridCol w:w="1066"/>
      </w:tblGrid>
      <w:tr w:rsidR="00DC24FE" w:rsidRPr="00DC24FE" w:rsidTr="00DC24FE">
        <w:trPr>
          <w:trHeight w:val="20"/>
        </w:trPr>
        <w:tc>
          <w:tcPr>
            <w:tcW w:w="9291" w:type="dxa"/>
            <w:gridSpan w:val="4"/>
            <w:tcBorders>
              <w:top w:val="single" w:sz="4" w:space="0" w:color="auto"/>
              <w:left w:val="single" w:sz="4" w:space="0" w:color="auto"/>
              <w:bottom w:val="single" w:sz="4" w:space="0" w:color="auto"/>
              <w:right w:val="single" w:sz="4" w:space="0" w:color="auto"/>
            </w:tcBorders>
            <w:shd w:val="clear" w:color="auto" w:fill="auto"/>
          </w:tcPr>
          <w:p w:rsidR="00DC24FE" w:rsidRPr="00DC24FE" w:rsidRDefault="00DC24FE" w:rsidP="004E1935">
            <w:pPr>
              <w:jc w:val="center"/>
              <w:rPr>
                <w:sz w:val="18"/>
                <w:szCs w:val="18"/>
              </w:rPr>
            </w:pPr>
            <w:r w:rsidRPr="00DC24FE">
              <w:rPr>
                <w:b/>
                <w:sz w:val="18"/>
                <w:szCs w:val="18"/>
              </w:rPr>
              <w:t>Материалы Подрядчика</w:t>
            </w:r>
          </w:p>
        </w:tc>
      </w:tr>
      <w:tr w:rsidR="00BD1D77" w:rsidRPr="00DC24FE" w:rsidTr="00DC24FE">
        <w:trPr>
          <w:trHeight w:val="20"/>
        </w:trPr>
        <w:tc>
          <w:tcPr>
            <w:tcW w:w="1135" w:type="dxa"/>
            <w:tcBorders>
              <w:top w:val="single" w:sz="4" w:space="0" w:color="auto"/>
              <w:left w:val="single" w:sz="4" w:space="0" w:color="auto"/>
              <w:bottom w:val="single" w:sz="4" w:space="0" w:color="auto"/>
              <w:right w:val="single" w:sz="4" w:space="0" w:color="auto"/>
            </w:tcBorders>
            <w:shd w:val="clear" w:color="auto" w:fill="auto"/>
          </w:tcPr>
          <w:p w:rsidR="004E1935" w:rsidRPr="00DC24FE" w:rsidRDefault="00DC24FE" w:rsidP="004E1935">
            <w:pPr>
              <w:jc w:val="center"/>
              <w:rPr>
                <w:b/>
                <w:sz w:val="18"/>
                <w:szCs w:val="18"/>
              </w:rPr>
            </w:pPr>
            <w:r w:rsidRPr="00DC24FE">
              <w:rPr>
                <w:b/>
                <w:sz w:val="18"/>
                <w:szCs w:val="18"/>
              </w:rPr>
              <w:t>№ п/п</w:t>
            </w:r>
          </w:p>
        </w:tc>
        <w:tc>
          <w:tcPr>
            <w:tcW w:w="6237" w:type="dxa"/>
            <w:tcBorders>
              <w:top w:val="single" w:sz="4" w:space="0" w:color="auto"/>
              <w:left w:val="nil"/>
              <w:bottom w:val="single" w:sz="4" w:space="0" w:color="auto"/>
              <w:right w:val="single" w:sz="4" w:space="0" w:color="auto"/>
            </w:tcBorders>
            <w:shd w:val="clear" w:color="auto" w:fill="auto"/>
          </w:tcPr>
          <w:p w:rsidR="004E1935" w:rsidRPr="00DC24FE" w:rsidRDefault="00DC24FE" w:rsidP="004E1935">
            <w:pPr>
              <w:jc w:val="center"/>
              <w:rPr>
                <w:b/>
                <w:sz w:val="18"/>
                <w:szCs w:val="18"/>
              </w:rPr>
            </w:pPr>
            <w:r w:rsidRPr="00DC24FE">
              <w:rPr>
                <w:b/>
                <w:sz w:val="18"/>
                <w:szCs w:val="18"/>
              </w:rPr>
              <w:t>Н</w:t>
            </w:r>
            <w:r w:rsidR="004E1935" w:rsidRPr="00DC24FE">
              <w:rPr>
                <w:b/>
                <w:sz w:val="18"/>
                <w:szCs w:val="18"/>
              </w:rPr>
              <w:t>аименование</w:t>
            </w:r>
          </w:p>
        </w:tc>
        <w:tc>
          <w:tcPr>
            <w:tcW w:w="853" w:type="dxa"/>
            <w:tcBorders>
              <w:top w:val="single" w:sz="4" w:space="0" w:color="auto"/>
              <w:left w:val="nil"/>
              <w:bottom w:val="single" w:sz="4" w:space="0" w:color="auto"/>
              <w:right w:val="single" w:sz="4" w:space="0" w:color="auto"/>
            </w:tcBorders>
            <w:shd w:val="clear" w:color="auto" w:fill="auto"/>
          </w:tcPr>
          <w:p w:rsidR="004E1935" w:rsidRPr="00DC24FE" w:rsidRDefault="004E1935" w:rsidP="004E1935">
            <w:pPr>
              <w:jc w:val="center"/>
              <w:rPr>
                <w:b/>
                <w:sz w:val="18"/>
                <w:szCs w:val="18"/>
              </w:rPr>
            </w:pPr>
            <w:r w:rsidRPr="00DC24FE">
              <w:rPr>
                <w:b/>
                <w:sz w:val="18"/>
                <w:szCs w:val="18"/>
              </w:rPr>
              <w:t>Ед.изм.</w:t>
            </w:r>
          </w:p>
        </w:tc>
        <w:tc>
          <w:tcPr>
            <w:tcW w:w="1066" w:type="dxa"/>
            <w:tcBorders>
              <w:top w:val="single" w:sz="4" w:space="0" w:color="auto"/>
              <w:left w:val="nil"/>
              <w:bottom w:val="single" w:sz="4" w:space="0" w:color="auto"/>
              <w:right w:val="single" w:sz="4" w:space="0" w:color="auto"/>
            </w:tcBorders>
            <w:shd w:val="clear" w:color="auto" w:fill="auto"/>
          </w:tcPr>
          <w:p w:rsidR="004E1935" w:rsidRPr="00DC24FE" w:rsidRDefault="004E1935" w:rsidP="004E1935">
            <w:pPr>
              <w:jc w:val="center"/>
              <w:rPr>
                <w:b/>
                <w:sz w:val="18"/>
                <w:szCs w:val="18"/>
              </w:rPr>
            </w:pPr>
            <w:r w:rsidRPr="00DC24FE">
              <w:rPr>
                <w:b/>
                <w:sz w:val="18"/>
                <w:szCs w:val="18"/>
              </w:rPr>
              <w:t>Кол-во</w:t>
            </w:r>
          </w:p>
        </w:tc>
      </w:tr>
      <w:tr w:rsidR="00BD1D77" w:rsidRPr="00DC24FE" w:rsidTr="00DC24FE">
        <w:trPr>
          <w:trHeight w:val="2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w:t>
            </w:r>
          </w:p>
        </w:tc>
        <w:tc>
          <w:tcPr>
            <w:tcW w:w="6237" w:type="dxa"/>
            <w:tcBorders>
              <w:top w:val="single" w:sz="4" w:space="0" w:color="auto"/>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Клеммы измерительные Phoenix Contact URTK-6 3026272</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718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Клеммы измерительные Phoenix Contact URTK-6 3026272</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364</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Цоколь для промышленных реле Phoenix Contact RIF-2-BSC/4X21, винтовой зажим 2900932</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335</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Крышка торцевая ATP-URTK/SP Phoenix Contact арт. 0311139</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654</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Клеммы промежуточные Phoenix Contact UT-2,5 3044076</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2026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Гнездо для щупа тестера Phoenix Contact PSBJ-URTK 6 RD 3026719</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327</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7</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Гнездо для щупа тестера Phoenix Contact PSBJ-URTK 6 YE 3026405</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327</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8</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Маркировка для клеммных модулей Phoenix Contact UC-TM 5 0818108</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110</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9</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Провод силовой установочный с медными жилами ПуГВ 1х2,5</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1000 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1,56978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Провод силовой установочный с медными жилами ПуГВ 1х1,5</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1000 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2,65608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11</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Концевая крышка Phoenix Contact D-UT 2,5/10 3047028</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606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12</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Перемычка 2 полюса Phoenix Contact FBS 2-5 3030161</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493</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13</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lang w:val="en-US"/>
              </w:rPr>
            </w:pPr>
            <w:r w:rsidRPr="00DC24FE">
              <w:rPr>
                <w:sz w:val="18"/>
                <w:szCs w:val="18"/>
              </w:rPr>
              <w:t>Концевой</w:t>
            </w:r>
            <w:r w:rsidRPr="00DC24FE">
              <w:rPr>
                <w:sz w:val="18"/>
                <w:szCs w:val="18"/>
                <w:lang w:val="en-US"/>
              </w:rPr>
              <w:t xml:space="preserve"> </w:t>
            </w:r>
            <w:r w:rsidRPr="00DC24FE">
              <w:rPr>
                <w:sz w:val="18"/>
                <w:szCs w:val="18"/>
              </w:rPr>
              <w:t>стопор</w:t>
            </w:r>
            <w:r w:rsidRPr="00DC24FE">
              <w:rPr>
                <w:sz w:val="18"/>
                <w:szCs w:val="18"/>
                <w:lang w:val="en-US"/>
              </w:rPr>
              <w:t xml:space="preserve"> Phoenix Contact CLIPFIX 35 3022218</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674</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14</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Коммутационные перемычки Phoenix Contact SB 2-8-T  3026366</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327</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15</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Перемычка 10 полюса Phoenix Contact FBS 10-5 3030213</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110</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16</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Гнездо для щупа тестера Phoenix Contact PSBJ-URTK 6 GN 3026418</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267</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17</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Кабель КИПЭВнг(А)-LS 2x2x0.6</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120,36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18</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Гнездо для щупа тестера Phoenix Contact PSBJ-URTK 6 BU 3026434</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76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19</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Приставки сборные железобетонные ПТ 33-3, бетон B25, объем 0,1 м3, расход арматуры 18,6 кг</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20</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Кабель КИПЭВнг(А)-LS 2x2x0.6</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66,3</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21</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Трубы полиэтиленовые гибкие гофрированные легкие с протяжкой, номинальный внутренний диаметр 50 мм</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68,42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22</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Маркировка Phoenix Contact ZB 8:UNBEDRUCKT 1052002</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93</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23</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Болты с гайками и шайбами оцинкованные, диаметр 6 мм</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12,11</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24</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Бирки маркировочные пластмассовые</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100 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16,7575</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25</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Прокат ромбического рифления, горячекатаный, в листах с обрезными кромками, марка стали С235, ширина от 1 до 1,9 м, толщина 4 мм</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0,042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26</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Гнездо для щупа тестера Phoenix Contact PSBJ-URTK 6 BU 3026434</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33</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27</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Подкладки металлические</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28</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Прокладки резиновые (пластина техническая прессованная)</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8,286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29</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Кабель контрольный КВВГнг(A)-LS 10х1,5</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1000 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30</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Кабель витая пара U/UTP 4х2х0,52, категория 5e</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61,2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31</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Кабель витая пара U/UTP 4х2х0,52, категория 5e</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1000 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0,0408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32</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Кабель контрольный КВВГнг(A)-LS 7х2,5</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1000 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33</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Припои оловянно-свинцовые бессурьмянистые, марка ПОС61</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0,000512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34</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Подкладки металлические</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35</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Болты с гайками и шайбами строительные</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1,68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36</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Кабель контрольный КВВГнг-LS 4х1,5</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1000 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37</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Рамка для надписей 55х15 мм</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60</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38</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Припои оловянно-свинцовые бессурьмянистые, марка ПОС30</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0,000515</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39</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Маркировка Phoenix Contact ZB 8:UNBEDRUCKT 1052002</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40</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Гнездо для щупа тестера Phoenix Contact PSBJ-URTK 6 GN 3026418</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60</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41</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Болты с гайками и шайбами оцинкованные, диаметр 12 мм</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1,4268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42</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Кабель витая пара U/UTP 4х2х0,52, категория 5e</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1000 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0,0102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43</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Кабель витая пара U/UTP 4х2х0,52, категория 5e</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1000 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0,0102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44</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Трубка полихлорвиниловая</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0,256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45</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Доска обрезная, хвойных пород, ширина 75-150 мм, толщина 32-40 мм, длина 4-6,5 м, сорт IV</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м3</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0,01131</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46</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Электроды сварочные Э42, диаметр 4 мм</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0,00072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47</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Лак битумный БТ-123</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0,0013223</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48</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Гильзы кабельные медные ГМ 6</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100 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0,055</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49</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Канифоль сосновая</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0,1216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50</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Дихлорэтан технический, сорт I</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0,000128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51</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Шурупы с полукруглой головкой 4х40 мм</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0,0002013</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52</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Лента монтажная, тип ЛМ-5</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 м</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0,4558794</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53</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Втулки, диаметр 22 мм</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1000 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0,01342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54</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Эмаль ХВ-124, защитная, зеленая</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0,00012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55</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Лента изоляционная прорезиненная односторонняя, ширина 20 мм, толщина 0,25-0,35 мм</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0,176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56</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Спирт этиловый ректификованный технический, сорт I</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0,1856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57</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Раствор готовый кладочный, цементный, М200</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м3</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0,00168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58</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Грунтовка ГФ-021</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0,00006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59</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Растворитель Р-4</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60</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Клей БМК-5к</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0,032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61</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Уайт-спирит</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62</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Гвозди строительные</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0,0000435</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63</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Тальк молотый, сорт I</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0,00066</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64</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Краска</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кг</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0,022</w:t>
            </w:r>
          </w:p>
        </w:tc>
      </w:tr>
      <w:tr w:rsidR="004E1935" w:rsidRPr="00DC24FE" w:rsidTr="00DC24FE">
        <w:trPr>
          <w:trHeight w:val="20"/>
        </w:trPr>
        <w:tc>
          <w:tcPr>
            <w:tcW w:w="92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4E1935" w:rsidRPr="00DC24FE" w:rsidRDefault="004E1935" w:rsidP="004E1935">
            <w:pPr>
              <w:jc w:val="center"/>
              <w:rPr>
                <w:b/>
                <w:bCs/>
                <w:sz w:val="18"/>
                <w:szCs w:val="18"/>
              </w:rPr>
            </w:pPr>
            <w:r w:rsidRPr="00DC24FE">
              <w:rPr>
                <w:b/>
                <w:bCs/>
                <w:sz w:val="18"/>
                <w:szCs w:val="18"/>
              </w:rPr>
              <w:t>Оборудование Подрядчика</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Промежуточное реле Phoenix Contact REL-IR2/L-230AC/2X21, 2 переключающих контакта, катушка 230 VAC 2903668</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Промежуточное реле Phoenix Contact REL-IR2/L-230AC/2X21, 2 переключающих контакта, катушка 230 VAC 2903668</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208</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Выключатель автомат. 2-полюсной S202 C25 (арт. 2CDS252001R0254)</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Реле промежуточное РП-25</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Переключатель ONWS3PBR 2-х поз. (1-2) (трехуровневый) арт. 9CNB113974R1001</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81</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6</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Кнопка КЕ-011 1но+1нз исполнение 2 (КЕ-011 исп2(1но+1нз)) КЕ-011 исп.2</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7</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Кнопка КЕ-011 1но+1нз исполнение 2 (КЕ-011 исп2(1но+1нз)) КЕ-011 исп.2</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5</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8</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Автоматический выключатель трехполюсный, 40А ABB S203 C40</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9</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Выключатель автомат. 2-полюсной S202 C25 (арт. 2CDS252001R0254)</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10</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Промежуточное реле Phoenix Contact REL-IR2/L-230AC/2X21, 2 переключающих контакта, катушка 230 VAC 2903668</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42</w:t>
            </w:r>
          </w:p>
        </w:tc>
      </w:tr>
      <w:tr w:rsidR="00BD1D77" w:rsidRPr="00DC24FE" w:rsidTr="00DC24FE">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11</w:t>
            </w:r>
          </w:p>
        </w:tc>
        <w:tc>
          <w:tcPr>
            <w:tcW w:w="6237" w:type="dxa"/>
            <w:tcBorders>
              <w:top w:val="nil"/>
              <w:left w:val="nil"/>
              <w:bottom w:val="single" w:sz="4" w:space="0" w:color="auto"/>
              <w:right w:val="single" w:sz="4" w:space="0" w:color="auto"/>
            </w:tcBorders>
            <w:shd w:val="clear" w:color="auto" w:fill="auto"/>
            <w:hideMark/>
          </w:tcPr>
          <w:p w:rsidR="004E1935" w:rsidRPr="00DC24FE" w:rsidRDefault="004E1935" w:rsidP="004E1935">
            <w:pPr>
              <w:rPr>
                <w:sz w:val="18"/>
                <w:szCs w:val="18"/>
              </w:rPr>
            </w:pPr>
            <w:r w:rsidRPr="00DC24FE">
              <w:rPr>
                <w:sz w:val="18"/>
                <w:szCs w:val="18"/>
              </w:rPr>
              <w:t>Промежуточное реле Phoenix Contact REL-IR2/LDP-220DC/2X21, 2 переключающих контакта, катушка 220 VDC 2903665</w:t>
            </w:r>
          </w:p>
        </w:tc>
        <w:tc>
          <w:tcPr>
            <w:tcW w:w="853"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шт</w:t>
            </w:r>
          </w:p>
        </w:tc>
        <w:tc>
          <w:tcPr>
            <w:tcW w:w="1066" w:type="dxa"/>
            <w:tcBorders>
              <w:top w:val="nil"/>
              <w:left w:val="nil"/>
              <w:bottom w:val="single" w:sz="4" w:space="0" w:color="auto"/>
              <w:right w:val="single" w:sz="4" w:space="0" w:color="auto"/>
            </w:tcBorders>
            <w:shd w:val="clear" w:color="auto" w:fill="auto"/>
            <w:vAlign w:val="center"/>
            <w:hideMark/>
          </w:tcPr>
          <w:p w:rsidR="004E1935" w:rsidRPr="00DC24FE" w:rsidRDefault="004E1935" w:rsidP="00DC24FE">
            <w:pPr>
              <w:jc w:val="center"/>
              <w:rPr>
                <w:sz w:val="18"/>
                <w:szCs w:val="18"/>
              </w:rPr>
            </w:pPr>
            <w:r w:rsidRPr="00DC24FE">
              <w:rPr>
                <w:sz w:val="18"/>
                <w:szCs w:val="18"/>
              </w:rPr>
              <w:t>33</w:t>
            </w:r>
          </w:p>
        </w:tc>
      </w:tr>
    </w:tbl>
    <w:p w:rsidR="0007592E" w:rsidRDefault="0007592E" w:rsidP="00E37D09">
      <w:pPr>
        <w:pStyle w:val="a6"/>
        <w:spacing w:before="120" w:after="120"/>
        <w:jc w:val="both"/>
        <w:rPr>
          <w:b/>
          <w:sz w:val="22"/>
          <w:szCs w:val="22"/>
        </w:rPr>
      </w:pPr>
    </w:p>
    <w:p w:rsidR="0007592E" w:rsidRDefault="0007592E" w:rsidP="00E37D09">
      <w:pPr>
        <w:pStyle w:val="a6"/>
        <w:spacing w:before="120" w:after="120"/>
        <w:jc w:val="both"/>
        <w:rPr>
          <w:b/>
          <w:sz w:val="22"/>
          <w:szCs w:val="22"/>
        </w:rPr>
      </w:pPr>
    </w:p>
    <w:tbl>
      <w:tblPr>
        <w:tblW w:w="10065" w:type="dxa"/>
        <w:tblInd w:w="-289" w:type="dxa"/>
        <w:tblLook w:val="01E0" w:firstRow="1" w:lastRow="1" w:firstColumn="1" w:lastColumn="1" w:noHBand="0" w:noVBand="0"/>
      </w:tblPr>
      <w:tblGrid>
        <w:gridCol w:w="4754"/>
        <w:gridCol w:w="5311"/>
      </w:tblGrid>
      <w:tr w:rsidR="00DC24FE" w:rsidRPr="00EB6295" w:rsidTr="00DC24FE">
        <w:trPr>
          <w:trHeight w:val="1134"/>
        </w:trPr>
        <w:tc>
          <w:tcPr>
            <w:tcW w:w="4253" w:type="dxa"/>
          </w:tcPr>
          <w:p w:rsidR="00DC24FE" w:rsidRPr="00EB6295" w:rsidRDefault="00DC24FE" w:rsidP="00DC24FE">
            <w:pPr>
              <w:tabs>
                <w:tab w:val="left" w:pos="1276"/>
                <w:tab w:val="left" w:pos="1560"/>
              </w:tabs>
              <w:spacing w:before="120" w:after="120"/>
              <w:jc w:val="both"/>
              <w:rPr>
                <w:b/>
                <w:sz w:val="22"/>
                <w:szCs w:val="22"/>
              </w:rPr>
            </w:pPr>
            <w:r w:rsidRPr="00EB6295">
              <w:rPr>
                <w:b/>
                <w:sz w:val="22"/>
                <w:szCs w:val="22"/>
              </w:rPr>
              <w:t>Подрядчик:</w:t>
            </w:r>
          </w:p>
          <w:p w:rsidR="00DC24FE" w:rsidRPr="00EB6295" w:rsidRDefault="00DC24FE" w:rsidP="00DC24FE">
            <w:pPr>
              <w:tabs>
                <w:tab w:val="left" w:pos="1276"/>
                <w:tab w:val="left" w:pos="1560"/>
              </w:tabs>
              <w:spacing w:before="120" w:after="120"/>
              <w:ind w:left="142" w:firstLine="567"/>
              <w:jc w:val="both"/>
              <w:rPr>
                <w:b/>
                <w:sz w:val="22"/>
                <w:szCs w:val="22"/>
              </w:rPr>
            </w:pPr>
          </w:p>
          <w:p w:rsidR="00DC24FE" w:rsidRPr="00EB6295" w:rsidRDefault="00DC24FE" w:rsidP="00DC24FE">
            <w:pPr>
              <w:tabs>
                <w:tab w:val="left" w:pos="1276"/>
                <w:tab w:val="left" w:pos="1560"/>
              </w:tabs>
              <w:spacing w:before="120" w:after="120"/>
              <w:ind w:left="142" w:firstLine="567"/>
              <w:jc w:val="both"/>
              <w:rPr>
                <w:b/>
                <w:sz w:val="22"/>
                <w:szCs w:val="22"/>
              </w:rPr>
            </w:pPr>
          </w:p>
          <w:p w:rsidR="00DC24FE" w:rsidRPr="00EB6295" w:rsidRDefault="00DC24FE" w:rsidP="00DC24FE">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DC24FE" w:rsidRPr="00EB6295" w:rsidRDefault="00DC24FE" w:rsidP="00DC24FE">
            <w:pPr>
              <w:tabs>
                <w:tab w:val="left" w:pos="1276"/>
                <w:tab w:val="left" w:pos="1560"/>
              </w:tabs>
              <w:spacing w:before="120" w:after="120"/>
              <w:ind w:left="142" w:firstLine="567"/>
              <w:jc w:val="both"/>
              <w:rPr>
                <w:b/>
                <w:sz w:val="22"/>
                <w:szCs w:val="22"/>
              </w:rPr>
            </w:pPr>
            <w:r w:rsidRPr="00EB6295">
              <w:rPr>
                <w:b/>
                <w:sz w:val="22"/>
                <w:szCs w:val="22"/>
              </w:rPr>
              <w:t>Заказчик:</w:t>
            </w:r>
          </w:p>
          <w:p w:rsidR="00DC24FE" w:rsidRPr="00EB6295" w:rsidRDefault="00DC24FE" w:rsidP="00DC24FE">
            <w:pPr>
              <w:tabs>
                <w:tab w:val="left" w:pos="1276"/>
                <w:tab w:val="left" w:pos="1560"/>
              </w:tabs>
              <w:spacing w:before="120" w:after="120"/>
              <w:ind w:left="142" w:firstLine="567"/>
              <w:jc w:val="both"/>
              <w:rPr>
                <w:b/>
                <w:sz w:val="22"/>
                <w:szCs w:val="22"/>
              </w:rPr>
            </w:pPr>
          </w:p>
          <w:p w:rsidR="00DC24FE" w:rsidRPr="00EB6295" w:rsidRDefault="00DC24FE" w:rsidP="00DC24FE">
            <w:pPr>
              <w:tabs>
                <w:tab w:val="left" w:pos="1276"/>
                <w:tab w:val="left" w:pos="1560"/>
              </w:tabs>
              <w:spacing w:before="120" w:after="120"/>
              <w:ind w:left="142" w:firstLine="567"/>
              <w:jc w:val="both"/>
              <w:rPr>
                <w:b/>
                <w:sz w:val="22"/>
                <w:szCs w:val="22"/>
              </w:rPr>
            </w:pPr>
          </w:p>
          <w:p w:rsidR="00DC24FE" w:rsidRPr="00EB6295" w:rsidRDefault="00DC24FE" w:rsidP="00DC24FE">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07592E" w:rsidRDefault="0007592E" w:rsidP="00E37D09">
      <w:pPr>
        <w:pStyle w:val="a6"/>
        <w:spacing w:before="120" w:after="120"/>
        <w:jc w:val="both"/>
        <w:rPr>
          <w:b/>
          <w:sz w:val="22"/>
          <w:szCs w:val="22"/>
        </w:rPr>
      </w:pPr>
    </w:p>
    <w:p w:rsidR="00BD1D77" w:rsidRDefault="00BD1D77" w:rsidP="00E37D09">
      <w:pPr>
        <w:pStyle w:val="a6"/>
        <w:spacing w:before="120" w:after="120"/>
        <w:jc w:val="both"/>
        <w:rPr>
          <w:b/>
          <w:sz w:val="22"/>
          <w:szCs w:val="22"/>
        </w:rPr>
      </w:pPr>
    </w:p>
    <w:p w:rsidR="00BD1D77" w:rsidRDefault="00BD1D77" w:rsidP="00E37D09">
      <w:pPr>
        <w:pStyle w:val="a6"/>
        <w:spacing w:before="120" w:after="120"/>
        <w:jc w:val="both"/>
        <w:rPr>
          <w:b/>
          <w:sz w:val="22"/>
          <w:szCs w:val="22"/>
        </w:rPr>
      </w:pPr>
    </w:p>
    <w:p w:rsidR="00BD1D77" w:rsidRDefault="00BD1D77" w:rsidP="00E37D09">
      <w:pPr>
        <w:pStyle w:val="a6"/>
        <w:spacing w:before="120" w:after="120"/>
        <w:jc w:val="both"/>
        <w:rPr>
          <w:b/>
          <w:sz w:val="22"/>
          <w:szCs w:val="22"/>
        </w:rPr>
      </w:pPr>
    </w:p>
    <w:p w:rsidR="00BD1D77" w:rsidRDefault="00BD1D77" w:rsidP="00E37D09">
      <w:pPr>
        <w:pStyle w:val="a6"/>
        <w:spacing w:before="120" w:after="120"/>
        <w:jc w:val="both"/>
        <w:rPr>
          <w:b/>
          <w:sz w:val="22"/>
          <w:szCs w:val="22"/>
        </w:rPr>
      </w:pPr>
    </w:p>
    <w:p w:rsidR="0007592E" w:rsidRDefault="0007592E" w:rsidP="00E37D09">
      <w:pPr>
        <w:pStyle w:val="a6"/>
        <w:spacing w:before="120" w:after="120"/>
        <w:jc w:val="both"/>
        <w:rPr>
          <w:b/>
          <w:sz w:val="22"/>
          <w:szCs w:val="22"/>
        </w:rPr>
      </w:pPr>
    </w:p>
    <w:p w:rsidR="0007592E" w:rsidRDefault="0007592E" w:rsidP="00E37D09">
      <w:pPr>
        <w:pStyle w:val="a6"/>
        <w:spacing w:before="120" w:after="120"/>
        <w:jc w:val="both"/>
        <w:rPr>
          <w:b/>
          <w:sz w:val="22"/>
          <w:szCs w:val="22"/>
        </w:rPr>
      </w:pPr>
    </w:p>
    <w:p w:rsidR="00BD1D77" w:rsidRDefault="00BD1D77" w:rsidP="00E37D09">
      <w:pPr>
        <w:pStyle w:val="a6"/>
        <w:spacing w:before="120" w:after="120"/>
        <w:jc w:val="both"/>
        <w:rPr>
          <w:b/>
          <w:sz w:val="22"/>
          <w:szCs w:val="22"/>
        </w:rPr>
      </w:pPr>
    </w:p>
    <w:p w:rsidR="00BD1D77" w:rsidRDefault="00BD1D77" w:rsidP="00E37D09">
      <w:pPr>
        <w:pStyle w:val="a6"/>
        <w:spacing w:before="120" w:after="120"/>
        <w:jc w:val="both"/>
        <w:rPr>
          <w:b/>
          <w:sz w:val="22"/>
          <w:szCs w:val="22"/>
        </w:rPr>
      </w:pPr>
    </w:p>
    <w:p w:rsidR="00DC24FE" w:rsidRDefault="00DC24FE" w:rsidP="00E37D09">
      <w:pPr>
        <w:pStyle w:val="a6"/>
        <w:spacing w:before="120" w:after="120"/>
        <w:jc w:val="both"/>
        <w:rPr>
          <w:b/>
          <w:sz w:val="22"/>
          <w:szCs w:val="22"/>
        </w:rPr>
      </w:pPr>
    </w:p>
    <w:p w:rsidR="00BD1D77" w:rsidRDefault="00BD1D77" w:rsidP="00E37D09">
      <w:pPr>
        <w:pStyle w:val="a6"/>
        <w:spacing w:before="120" w:after="120"/>
        <w:jc w:val="both"/>
        <w:rPr>
          <w:b/>
          <w:sz w:val="22"/>
          <w:szCs w:val="22"/>
        </w:rPr>
      </w:pPr>
    </w:p>
    <w:p w:rsidR="00E37D09" w:rsidRPr="003107A8" w:rsidRDefault="00E37D09" w:rsidP="00E37D09">
      <w:pPr>
        <w:pStyle w:val="a6"/>
        <w:spacing w:before="120" w:after="120"/>
        <w:jc w:val="both"/>
        <w:rPr>
          <w:b/>
          <w:sz w:val="22"/>
          <w:szCs w:val="22"/>
        </w:rPr>
      </w:pPr>
    </w:p>
    <w:p w:rsidR="00E37D09" w:rsidRPr="00C858EF" w:rsidRDefault="00E37D09" w:rsidP="00C858EF">
      <w:pPr>
        <w:pStyle w:val="SCH"/>
        <w:numPr>
          <w:ilvl w:val="0"/>
          <w:numId w:val="0"/>
        </w:numPr>
        <w:spacing w:before="120" w:line="240" w:lineRule="auto"/>
        <w:ind w:firstLine="6804"/>
        <w:jc w:val="center"/>
        <w:outlineLvl w:val="0"/>
        <w:rPr>
          <w:sz w:val="22"/>
          <w:szCs w:val="22"/>
        </w:rPr>
      </w:pPr>
      <w:bookmarkStart w:id="240" w:name="RefSCH6"/>
      <w:bookmarkStart w:id="241" w:name="_Toc502142589"/>
      <w:bookmarkStart w:id="242" w:name="_Toc499813186"/>
      <w:bookmarkStart w:id="243" w:name="_Toc136434803"/>
      <w:r w:rsidRPr="003107A8">
        <w:rPr>
          <w:sz w:val="22"/>
          <w:szCs w:val="22"/>
        </w:rPr>
        <w:t xml:space="preserve">Приложение </w:t>
      </w:r>
      <w:bookmarkStart w:id="244" w:name="RefSCH6_No"/>
      <w:r w:rsidRPr="003107A8">
        <w:rPr>
          <w:sz w:val="22"/>
          <w:szCs w:val="22"/>
        </w:rPr>
        <w:t>№</w:t>
      </w:r>
      <w:r>
        <w:rPr>
          <w:sz w:val="22"/>
          <w:szCs w:val="22"/>
        </w:rPr>
        <w:t> </w:t>
      </w:r>
      <w:bookmarkEnd w:id="240"/>
      <w:bookmarkEnd w:id="244"/>
      <w:r>
        <w:rPr>
          <w:sz w:val="22"/>
          <w:szCs w:val="22"/>
        </w:rPr>
        <w:t>5</w:t>
      </w:r>
      <w:r w:rsidRPr="003107A8">
        <w:rPr>
          <w:sz w:val="22"/>
          <w:szCs w:val="22"/>
        </w:rPr>
        <w:br/>
      </w:r>
      <w:bookmarkStart w:id="245" w:name="RefSCH6_1"/>
      <w:r w:rsidRPr="003107A8">
        <w:rPr>
          <w:i w:val="0"/>
          <w:sz w:val="22"/>
          <w:szCs w:val="22"/>
        </w:rPr>
        <w:t>Гарантии и заверения</w:t>
      </w:r>
      <w:bookmarkEnd w:id="241"/>
      <w:bookmarkEnd w:id="242"/>
      <w:bookmarkEnd w:id="243"/>
      <w:bookmarkEnd w:id="245"/>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E37D09" w:rsidRPr="00AE1E8A" w:rsidRDefault="00E37D09" w:rsidP="00E37D09">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E37D09" w:rsidRPr="003107A8" w:rsidRDefault="00E37D09" w:rsidP="0027620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E37D09" w:rsidRPr="003107A8" w:rsidRDefault="00E37D09" w:rsidP="005A0D16">
      <w:pPr>
        <w:tabs>
          <w:tab w:val="left" w:pos="0"/>
        </w:tabs>
        <w:spacing w:after="120"/>
        <w:ind w:firstLine="426"/>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E37D09" w:rsidRPr="003107A8" w:rsidRDefault="00E37D09" w:rsidP="005A0D16">
      <w:pPr>
        <w:tabs>
          <w:tab w:val="left" w:pos="0"/>
        </w:tabs>
        <w:spacing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E37D09" w:rsidRPr="003107A8" w:rsidRDefault="00E37D09" w:rsidP="005A0D16">
      <w:pPr>
        <w:tabs>
          <w:tab w:val="left" w:pos="0"/>
        </w:tabs>
        <w:spacing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E37D09" w:rsidRPr="003107A8" w:rsidRDefault="00E37D09" w:rsidP="005A0D16">
      <w:pPr>
        <w:tabs>
          <w:tab w:val="left" w:pos="0"/>
        </w:tabs>
        <w:spacing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E37D09" w:rsidRPr="003107A8" w:rsidRDefault="00E37D09" w:rsidP="005A0D16">
      <w:pPr>
        <w:tabs>
          <w:tab w:val="left" w:pos="0"/>
        </w:tabs>
        <w:spacing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E37D09" w:rsidRPr="003107A8" w:rsidRDefault="00E37D09" w:rsidP="005A0D16">
      <w:pPr>
        <w:tabs>
          <w:tab w:val="left" w:pos="0"/>
        </w:tabs>
        <w:spacing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E37D09" w:rsidRPr="003107A8" w:rsidRDefault="00E37D09" w:rsidP="005A0D16">
      <w:pPr>
        <w:tabs>
          <w:tab w:val="left" w:pos="0"/>
        </w:tabs>
        <w:spacing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E37D09" w:rsidRPr="003107A8" w:rsidRDefault="00E37D09" w:rsidP="005A0D16">
      <w:pPr>
        <w:tabs>
          <w:tab w:val="left" w:pos="0"/>
        </w:tabs>
        <w:spacing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E37D09" w:rsidRPr="003107A8" w:rsidRDefault="00E37D09" w:rsidP="005A0D16">
      <w:pPr>
        <w:tabs>
          <w:tab w:val="left" w:pos="0"/>
        </w:tabs>
        <w:spacing w:after="120"/>
        <w:jc w:val="both"/>
        <w:rPr>
          <w:sz w:val="22"/>
          <w:szCs w:val="22"/>
        </w:rPr>
      </w:pPr>
      <w:r w:rsidRPr="003107A8">
        <w:rPr>
          <w:sz w:val="22"/>
          <w:szCs w:val="22"/>
        </w:rPr>
        <w:t>Подрядчик настоящим гарантирует, что на дату вступления в силу Договора:</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E37D09" w:rsidRPr="003107A8" w:rsidRDefault="00E37D09" w:rsidP="005A0D16">
      <w:pPr>
        <w:numPr>
          <w:ilvl w:val="0"/>
          <w:numId w:val="7"/>
        </w:numPr>
        <w:tabs>
          <w:tab w:val="left" w:pos="0"/>
          <w:tab w:val="left" w:pos="284"/>
        </w:tabs>
        <w:spacing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E37D09" w:rsidRPr="00131C95" w:rsidRDefault="00E37D09" w:rsidP="005A0D16">
      <w:pPr>
        <w:tabs>
          <w:tab w:val="left" w:pos="0"/>
          <w:tab w:val="left" w:pos="540"/>
        </w:tabs>
        <w:spacing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E37D09" w:rsidRPr="00E37D09" w:rsidRDefault="00E37D09" w:rsidP="005A0D16">
      <w:pPr>
        <w:widowControl w:val="0"/>
        <w:spacing w:after="120"/>
        <w:ind w:firstLine="540"/>
        <w:jc w:val="both"/>
        <w:rPr>
          <w:sz w:val="22"/>
          <w:szCs w:val="22"/>
          <w:lang w:eastAsia="en-US"/>
        </w:rPr>
      </w:pPr>
      <w:r w:rsidRPr="00E37D09">
        <w:rPr>
          <w:sz w:val="22"/>
          <w:szCs w:val="22"/>
          <w:lang w:eastAsia="en-US"/>
        </w:rPr>
        <w:t xml:space="preserve">Подрядчик </w:t>
      </w:r>
      <w:r w:rsidRPr="009B08A6">
        <w:rPr>
          <w:sz w:val="22"/>
          <w:szCs w:val="22"/>
          <w:lang w:eastAsia="en-US"/>
        </w:rPr>
        <w:t xml:space="preserve">подтверждает, что ознакомлен с </w:t>
      </w:r>
      <w:r w:rsidR="00DC24FE">
        <w:rPr>
          <w:sz w:val="22"/>
          <w:szCs w:val="22"/>
        </w:rPr>
        <w:t>СТП 001.004.032</w:t>
      </w:r>
      <w:r w:rsidRPr="009B08A6">
        <w:rPr>
          <w:sz w:val="22"/>
          <w:szCs w:val="22"/>
        </w:rPr>
        <w:t>-2016 Пропускной и внутриобъектовый режим</w:t>
      </w:r>
      <w:r w:rsidR="00DC24FE">
        <w:rPr>
          <w:sz w:val="22"/>
          <w:szCs w:val="22"/>
        </w:rPr>
        <w:t>ы в ОАО «ИЭСК», СТП 001.004.005</w:t>
      </w:r>
      <w:r w:rsidRPr="009B08A6">
        <w:rPr>
          <w:sz w:val="22"/>
          <w:szCs w:val="22"/>
        </w:rPr>
        <w:t>-2014 Политика в отношении обработки персо</w:t>
      </w:r>
      <w:r w:rsidR="00DC24FE">
        <w:rPr>
          <w:sz w:val="22"/>
          <w:szCs w:val="22"/>
        </w:rPr>
        <w:t>нальных данных, СТП 001.004.008</w:t>
      </w:r>
      <w:r w:rsidRPr="009B08A6">
        <w:rPr>
          <w:sz w:val="22"/>
          <w:szCs w:val="22"/>
        </w:rPr>
        <w:t>-2013 О защите персональных данных</w:t>
      </w:r>
      <w:r w:rsidRPr="009B08A6">
        <w:rPr>
          <w:b/>
          <w:color w:val="C00000"/>
          <w:sz w:val="22"/>
          <w:szCs w:val="22"/>
          <w:lang w:eastAsia="en-US"/>
        </w:rPr>
        <w:t xml:space="preserve"> </w:t>
      </w:r>
      <w:r w:rsidRPr="009B08A6">
        <w:rPr>
          <w:sz w:val="22"/>
          <w:szCs w:val="22"/>
          <w:lang w:eastAsia="en-US"/>
        </w:rPr>
        <w:t xml:space="preserve">(доступным в электронном виде на веб-сайте </w:t>
      </w:r>
      <w:hyperlink r:id="rId18" w:history="1">
        <w:r w:rsidRPr="009B08A6">
          <w:rPr>
            <w:rStyle w:val="ad"/>
            <w:sz w:val="22"/>
            <w:szCs w:val="22"/>
          </w:rPr>
          <w:t>https://irk-esk.ru/поставщикам-работ-услуг</w:t>
        </w:r>
      </w:hyperlink>
      <w:r w:rsidRPr="009B08A6">
        <w:rPr>
          <w:sz w:val="22"/>
          <w:szCs w:val="22"/>
        </w:rPr>
        <w:t xml:space="preserve">, </w:t>
      </w:r>
      <w:r w:rsidRPr="009B08A6">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9B08A6">
        <w:rPr>
          <w:sz w:val="22"/>
          <w:szCs w:val="22"/>
        </w:rPr>
        <w:t>Подрядчику</w:t>
      </w:r>
      <w:r w:rsidRPr="009B08A6">
        <w:rPr>
          <w:sz w:val="22"/>
          <w:szCs w:val="22"/>
          <w:lang w:eastAsia="en-US"/>
        </w:rPr>
        <w:t>, основные принципы, изложенные в указанных в настоящем пункте документах.</w:t>
      </w:r>
    </w:p>
    <w:p w:rsidR="00E37D09" w:rsidRPr="003107A8" w:rsidRDefault="00E37D09" w:rsidP="005A0D16">
      <w:pPr>
        <w:tabs>
          <w:tab w:val="left" w:pos="0"/>
        </w:tabs>
        <w:spacing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E37D09" w:rsidRPr="003107A8" w:rsidRDefault="00E37D09" w:rsidP="005A0D16">
      <w:pPr>
        <w:tabs>
          <w:tab w:val="left" w:pos="0"/>
        </w:tabs>
        <w:spacing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E37D09" w:rsidRPr="003107A8" w:rsidRDefault="00E37D09" w:rsidP="005A0D16">
      <w:pPr>
        <w:tabs>
          <w:tab w:val="left" w:pos="0"/>
        </w:tabs>
        <w:spacing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w:t>
      </w:r>
      <w:r w:rsidRPr="009B08A6">
        <w:rPr>
          <w:sz w:val="22"/>
          <w:szCs w:val="22"/>
          <w:lang w:eastAsia="en-US"/>
        </w:rPr>
        <w:t>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E37D09" w:rsidRPr="003107A8" w:rsidRDefault="00E37D09" w:rsidP="00E37D09">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E37D09" w:rsidRPr="003107A8" w:rsidRDefault="00E37D09" w:rsidP="00E37D09">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E37D09" w:rsidRPr="003107A8" w:rsidRDefault="00E37D09" w:rsidP="00E37D09">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E37D09" w:rsidRPr="003107A8" w:rsidRDefault="00E37D09" w:rsidP="00E37D09">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E37D09" w:rsidRPr="003107A8" w:rsidRDefault="00E37D09" w:rsidP="00E37D09">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письменного согласия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При этом:</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E37D09" w:rsidRPr="003107A8" w:rsidRDefault="00E37D09" w:rsidP="00E37D09">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Pr>
          <w:sz w:val="22"/>
          <w:szCs w:val="22"/>
        </w:rPr>
        <w:t>.</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E37D09" w:rsidRPr="003107A8" w:rsidRDefault="00E37D09" w:rsidP="00E37D09">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324B45" w:rsidRPr="003107A8">
        <w:rPr>
          <w:sz w:val="22"/>
          <w:szCs w:val="22"/>
        </w:rPr>
        <w:t>№</w:t>
      </w:r>
      <w:r w:rsidR="00324B45">
        <w:rPr>
          <w:sz w:val="22"/>
          <w:szCs w:val="22"/>
        </w:rPr>
        <w:t> </w:t>
      </w:r>
      <w:r>
        <w:rPr>
          <w:iCs/>
          <w:sz w:val="22"/>
          <w:szCs w:val="22"/>
          <w:lang w:eastAsia="en-US"/>
        </w:rPr>
        <w:fldChar w:fldCharType="end"/>
      </w:r>
      <w:r w:rsidR="009D25CC">
        <w:rPr>
          <w:iCs/>
          <w:sz w:val="22"/>
          <w:szCs w:val="22"/>
          <w:lang w:eastAsia="en-US"/>
        </w:rPr>
        <w:t>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DC24FE"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E37D09" w:rsidRPr="00E37D09" w:rsidRDefault="00E37D09" w:rsidP="00E37D09">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37D09">
        <w:rPr>
          <w:iCs/>
          <w:sz w:val="22"/>
          <w:szCs w:val="22"/>
          <w:lang w:eastAsia="en-US"/>
        </w:rPr>
        <w:t>Заказчику 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E37D09" w:rsidRPr="003107A8" w:rsidRDefault="00E37D09" w:rsidP="00E37D09">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AF0086" w:rsidTr="00E37D09">
        <w:trPr>
          <w:trHeight w:val="1134"/>
        </w:trPr>
        <w:tc>
          <w:tcPr>
            <w:tcW w:w="4536" w:type="dxa"/>
          </w:tcPr>
          <w:p w:rsidR="00AF0086" w:rsidRPr="00EC73E6" w:rsidRDefault="00AF0086" w:rsidP="00AF0086">
            <w:pPr>
              <w:suppressAutoHyphens/>
              <w:rPr>
                <w:b/>
                <w:bCs/>
                <w:sz w:val="22"/>
                <w:szCs w:val="22"/>
              </w:rPr>
            </w:pPr>
            <w:r w:rsidRPr="00EC73E6">
              <w:rPr>
                <w:b/>
                <w:bCs/>
                <w:sz w:val="22"/>
                <w:szCs w:val="22"/>
              </w:rPr>
              <w:t xml:space="preserve">Заказчик: </w:t>
            </w:r>
          </w:p>
          <w:p w:rsidR="00AF0086" w:rsidRPr="00EC73E6" w:rsidRDefault="00AF0086" w:rsidP="00AF0086">
            <w:pPr>
              <w:autoSpaceDE w:val="0"/>
              <w:autoSpaceDN w:val="0"/>
              <w:adjustRightInd w:val="0"/>
              <w:jc w:val="both"/>
              <w:rPr>
                <w:rFonts w:eastAsiaTheme="minorHAnsi" w:cstheme="minorBidi"/>
                <w:sz w:val="22"/>
                <w:szCs w:val="22"/>
              </w:rPr>
            </w:pPr>
          </w:p>
          <w:p w:rsidR="00AF0086" w:rsidRPr="00EC73E6" w:rsidRDefault="00AF0086" w:rsidP="00AF0086">
            <w:pPr>
              <w:suppressAutoHyphens/>
              <w:ind w:right="-92"/>
              <w:jc w:val="both"/>
              <w:rPr>
                <w:b/>
                <w:bCs/>
                <w:sz w:val="22"/>
                <w:szCs w:val="22"/>
              </w:rPr>
            </w:pPr>
            <w:r w:rsidRPr="00EC73E6">
              <w:rPr>
                <w:sz w:val="22"/>
                <w:szCs w:val="22"/>
              </w:rPr>
              <w:t>_________________/</w:t>
            </w:r>
            <w:r w:rsidR="00F43B2D">
              <w:rPr>
                <w:sz w:val="22"/>
                <w:szCs w:val="22"/>
              </w:rPr>
              <w:t>________</w:t>
            </w:r>
            <w:r w:rsidRPr="00EC73E6">
              <w:rPr>
                <w:b/>
                <w:bCs/>
                <w:sz w:val="22"/>
                <w:szCs w:val="22"/>
              </w:rPr>
              <w:t>/</w:t>
            </w:r>
          </w:p>
          <w:p w:rsidR="00AF0086" w:rsidRPr="00EC73E6" w:rsidRDefault="00AF0086" w:rsidP="00AF0086">
            <w:pPr>
              <w:suppressAutoHyphens/>
              <w:ind w:right="-92"/>
              <w:jc w:val="both"/>
              <w:rPr>
                <w:b/>
                <w:bCs/>
                <w:sz w:val="22"/>
                <w:szCs w:val="22"/>
              </w:rPr>
            </w:pPr>
          </w:p>
          <w:p w:rsidR="00AF0086" w:rsidRPr="00EC73E6" w:rsidRDefault="00AF0086" w:rsidP="00AF0086">
            <w:pPr>
              <w:suppressAutoHyphens/>
              <w:jc w:val="both"/>
              <w:rPr>
                <w:sz w:val="22"/>
                <w:szCs w:val="22"/>
              </w:rPr>
            </w:pPr>
            <w:r>
              <w:rPr>
                <w:bCs/>
                <w:sz w:val="22"/>
                <w:szCs w:val="22"/>
              </w:rPr>
              <w:t>«___»____________202</w:t>
            </w:r>
            <w:r w:rsidR="00F43B2D">
              <w:rPr>
                <w:sz w:val="22"/>
                <w:szCs w:val="22"/>
              </w:rPr>
              <w:t>3</w:t>
            </w:r>
            <w:r w:rsidRPr="00EC73E6">
              <w:rPr>
                <w:bCs/>
                <w:sz w:val="22"/>
                <w:szCs w:val="22"/>
              </w:rPr>
              <w:t xml:space="preserve"> г.</w:t>
            </w:r>
          </w:p>
          <w:p w:rsidR="00AF0086" w:rsidRPr="00687E90" w:rsidRDefault="00AF0086" w:rsidP="00AF0086">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AF0086" w:rsidRPr="00EC73E6" w:rsidRDefault="00AF0086" w:rsidP="00AF0086">
            <w:pPr>
              <w:pStyle w:val="ConsNonformat0"/>
              <w:rPr>
                <w:rFonts w:ascii="Times New Roman" w:hAnsi="Times New Roman"/>
                <w:sz w:val="22"/>
                <w:szCs w:val="22"/>
              </w:rPr>
            </w:pPr>
            <w:r w:rsidRPr="00EC73E6">
              <w:rPr>
                <w:rFonts w:ascii="Times New Roman" w:hAnsi="Times New Roman"/>
                <w:b/>
                <w:bCs/>
                <w:sz w:val="22"/>
                <w:szCs w:val="22"/>
              </w:rPr>
              <w:t>Подрядчик:</w:t>
            </w:r>
          </w:p>
          <w:p w:rsidR="00AF0086" w:rsidRPr="00EC73E6" w:rsidRDefault="00AF0086" w:rsidP="00AF0086">
            <w:pPr>
              <w:autoSpaceDE w:val="0"/>
              <w:autoSpaceDN w:val="0"/>
              <w:adjustRightInd w:val="0"/>
              <w:rPr>
                <w:rFonts w:eastAsia="Calibri"/>
                <w:sz w:val="22"/>
                <w:szCs w:val="22"/>
              </w:rPr>
            </w:pPr>
            <w:r w:rsidRPr="00EC73E6">
              <w:rPr>
                <w:sz w:val="22"/>
                <w:szCs w:val="22"/>
              </w:rPr>
              <w:tab/>
            </w:r>
          </w:p>
          <w:p w:rsidR="00F43B2D" w:rsidRPr="00EC73E6" w:rsidRDefault="00F43B2D" w:rsidP="00F43B2D">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AF0086" w:rsidRPr="00EC73E6" w:rsidRDefault="00AF0086" w:rsidP="00AF0086">
            <w:pPr>
              <w:rPr>
                <w:sz w:val="22"/>
                <w:szCs w:val="22"/>
              </w:rPr>
            </w:pPr>
          </w:p>
          <w:p w:rsidR="00AF0086" w:rsidRPr="00EC73E6" w:rsidRDefault="00AF0086" w:rsidP="00AF0086">
            <w:pPr>
              <w:pStyle w:val="ConsNonformat0"/>
              <w:jc w:val="both"/>
              <w:rPr>
                <w:rFonts w:ascii="Times New Roman" w:hAnsi="Times New Roman"/>
                <w:sz w:val="22"/>
                <w:szCs w:val="22"/>
              </w:rPr>
            </w:pPr>
            <w:r w:rsidRPr="00EC73E6">
              <w:rPr>
                <w:rFonts w:ascii="Times New Roman" w:hAnsi="Times New Roman"/>
                <w:sz w:val="22"/>
                <w:szCs w:val="22"/>
              </w:rPr>
              <w:t>«_____»_________</w:t>
            </w:r>
            <w:r>
              <w:rPr>
                <w:rFonts w:ascii="Times New Roman" w:hAnsi="Times New Roman"/>
                <w:sz w:val="22"/>
                <w:szCs w:val="22"/>
              </w:rPr>
              <w:t>____202</w:t>
            </w:r>
            <w:r w:rsidR="00F43B2D">
              <w:rPr>
                <w:rFonts w:ascii="Times New Roman" w:hAnsi="Times New Roman"/>
                <w:sz w:val="22"/>
                <w:szCs w:val="22"/>
              </w:rPr>
              <w:t>3</w:t>
            </w:r>
            <w:r w:rsidRPr="00EC73E6">
              <w:rPr>
                <w:rFonts w:ascii="Times New Roman" w:hAnsi="Times New Roman"/>
                <w:sz w:val="22"/>
                <w:szCs w:val="22"/>
              </w:rPr>
              <w:t xml:space="preserve"> г. </w:t>
            </w:r>
          </w:p>
          <w:p w:rsidR="00AF0086" w:rsidRPr="00687E90" w:rsidRDefault="00AF0086" w:rsidP="00AF0086">
            <w:pPr>
              <w:suppressAutoHyphens/>
              <w:rPr>
                <w:b/>
                <w:sz w:val="24"/>
                <w:szCs w:val="24"/>
              </w:rPr>
            </w:pPr>
            <w:r w:rsidRPr="00EC73E6">
              <w:rPr>
                <w:sz w:val="22"/>
                <w:szCs w:val="22"/>
              </w:rPr>
              <w:t>М.П.</w:t>
            </w:r>
          </w:p>
        </w:tc>
      </w:tr>
    </w:tbl>
    <w:p w:rsidR="00E37D09" w:rsidRPr="003107A8" w:rsidRDefault="00E37D09" w:rsidP="00E37D09">
      <w:pPr>
        <w:spacing w:before="120" w:after="120"/>
        <w:jc w:val="right"/>
        <w:rPr>
          <w:b/>
          <w:i/>
          <w:sz w:val="22"/>
          <w:szCs w:val="22"/>
        </w:rPr>
      </w:pPr>
    </w:p>
    <w:p w:rsidR="00E37D09" w:rsidRPr="003107A8" w:rsidRDefault="00E37D09" w:rsidP="00E37D09">
      <w:pPr>
        <w:spacing w:before="120" w:after="120"/>
        <w:jc w:val="right"/>
        <w:rPr>
          <w:b/>
          <w:i/>
          <w:sz w:val="22"/>
          <w:szCs w:val="22"/>
        </w:rPr>
        <w:sectPr w:rsidR="00E37D09" w:rsidRPr="003107A8" w:rsidSect="00BB7F72">
          <w:pgSz w:w="11906" w:h="16838" w:code="9"/>
          <w:pgMar w:top="1134" w:right="851" w:bottom="1134" w:left="1276" w:header="709" w:footer="709" w:gutter="0"/>
          <w:cols w:space="708"/>
          <w:docGrid w:linePitch="360"/>
        </w:sectPr>
      </w:pPr>
    </w:p>
    <w:p w:rsidR="00364E11" w:rsidRPr="00364E11" w:rsidRDefault="00E37D09" w:rsidP="00C5724A">
      <w:pPr>
        <w:pStyle w:val="SCH"/>
        <w:numPr>
          <w:ilvl w:val="0"/>
          <w:numId w:val="0"/>
        </w:numPr>
        <w:spacing w:before="120" w:line="240" w:lineRule="auto"/>
        <w:ind w:firstLine="6379"/>
        <w:jc w:val="center"/>
        <w:outlineLvl w:val="0"/>
        <w:rPr>
          <w:i w:val="0"/>
          <w:sz w:val="22"/>
          <w:szCs w:val="22"/>
          <w:highlight w:val="lightGray"/>
        </w:rPr>
      </w:pPr>
      <w:bookmarkStart w:id="246" w:name="RefSCH7"/>
      <w:bookmarkStart w:id="247" w:name="_Toc502142590"/>
      <w:bookmarkStart w:id="248" w:name="_Toc499813187"/>
      <w:bookmarkStart w:id="249" w:name="_Toc136434804"/>
      <w:r w:rsidRPr="003107A8">
        <w:rPr>
          <w:sz w:val="22"/>
          <w:szCs w:val="22"/>
        </w:rPr>
        <w:t xml:space="preserve">Приложение </w:t>
      </w:r>
      <w:bookmarkStart w:id="250" w:name="RefSCH7_No"/>
      <w:r w:rsidRPr="003107A8">
        <w:rPr>
          <w:sz w:val="22"/>
          <w:szCs w:val="22"/>
        </w:rPr>
        <w:t>№</w:t>
      </w:r>
      <w:r>
        <w:rPr>
          <w:sz w:val="22"/>
          <w:szCs w:val="22"/>
        </w:rPr>
        <w:t> </w:t>
      </w:r>
      <w:bookmarkEnd w:id="246"/>
      <w:bookmarkEnd w:id="250"/>
      <w:r>
        <w:rPr>
          <w:sz w:val="22"/>
          <w:szCs w:val="22"/>
        </w:rPr>
        <w:t>6</w:t>
      </w:r>
      <w:r w:rsidRPr="003107A8">
        <w:rPr>
          <w:sz w:val="22"/>
          <w:szCs w:val="22"/>
        </w:rPr>
        <w:br/>
      </w:r>
      <w:bookmarkStart w:id="251" w:name="RefSCH8"/>
      <w:bookmarkStart w:id="252" w:name="_Toc502142591"/>
      <w:bookmarkStart w:id="253" w:name="_Toc499813188"/>
      <w:bookmarkEnd w:id="247"/>
      <w:bookmarkEnd w:id="248"/>
      <w:r w:rsidR="00364E11" w:rsidRPr="00C5724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9"/>
    </w:p>
    <w:p w:rsidR="00364E11" w:rsidRDefault="00364E11" w:rsidP="00364E11">
      <w:pPr>
        <w:widowControl w:val="0"/>
        <w:jc w:val="right"/>
        <w:rPr>
          <w:b/>
          <w:sz w:val="22"/>
          <w:szCs w:val="22"/>
        </w:rPr>
      </w:pPr>
      <w:r w:rsidRPr="00C5724A">
        <w:rPr>
          <w:b/>
          <w:sz w:val="22"/>
          <w:szCs w:val="22"/>
        </w:rPr>
        <w:t>«__</w:t>
      </w:r>
      <w:r w:rsidR="00DC24FE" w:rsidRPr="00C5724A">
        <w:rPr>
          <w:b/>
          <w:sz w:val="22"/>
          <w:szCs w:val="22"/>
        </w:rPr>
        <w:t>_» _</w:t>
      </w:r>
      <w:r w:rsidRPr="00C5724A">
        <w:rPr>
          <w:b/>
          <w:sz w:val="22"/>
          <w:szCs w:val="22"/>
        </w:rPr>
        <w:t>_______20</w:t>
      </w:r>
      <w:r w:rsidR="00F43B2D">
        <w:rPr>
          <w:b/>
          <w:sz w:val="22"/>
          <w:szCs w:val="22"/>
        </w:rPr>
        <w:t>23</w:t>
      </w:r>
      <w:r w:rsidR="00F873DF">
        <w:rPr>
          <w:b/>
          <w:sz w:val="22"/>
          <w:szCs w:val="22"/>
        </w:rPr>
        <w:t xml:space="preserve"> </w:t>
      </w:r>
      <w:r w:rsidRPr="00C5724A">
        <w:rPr>
          <w:b/>
          <w:sz w:val="22"/>
          <w:szCs w:val="22"/>
        </w:rPr>
        <w:t>г.</w:t>
      </w:r>
    </w:p>
    <w:p w:rsidR="00C5724A" w:rsidRPr="00C5724A" w:rsidRDefault="00C5724A" w:rsidP="00364E11">
      <w:pPr>
        <w:widowControl w:val="0"/>
        <w:jc w:val="right"/>
        <w:rPr>
          <w:sz w:val="22"/>
          <w:szCs w:val="22"/>
        </w:rPr>
      </w:pPr>
    </w:p>
    <w:p w:rsidR="005A0D16" w:rsidRDefault="0085707D" w:rsidP="005A0D16">
      <w:pPr>
        <w:widowControl w:val="0"/>
        <w:spacing w:after="120"/>
        <w:ind w:firstLine="567"/>
        <w:jc w:val="both"/>
        <w:rPr>
          <w:sz w:val="22"/>
          <w:szCs w:val="22"/>
        </w:rPr>
      </w:pPr>
      <w:r>
        <w:rPr>
          <w:b/>
          <w:sz w:val="22"/>
          <w:szCs w:val="22"/>
        </w:rPr>
        <w:t xml:space="preserve">  </w:t>
      </w:r>
      <w:r w:rsidR="00C5724A" w:rsidRPr="00F65E11">
        <w:rPr>
          <w:b/>
          <w:sz w:val="22"/>
          <w:szCs w:val="22"/>
        </w:rPr>
        <w:t xml:space="preserve">Открытое акционерное общество «Иркутская электросетевая компания» (ОАО «ИЭСК»), </w:t>
      </w:r>
      <w:r w:rsidR="00533D73">
        <w:rPr>
          <w:sz w:val="22"/>
          <w:szCs w:val="22"/>
        </w:rPr>
        <w:t>именуемое</w:t>
      </w:r>
      <w:r w:rsidR="00C5724A" w:rsidRPr="0080728B">
        <w:rPr>
          <w:sz w:val="22"/>
          <w:szCs w:val="22"/>
        </w:rPr>
        <w:t xml:space="preserve"> в дальнейшем «</w:t>
      </w:r>
      <w:r w:rsidR="00C5724A" w:rsidRPr="0080728B">
        <w:rPr>
          <w:b/>
          <w:sz w:val="22"/>
          <w:szCs w:val="22"/>
        </w:rPr>
        <w:t>Заказчик</w:t>
      </w:r>
      <w:r w:rsidR="00C5724A" w:rsidRPr="0080728B">
        <w:rPr>
          <w:sz w:val="22"/>
          <w:szCs w:val="22"/>
        </w:rPr>
        <w:t xml:space="preserve">», в лице </w:t>
      </w:r>
      <w:r>
        <w:rPr>
          <w:sz w:val="22"/>
          <w:szCs w:val="22"/>
        </w:rPr>
        <w:t>___</w:t>
      </w:r>
      <w:r w:rsidR="005A0D16">
        <w:rPr>
          <w:sz w:val="22"/>
          <w:szCs w:val="22"/>
        </w:rPr>
        <w:t>________________</w:t>
      </w:r>
      <w:r>
        <w:rPr>
          <w:sz w:val="22"/>
          <w:szCs w:val="22"/>
        </w:rPr>
        <w:t>___</w:t>
      </w:r>
      <w:r w:rsidR="005A0D16">
        <w:rPr>
          <w:sz w:val="22"/>
          <w:szCs w:val="22"/>
        </w:rPr>
        <w:t>,</w:t>
      </w:r>
      <w:r w:rsidR="00C5724A" w:rsidRPr="0080728B">
        <w:rPr>
          <w:sz w:val="22"/>
          <w:szCs w:val="22"/>
        </w:rPr>
        <w:t xml:space="preserve"> </w:t>
      </w:r>
      <w:r w:rsidR="00C5724A" w:rsidRPr="00D14F07">
        <w:rPr>
          <w:sz w:val="22"/>
          <w:szCs w:val="22"/>
        </w:rPr>
        <w:t xml:space="preserve">действующего на основании </w:t>
      </w:r>
      <w:r>
        <w:rPr>
          <w:sz w:val="22"/>
          <w:szCs w:val="22"/>
        </w:rPr>
        <w:t>____________________</w:t>
      </w:r>
      <w:r w:rsidR="00C5724A" w:rsidRPr="00D14F07">
        <w:rPr>
          <w:sz w:val="22"/>
          <w:szCs w:val="22"/>
        </w:rPr>
        <w:t>, с одной стороны</w:t>
      </w:r>
      <w:r w:rsidR="00C5724A" w:rsidRPr="0080728B">
        <w:rPr>
          <w:sz w:val="22"/>
          <w:szCs w:val="22"/>
        </w:rPr>
        <w:t>,</w:t>
      </w:r>
      <w:r w:rsidR="00C5724A">
        <w:rPr>
          <w:sz w:val="22"/>
          <w:szCs w:val="22"/>
        </w:rPr>
        <w:t xml:space="preserve"> </w:t>
      </w:r>
      <w:r w:rsidR="00C5724A" w:rsidRPr="0080728B">
        <w:rPr>
          <w:sz w:val="22"/>
          <w:szCs w:val="22"/>
        </w:rPr>
        <w:t>и</w:t>
      </w:r>
    </w:p>
    <w:p w:rsidR="00364E11" w:rsidRPr="00C5724A" w:rsidRDefault="00E555C5" w:rsidP="005A0D16">
      <w:pPr>
        <w:widowControl w:val="0"/>
        <w:spacing w:after="120"/>
        <w:ind w:firstLine="567"/>
        <w:jc w:val="both"/>
        <w:rPr>
          <w:spacing w:val="-3"/>
          <w:sz w:val="22"/>
          <w:szCs w:val="22"/>
        </w:rPr>
      </w:pPr>
      <w:r>
        <w:rPr>
          <w:sz w:val="22"/>
          <w:szCs w:val="22"/>
        </w:rPr>
        <w:t>__________</w:t>
      </w:r>
      <w:r w:rsidR="005A0D16">
        <w:rPr>
          <w:sz w:val="22"/>
          <w:szCs w:val="22"/>
        </w:rPr>
        <w:t xml:space="preserve"> (_________)</w:t>
      </w:r>
      <w:r w:rsidR="00C5724A" w:rsidRPr="005D72D0">
        <w:rPr>
          <w:sz w:val="22"/>
          <w:szCs w:val="22"/>
        </w:rPr>
        <w:t xml:space="preserve">, именуемое в дальнейшем </w:t>
      </w:r>
      <w:r w:rsidR="00C5724A" w:rsidRPr="005D72D0">
        <w:rPr>
          <w:b/>
          <w:sz w:val="22"/>
          <w:szCs w:val="22"/>
        </w:rPr>
        <w:t>«Подрядчик»</w:t>
      </w:r>
      <w:r w:rsidR="00C5724A" w:rsidRPr="005D72D0">
        <w:rPr>
          <w:sz w:val="22"/>
          <w:szCs w:val="22"/>
        </w:rPr>
        <w:t xml:space="preserve">, в лице </w:t>
      </w:r>
      <w:r>
        <w:rPr>
          <w:sz w:val="22"/>
          <w:szCs w:val="22"/>
        </w:rPr>
        <w:t>__________</w:t>
      </w:r>
      <w:r w:rsidR="00C5724A" w:rsidRPr="005D72D0">
        <w:rPr>
          <w:sz w:val="22"/>
          <w:szCs w:val="22"/>
        </w:rPr>
        <w:t>,</w:t>
      </w:r>
      <w:r w:rsidR="00C5724A" w:rsidRPr="005D72D0">
        <w:rPr>
          <w:b/>
          <w:sz w:val="22"/>
          <w:szCs w:val="22"/>
        </w:rPr>
        <w:t xml:space="preserve"> </w:t>
      </w:r>
      <w:r w:rsidR="00C5724A" w:rsidRPr="005D72D0">
        <w:rPr>
          <w:sz w:val="22"/>
          <w:szCs w:val="22"/>
        </w:rPr>
        <w:t xml:space="preserve">действующего на основании </w:t>
      </w:r>
      <w:r w:rsidR="005A0D16">
        <w:rPr>
          <w:sz w:val="22"/>
          <w:szCs w:val="22"/>
        </w:rPr>
        <w:t>______________</w:t>
      </w:r>
      <w:r w:rsidR="0085707D">
        <w:rPr>
          <w:sz w:val="22"/>
          <w:szCs w:val="22"/>
        </w:rPr>
        <w:t>___</w:t>
      </w:r>
      <w:r w:rsidR="00C5724A" w:rsidRPr="005D72D0">
        <w:rPr>
          <w:sz w:val="22"/>
          <w:szCs w:val="22"/>
        </w:rPr>
        <w:t>, с другой стороны</w:t>
      </w:r>
      <w:r w:rsidR="00C5724A" w:rsidRPr="00C5724A">
        <w:rPr>
          <w:sz w:val="22"/>
          <w:szCs w:val="22"/>
        </w:rPr>
        <w:t xml:space="preserve">, </w:t>
      </w:r>
      <w:r w:rsidR="00364E11" w:rsidRPr="00C5724A">
        <w:rPr>
          <w:spacing w:val="4"/>
          <w:sz w:val="22"/>
          <w:szCs w:val="22"/>
        </w:rPr>
        <w:t>заключили настоящее соглашение (далее – «</w:t>
      </w:r>
      <w:r w:rsidR="00364E11" w:rsidRPr="00C5724A">
        <w:rPr>
          <w:b/>
          <w:spacing w:val="4"/>
          <w:sz w:val="22"/>
          <w:szCs w:val="22"/>
        </w:rPr>
        <w:t>Соглашение</w:t>
      </w:r>
      <w:r w:rsidR="00364E11" w:rsidRPr="00C5724A">
        <w:rPr>
          <w:spacing w:val="4"/>
          <w:sz w:val="22"/>
          <w:szCs w:val="22"/>
        </w:rPr>
        <w:t xml:space="preserve">») к Договору подряда № </w:t>
      </w:r>
      <w:r w:rsidR="0085707D">
        <w:rPr>
          <w:spacing w:val="4"/>
          <w:sz w:val="22"/>
          <w:szCs w:val="22"/>
        </w:rPr>
        <w:t xml:space="preserve">    -ВЭС-202</w:t>
      </w:r>
      <w:r w:rsidR="00DC24FE" w:rsidRPr="00DC24FE">
        <w:rPr>
          <w:sz w:val="22"/>
          <w:szCs w:val="22"/>
        </w:rPr>
        <w:t xml:space="preserve">3 </w:t>
      </w:r>
      <w:r w:rsidR="00364E11" w:rsidRPr="00C5724A">
        <w:rPr>
          <w:spacing w:val="4"/>
          <w:sz w:val="22"/>
          <w:szCs w:val="22"/>
        </w:rPr>
        <w:t>(далее – «</w:t>
      </w:r>
      <w:r w:rsidR="00364E11" w:rsidRPr="00C5724A">
        <w:rPr>
          <w:b/>
          <w:spacing w:val="4"/>
          <w:sz w:val="22"/>
          <w:szCs w:val="22"/>
        </w:rPr>
        <w:t>Договор</w:t>
      </w:r>
      <w:r w:rsidR="00364E11" w:rsidRPr="00C5724A">
        <w:rPr>
          <w:spacing w:val="4"/>
          <w:sz w:val="22"/>
          <w:szCs w:val="22"/>
        </w:rPr>
        <w:t>») о нижеследующем</w:t>
      </w:r>
      <w:r w:rsidR="00364E11" w:rsidRPr="00C5724A">
        <w:rPr>
          <w:spacing w:val="-5"/>
          <w:sz w:val="22"/>
          <w:szCs w:val="22"/>
        </w:rPr>
        <w:t>:</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Основные положения</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труда;</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 xml:space="preserve">правил противопожарного режима в Российской Федерации, </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федеральных норм и правил в области промышленной безопасности;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окружающей среды;</w:t>
      </w:r>
    </w:p>
    <w:p w:rsidR="00364E11" w:rsidRPr="005A0D16" w:rsidRDefault="00364E11" w:rsidP="005A0D16">
      <w:pPr>
        <w:widowControl w:val="0"/>
        <w:tabs>
          <w:tab w:val="left" w:pos="900"/>
        </w:tabs>
        <w:spacing w:after="120"/>
        <w:ind w:firstLine="567"/>
        <w:jc w:val="both"/>
        <w:rPr>
          <w:sz w:val="22"/>
          <w:szCs w:val="22"/>
        </w:rPr>
      </w:pPr>
      <w:r w:rsidRPr="005A0D1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0D16">
        <w:rPr>
          <w:b/>
          <w:i/>
          <w:color w:val="FF0000"/>
          <w:sz w:val="22"/>
          <w:szCs w:val="22"/>
        </w:rPr>
        <w:t xml:space="preserve"> </w:t>
      </w:r>
      <w:hyperlink r:id="rId19" w:history="1">
        <w:r w:rsidRPr="005A0D16">
          <w:rPr>
            <w:sz w:val="22"/>
            <w:szCs w:val="22"/>
          </w:rPr>
          <w:t xml:space="preserve"> </w:t>
        </w:r>
        <w:r w:rsidRPr="005A0D16">
          <w:rPr>
            <w:color w:val="0000FF"/>
            <w:sz w:val="22"/>
            <w:szCs w:val="22"/>
            <w:u w:val="single"/>
            <w:lang w:eastAsia="en-US"/>
          </w:rPr>
          <w:t xml:space="preserve">http://irk-esk.ru/поставщикам-работ-услуг </w:t>
        </w:r>
      </w:hyperlink>
      <w:r w:rsidRPr="005A0D16">
        <w:rPr>
          <w:sz w:val="22"/>
          <w:szCs w:val="22"/>
        </w:rPr>
        <w:t>.</w:t>
      </w:r>
    </w:p>
    <w:p w:rsidR="00364E11" w:rsidRPr="005A0D16" w:rsidRDefault="00364E11" w:rsidP="005A0D16">
      <w:pPr>
        <w:widowControl w:val="0"/>
        <w:tabs>
          <w:tab w:val="num" w:pos="180"/>
          <w:tab w:val="left" w:pos="1080"/>
        </w:tabs>
        <w:spacing w:after="120"/>
        <w:ind w:firstLine="567"/>
        <w:jc w:val="both"/>
        <w:rPr>
          <w:sz w:val="22"/>
          <w:szCs w:val="22"/>
        </w:rPr>
      </w:pPr>
      <w:r w:rsidRPr="005A0D1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Основные требования в области охраны труда, охраны окружающей среды, промышленной и пожарной безопасности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Подрядчик в полном объеме несет ответственность за безопасное выполнение работ Субподрядчиком.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Перед началом производства Работ Подрядчик обязан согласовать с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разрешенных проездов по территории;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подземных коммуникаций (в случае пролегания их в зоне производства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необходимость и способы прокладки временных коммуникаций;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необходимые средства индивидуальной защиты;</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порядок действий в случае аварийных и нештатных ситуаций.</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Персонал Подрядчика до начала работ должен пройти вводный и первичный инструктажи по охране труда.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Подрядчику запрещается: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к работе работников с признаками алкогольного, наркотического или токсического опьянения;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доставлять любым способом на территорию Заказчика материально-технические ценности без соответствующего разрешения;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самовольно изменять условия, последовательность и объем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без необходимости находиться на действующих установках, в производственных помещениях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отвлекать работников Заказчика во время проведения ими производственных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пользоваться оборудованием и механизмами Заказчика без согласования с ним;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курить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любые виды отходов вне отведенных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совместно накапливать твердые коммунальные отходы, промышленные отходы и металлолом, в любых сочетаниях;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сжигание любых видов отходов на территории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сброс и слив отходов в системы канализации, на грунт;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емкости с горюче-смазочными материалами, красками и растворителями на почве без поддонов;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нефтепродукты в резервуарах без маркировки, с открытыми крышками;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утечки потребляемых видов энергоресурсов;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Отдельные требования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Средства индивидуальной защиты, транспорт:</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застегнутые подбородочным ремнем защитные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выполнении грузоподъёмных работ и при перемещении грузов;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строительных работах;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зонах, обозначенных табличками «Обязательное ношение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зоне возможного контакта головы с электропроводкой;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зоне опасности контакта головы с низко расположенными элементами конструкций.</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защитные очки или щитки: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ручным инструментом ударного действия;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электрифицированным и пневматическим абразивным инструментом;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электро- и газосварочных работах.</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Все транспортные средства Подрядчика, используемые при проведении Работ, должны быть оборудованы следующим: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ремнями безопасности для водителя и всех пассажиров (если это предусмотрено заводом-изготовителем);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аптечкой первой помощи;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огнетушителем;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системами автоматики, блокировок, сигнализации (если это предусмотрено соответствующими нормативно-правовыми актами);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знаком аварийной остановки;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противооткатными башмаками;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искрогасителями (на территориях взрывопожароопасных объектов Заказчика);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должен обеспечить:</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обучение и достаточную квалификацию водителей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проведение регулярных техосмотров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использование и применение транспортных средств по их назначению;</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соблюдение внутриобъектового скоростного режима, установленного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движение и стоянку транспортных средств согласно разметке и дорожным знакам на территории Заказчика.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предрейсовый медицинский осмотр водителей;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осмотры транспортных средств перед выездом на линию перед началом работ.</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Осведомленность</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На момент заключения Договора, Подрядчик ознакомлен с ЛНА Заказчика в части, относящейся к деятельности Подрядчика.</w:t>
      </w:r>
    </w:p>
    <w:p w:rsidR="00364E11" w:rsidRPr="005A0D16" w:rsidRDefault="00364E11" w:rsidP="005A0D16">
      <w:pPr>
        <w:spacing w:after="120"/>
        <w:ind w:firstLine="567"/>
        <w:jc w:val="both"/>
        <w:rPr>
          <w:rFonts w:eastAsia="Calibri"/>
          <w:sz w:val="22"/>
          <w:szCs w:val="22"/>
          <w:lang w:eastAsia="en-US"/>
        </w:rPr>
      </w:pPr>
      <w:r w:rsidRPr="005A0D16">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5A0D16">
          <w:rPr>
            <w:rFonts w:eastAsia="Calibri"/>
            <w:color w:val="0000FF"/>
            <w:sz w:val="22"/>
            <w:szCs w:val="22"/>
            <w:u w:val="single"/>
            <w:lang w:eastAsia="en-US"/>
          </w:rPr>
          <w:t>http://irk-esk.ru/поставщикам-работ-услуг</w:t>
        </w:r>
      </w:hyperlink>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взаимодействия Заказчика и Подрядчика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Ответственность Подрядчика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364E11" w:rsidRPr="00C5724A" w:rsidRDefault="00364E11" w:rsidP="00B615EB">
      <w:pPr>
        <w:widowControl w:val="0"/>
        <w:numPr>
          <w:ilvl w:val="1"/>
          <w:numId w:val="14"/>
        </w:numPr>
        <w:tabs>
          <w:tab w:val="left" w:pos="1134"/>
        </w:tabs>
        <w:autoSpaceDE w:val="0"/>
        <w:autoSpaceDN w:val="0"/>
        <w:adjustRightInd w:val="0"/>
        <w:spacing w:after="120"/>
        <w:ind w:left="0" w:firstLine="567"/>
        <w:jc w:val="both"/>
        <w:rPr>
          <w:sz w:val="22"/>
          <w:szCs w:val="22"/>
        </w:rPr>
      </w:pPr>
      <w:r w:rsidRPr="00C5724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6.10. Заказчик вправе потребовать оплату штрафа от Подрядчика за каждый случай нарушения. </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bookmarkStart w:id="254" w:name="RefSCH7_1"/>
      <w:r w:rsidRPr="005A0D16">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54"/>
    </w:p>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Перечень нарушений и штрафов за нарушение правил охраны труда, промышленной, экологической и пожарной безопасности</w:t>
      </w:r>
    </w:p>
    <w:p w:rsidR="00364E11" w:rsidRPr="00C5724A" w:rsidRDefault="00364E11" w:rsidP="00364E11">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364E11" w:rsidRPr="00C5724A" w:rsidTr="004123E2">
        <w:tc>
          <w:tcPr>
            <w:tcW w:w="267" w:type="pct"/>
            <w:vMerge w:val="restart"/>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restart"/>
            <w:vAlign w:val="center"/>
          </w:tcPr>
          <w:p w:rsidR="00364E11" w:rsidRPr="00C5724A" w:rsidRDefault="00364E11" w:rsidP="00364E11">
            <w:pPr>
              <w:spacing w:before="120"/>
              <w:jc w:val="center"/>
              <w:rPr>
                <w:b/>
                <w:sz w:val="16"/>
                <w:szCs w:val="16"/>
              </w:rPr>
            </w:pPr>
            <w:r w:rsidRPr="00C5724A">
              <w:rPr>
                <w:b/>
                <w:sz w:val="16"/>
                <w:szCs w:val="16"/>
                <w:lang w:val="x-none"/>
              </w:rPr>
              <w:t>Вид нарушения</w:t>
            </w:r>
            <w:r w:rsidRPr="00C5724A">
              <w:rPr>
                <w:b/>
                <w:sz w:val="16"/>
                <w:szCs w:val="16"/>
              </w:rPr>
              <w:t>*</w:t>
            </w:r>
          </w:p>
        </w:tc>
        <w:tc>
          <w:tcPr>
            <w:tcW w:w="2616" w:type="pct"/>
            <w:gridSpan w:val="2"/>
            <w:vAlign w:val="center"/>
          </w:tcPr>
          <w:p w:rsidR="00364E11" w:rsidRPr="00C5724A" w:rsidRDefault="00364E11" w:rsidP="00364E11">
            <w:pPr>
              <w:spacing w:before="120"/>
              <w:jc w:val="center"/>
              <w:rPr>
                <w:b/>
                <w:sz w:val="16"/>
                <w:szCs w:val="16"/>
                <w:lang w:val="x-none"/>
              </w:rPr>
            </w:pPr>
            <w:r w:rsidRPr="00C5724A">
              <w:rPr>
                <w:b/>
                <w:sz w:val="16"/>
                <w:szCs w:val="16"/>
                <w:lang w:val="x-none"/>
              </w:rPr>
              <w:t>Мера ответственности</w:t>
            </w:r>
            <w:r w:rsidRPr="00C5724A">
              <w:rPr>
                <w:b/>
                <w:sz w:val="16"/>
                <w:szCs w:val="16"/>
              </w:rPr>
              <w:t xml:space="preserve"> </w:t>
            </w:r>
            <w:r w:rsidRPr="00C5724A">
              <w:rPr>
                <w:b/>
                <w:sz w:val="16"/>
                <w:szCs w:val="16"/>
                <w:lang w:val="x-none"/>
              </w:rPr>
              <w:t>/</w:t>
            </w:r>
            <w:r w:rsidRPr="00C5724A">
              <w:rPr>
                <w:b/>
                <w:sz w:val="16"/>
                <w:szCs w:val="16"/>
              </w:rPr>
              <w:t xml:space="preserve"> </w:t>
            </w:r>
            <w:r w:rsidRPr="00C5724A">
              <w:rPr>
                <w:b/>
                <w:sz w:val="16"/>
                <w:szCs w:val="16"/>
                <w:lang w:val="x-none"/>
              </w:rPr>
              <w:t>штрафная санкция</w:t>
            </w:r>
          </w:p>
        </w:tc>
      </w:tr>
      <w:tr w:rsidR="00364E11" w:rsidRPr="00C5724A" w:rsidTr="004123E2">
        <w:tc>
          <w:tcPr>
            <w:tcW w:w="267" w:type="pct"/>
            <w:vMerge/>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ign w:val="center"/>
          </w:tcPr>
          <w:p w:rsidR="00364E11" w:rsidRPr="00C5724A" w:rsidRDefault="00364E11" w:rsidP="00364E11">
            <w:pPr>
              <w:spacing w:before="120"/>
              <w:jc w:val="center"/>
              <w:rPr>
                <w:b/>
                <w:sz w:val="16"/>
                <w:szCs w:val="16"/>
                <w:lang w:val="x-none"/>
              </w:rPr>
            </w:pPr>
          </w:p>
        </w:tc>
        <w:tc>
          <w:tcPr>
            <w:tcW w:w="509"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Штраф</w:t>
            </w:r>
          </w:p>
          <w:p w:rsidR="00364E11" w:rsidRPr="00C5724A" w:rsidRDefault="00364E11" w:rsidP="00364E11">
            <w:pPr>
              <w:spacing w:before="120"/>
              <w:jc w:val="center"/>
              <w:rPr>
                <w:b/>
                <w:sz w:val="16"/>
                <w:szCs w:val="16"/>
                <w:lang w:val="x-none"/>
              </w:rPr>
            </w:pPr>
            <w:r w:rsidRPr="00C5724A">
              <w:rPr>
                <w:b/>
                <w:sz w:val="16"/>
                <w:szCs w:val="16"/>
                <w:lang w:val="x-none"/>
              </w:rPr>
              <w:t>(тыс. руб.)</w:t>
            </w:r>
          </w:p>
        </w:tc>
        <w:tc>
          <w:tcPr>
            <w:tcW w:w="2107"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Дополнительная санкция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55" w:name="_Ref499613233"/>
          </w:p>
        </w:tc>
        <w:bookmarkEnd w:id="255"/>
        <w:tc>
          <w:tcPr>
            <w:tcW w:w="2117" w:type="pct"/>
          </w:tcPr>
          <w:p w:rsidR="00364E11" w:rsidRPr="00C5724A" w:rsidRDefault="00364E11" w:rsidP="00364E11">
            <w:pPr>
              <w:spacing w:before="120"/>
              <w:jc w:val="both"/>
              <w:rPr>
                <w:sz w:val="16"/>
                <w:szCs w:val="16"/>
                <w:lang w:val="en-US"/>
              </w:rPr>
            </w:pPr>
            <w:r w:rsidRPr="00C5724A">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Отстранение от работы, удаление исполнителей с места производства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Отсутствие у работников документов, подтверждающих их аттестаци</w:t>
            </w:r>
            <w:r w:rsidRPr="00C5724A">
              <w:rPr>
                <w:sz w:val="16"/>
                <w:szCs w:val="16"/>
              </w:rPr>
              <w:t>ю</w:t>
            </w:r>
            <w:r w:rsidRPr="00C5724A">
              <w:rPr>
                <w:sz w:val="16"/>
                <w:szCs w:val="16"/>
                <w:lang w:val="x-none"/>
              </w:rPr>
              <w:t xml:space="preserve">, квалификацию, прохождение </w:t>
            </w:r>
            <w:r w:rsidRPr="00C5724A">
              <w:rPr>
                <w:sz w:val="16"/>
                <w:szCs w:val="16"/>
              </w:rPr>
              <w:t xml:space="preserve">вводного инструктажа, инструктажа на рабочем месте (первичного / повторного / целевого), </w:t>
            </w:r>
            <w:r w:rsidRPr="00C5724A">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с территории объекта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при работе на высоте.</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364E11" w:rsidRPr="00C5724A" w:rsidRDefault="00364E11" w:rsidP="00364E11">
            <w:pPr>
              <w:spacing w:before="120"/>
              <w:jc w:val="both"/>
              <w:rPr>
                <w:sz w:val="16"/>
                <w:szCs w:val="16"/>
                <w:lang w:val="x-none"/>
              </w:rPr>
            </w:pPr>
            <w:r w:rsidRPr="00C5724A">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364E11" w:rsidRPr="00C5724A" w:rsidRDefault="00364E11" w:rsidP="00364E11">
            <w:pPr>
              <w:spacing w:before="120"/>
              <w:jc w:val="center"/>
              <w:rPr>
                <w:sz w:val="16"/>
                <w:szCs w:val="16"/>
                <w:lang w:val="x-none"/>
              </w:rPr>
            </w:pPr>
            <w:r w:rsidRPr="00C5724A">
              <w:rPr>
                <w:sz w:val="16"/>
                <w:szCs w:val="16"/>
              </w:rPr>
              <w:t>50</w:t>
            </w:r>
          </w:p>
        </w:tc>
        <w:tc>
          <w:tcPr>
            <w:tcW w:w="2107" w:type="pct"/>
            <w:tcBorders>
              <w:bottom w:val="single" w:sz="4" w:space="0" w:color="auto"/>
            </w:tcBorders>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vMerge w:val="restar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364E11" w:rsidRPr="00C5724A" w:rsidRDefault="00364E11" w:rsidP="00364E11">
            <w:pPr>
              <w:spacing w:before="120"/>
              <w:jc w:val="both"/>
              <w:rPr>
                <w:sz w:val="16"/>
                <w:szCs w:val="16"/>
              </w:rPr>
            </w:pPr>
            <w:r w:rsidRPr="00C5724A">
              <w:rPr>
                <w:sz w:val="16"/>
                <w:szCs w:val="16"/>
                <w:lang w:val="x-none"/>
              </w:rPr>
              <w:t>Неприменение или несоответствующее применение средств индивидуальной защиты и спецодежды</w:t>
            </w:r>
            <w:r w:rsidRPr="00C5724A">
              <w:rPr>
                <w:sz w:val="16"/>
                <w:szCs w:val="16"/>
              </w:rPr>
              <w:t>:</w:t>
            </w:r>
          </w:p>
        </w:tc>
        <w:tc>
          <w:tcPr>
            <w:tcW w:w="509" w:type="pct"/>
            <w:tcBorders>
              <w:left w:val="nil"/>
              <w:right w:val="nil"/>
            </w:tcBorders>
          </w:tcPr>
          <w:p w:rsidR="00364E11" w:rsidRPr="00C5724A" w:rsidRDefault="00364E11" w:rsidP="00364E11">
            <w:pPr>
              <w:spacing w:before="120"/>
              <w:jc w:val="center"/>
              <w:rPr>
                <w:sz w:val="16"/>
                <w:szCs w:val="16"/>
              </w:rPr>
            </w:pPr>
          </w:p>
        </w:tc>
        <w:tc>
          <w:tcPr>
            <w:tcW w:w="2107" w:type="pct"/>
            <w:tcBorders>
              <w:left w:val="nil"/>
            </w:tcBorders>
          </w:tcPr>
          <w:p w:rsidR="00364E11" w:rsidRPr="00C5724A" w:rsidRDefault="00364E11" w:rsidP="00364E11">
            <w:pPr>
              <w:spacing w:before="120"/>
              <w:jc w:val="both"/>
              <w:rPr>
                <w:sz w:val="16"/>
                <w:szCs w:val="16"/>
              </w:rPr>
            </w:pPr>
          </w:p>
        </w:tc>
      </w:tr>
      <w:tr w:rsidR="00364E11" w:rsidRPr="00C5724A" w:rsidTr="004123E2">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средств защиты от падения с высоты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542"/>
        </w:trPr>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других средств индивидуальной защиты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Нарушение требований охраны труда при </w:t>
            </w:r>
            <w:r w:rsidRPr="00C5724A">
              <w:rPr>
                <w:sz w:val="16"/>
                <w:szCs w:val="16"/>
              </w:rPr>
              <w:t>эксплуатации электроустановок</w:t>
            </w:r>
            <w:r w:rsidRPr="00C5724A">
              <w:rPr>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56" w:name="_Ref496878534"/>
          </w:p>
        </w:tc>
        <w:bookmarkEnd w:id="256"/>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Несоответствующее складирование </w:t>
            </w:r>
            <w:r w:rsidRPr="00C5724A">
              <w:rPr>
                <w:sz w:val="16"/>
                <w:szCs w:val="16"/>
              </w:rPr>
              <w:t>м</w:t>
            </w:r>
            <w:r w:rsidRPr="00C5724A">
              <w:rPr>
                <w:sz w:val="16"/>
                <w:szCs w:val="16"/>
                <w:lang w:val="x-none"/>
              </w:rPr>
              <w:t>атериалов.</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en-US"/>
              </w:rPr>
            </w:pPr>
            <w:r w:rsidRPr="00C5724A">
              <w:rPr>
                <w:sz w:val="16"/>
                <w:szCs w:val="16"/>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Несоответствующая организация</w:t>
            </w:r>
            <w:r w:rsidRPr="00C5724A">
              <w:rPr>
                <w:sz w:val="16"/>
                <w:szCs w:val="16"/>
              </w:rPr>
              <w:t>, содержание</w:t>
            </w:r>
            <w:r w:rsidRPr="00C5724A">
              <w:rPr>
                <w:sz w:val="16"/>
                <w:szCs w:val="16"/>
                <w:lang w:val="x-none"/>
              </w:rPr>
              <w:t xml:space="preserve"> рабочего места, </w:t>
            </w:r>
            <w:r w:rsidRPr="00C5724A">
              <w:rPr>
                <w:sz w:val="16"/>
                <w:szCs w:val="16"/>
              </w:rPr>
              <w:t xml:space="preserve">территории, </w:t>
            </w:r>
            <w:r w:rsidRPr="00C5724A">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5724A">
              <w:rPr>
                <w:sz w:val="16"/>
                <w:szCs w:val="16"/>
              </w:rPr>
              <w:t>, захламление рабочих мест и т.п</w:t>
            </w:r>
            <w:r w:rsidRPr="00C5724A">
              <w:rPr>
                <w:sz w:val="16"/>
                <w:szCs w:val="16"/>
                <w:lang w:val="x-none"/>
              </w:rPr>
              <w:t xml:space="preserve"> и т.д.). </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i/>
                <w:sz w:val="16"/>
                <w:szCs w:val="16"/>
              </w:rPr>
            </w:pPr>
            <w:r w:rsidRPr="00C5724A">
              <w:rPr>
                <w:sz w:val="16"/>
                <w:szCs w:val="16"/>
                <w:lang w:val="x-none"/>
              </w:rPr>
              <w:t>Нарушение требований действующего законодательства в области обращения с отходами</w:t>
            </w:r>
            <w:r w:rsidRPr="00C5724A">
              <w:rPr>
                <w:sz w:val="16"/>
                <w:szCs w:val="16"/>
              </w:rPr>
              <w:t xml:space="preserve"> </w:t>
            </w:r>
            <w:r w:rsidRPr="00C5724A">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5724A">
              <w:rPr>
                <w:sz w:val="16"/>
                <w:szCs w:val="16"/>
              </w:rPr>
              <w:t>.</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пожарной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электробезопасности.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xml:space="preserve">Нарушения требований законодательства </w:t>
            </w:r>
            <w:r w:rsidRPr="00C5724A">
              <w:rPr>
                <w:bCs/>
                <w:iCs/>
                <w:sz w:val="16"/>
                <w:szCs w:val="16"/>
              </w:rPr>
              <w:t>Российской Федерации</w:t>
            </w:r>
            <w:r w:rsidRPr="00C5724A">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lang w:val="x-none"/>
              </w:rPr>
              <w:t>Отстранение от работы, удаление с объекта,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промышленной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Нарушение требований экологической безопасности.</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r w:rsidRPr="00C5724A">
              <w:rPr>
                <w:sz w:val="16"/>
                <w:szCs w:val="16"/>
              </w:rPr>
              <w:t>0</w:t>
            </w:r>
          </w:p>
        </w:tc>
        <w:tc>
          <w:tcPr>
            <w:tcW w:w="2107" w:type="pct"/>
          </w:tcPr>
          <w:p w:rsidR="00364E11" w:rsidRPr="00C5724A" w:rsidRDefault="00364E11" w:rsidP="00364E11">
            <w:pPr>
              <w:spacing w:before="120"/>
              <w:rPr>
                <w:sz w:val="16"/>
                <w:szCs w:val="16"/>
              </w:rPr>
            </w:pPr>
            <w:r w:rsidRPr="00C5724A">
              <w:rPr>
                <w:sz w:val="16"/>
                <w:szCs w:val="16"/>
                <w:lang w:val="x-none"/>
              </w:rPr>
              <w:t>Остановка работ</w:t>
            </w:r>
            <w:r w:rsidRPr="00C5724A">
              <w:rPr>
                <w:sz w:val="16"/>
                <w:szCs w:val="16"/>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364E11" w:rsidRPr="00C5724A" w:rsidRDefault="00364E11" w:rsidP="00364E11">
            <w:pPr>
              <w:spacing w:before="120"/>
              <w:jc w:val="center"/>
              <w:rPr>
                <w:sz w:val="16"/>
                <w:szCs w:val="16"/>
              </w:rPr>
            </w:pPr>
            <w:r w:rsidRPr="00C5724A">
              <w:rPr>
                <w:sz w:val="16"/>
                <w:szCs w:val="16"/>
              </w:rPr>
              <w:t>40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охраны труда при проведении земляных работ.</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охраны труда при работе в труднодоступных и замкнутых пространствах.</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i/>
                <w:sz w:val="16"/>
                <w:szCs w:val="16"/>
              </w:rPr>
            </w:pPr>
            <w:r w:rsidRPr="00C5724A">
              <w:rPr>
                <w:sz w:val="16"/>
                <w:szCs w:val="16"/>
              </w:rPr>
              <w:t>О</w:t>
            </w:r>
            <w:r w:rsidRPr="00C5724A">
              <w:rPr>
                <w:sz w:val="16"/>
                <w:szCs w:val="16"/>
                <w:lang w:val="x-none"/>
              </w:rPr>
              <w:t>тсутстви</w:t>
            </w:r>
            <w:r w:rsidRPr="00C5724A">
              <w:rPr>
                <w:sz w:val="16"/>
                <w:szCs w:val="16"/>
              </w:rPr>
              <w:t>е</w:t>
            </w:r>
            <w:r w:rsidRPr="00C5724A">
              <w:rPr>
                <w:sz w:val="16"/>
                <w:szCs w:val="16"/>
                <w:lang w:val="x-none"/>
              </w:rPr>
              <w:t xml:space="preserve"> достаточного количества специалистов по ОТ</w:t>
            </w:r>
            <w:r w:rsidRPr="00C5724A">
              <w:rPr>
                <w:sz w:val="16"/>
                <w:szCs w:val="16"/>
              </w:rPr>
              <w:t xml:space="preserve"> </w:t>
            </w:r>
            <w:r w:rsidRPr="00C5724A">
              <w:rPr>
                <w:sz w:val="16"/>
                <w:szCs w:val="16"/>
                <w:lang w:val="x-none"/>
              </w:rPr>
              <w:t>на Объекте и</w:t>
            </w:r>
            <w:r w:rsidRPr="00C5724A">
              <w:rPr>
                <w:sz w:val="16"/>
                <w:szCs w:val="16"/>
              </w:rPr>
              <w:t xml:space="preserve"> </w:t>
            </w:r>
            <w:r w:rsidRPr="00C5724A">
              <w:rPr>
                <w:sz w:val="16"/>
                <w:szCs w:val="16"/>
                <w:lang w:val="x-none"/>
              </w:rPr>
              <w:t>/</w:t>
            </w:r>
            <w:r w:rsidRPr="00C5724A">
              <w:rPr>
                <w:sz w:val="16"/>
                <w:szCs w:val="16"/>
              </w:rPr>
              <w:t xml:space="preserve"> </w:t>
            </w:r>
            <w:r w:rsidRPr="00C5724A">
              <w:rPr>
                <w:sz w:val="16"/>
                <w:szCs w:val="16"/>
                <w:lang w:val="x-none"/>
              </w:rPr>
              <w:t>или не предоставления документов (уведомлений)</w:t>
            </w:r>
            <w:r w:rsidRPr="00C5724A">
              <w:rPr>
                <w:sz w:val="16"/>
                <w:szCs w:val="16"/>
              </w:rPr>
              <w:t xml:space="preserve"> об их месте нахождения (изменении места нахождения) на Объекте </w:t>
            </w:r>
            <w:r w:rsidRPr="00C5724A">
              <w:rPr>
                <w:i/>
                <w:sz w:val="16"/>
                <w:szCs w:val="16"/>
              </w:rPr>
              <w:t>(примечание: п</w:t>
            </w:r>
            <w:r w:rsidRPr="00C5724A">
              <w:rPr>
                <w:i/>
                <w:sz w:val="16"/>
                <w:szCs w:val="16"/>
                <w:lang w:val="x-none"/>
              </w:rPr>
              <w:t>роверка соблюдения данной обязанности и применение мер ответственности производится Заказчиком ежемесячно</w:t>
            </w:r>
            <w:r w:rsidRPr="00C5724A">
              <w:rPr>
                <w:i/>
                <w:sz w:val="16"/>
                <w:szCs w:val="16"/>
              </w:rPr>
              <w:t>)</w:t>
            </w:r>
            <w:r w:rsidRPr="00C5724A">
              <w:rPr>
                <w:i/>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 xml:space="preserve">200 </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57" w:name="_Ref499613281"/>
          </w:p>
        </w:tc>
        <w:bookmarkEnd w:id="257"/>
        <w:tc>
          <w:tcPr>
            <w:tcW w:w="2117" w:type="pct"/>
          </w:tcPr>
          <w:p w:rsidR="00364E11" w:rsidRPr="00C5724A" w:rsidRDefault="00364E11" w:rsidP="00364E11">
            <w:pPr>
              <w:spacing w:before="120"/>
              <w:jc w:val="both"/>
              <w:rPr>
                <w:sz w:val="16"/>
                <w:szCs w:val="16"/>
              </w:rPr>
            </w:pPr>
            <w:r w:rsidRPr="00C5724A">
              <w:rPr>
                <w:sz w:val="16"/>
                <w:szCs w:val="16"/>
                <w:u w:val="single"/>
              </w:rPr>
              <w:t>О</w:t>
            </w:r>
            <w:r w:rsidRPr="00C5724A">
              <w:rPr>
                <w:sz w:val="16"/>
                <w:szCs w:val="16"/>
                <w:u w:val="single"/>
                <w:lang w:val="x-none"/>
              </w:rPr>
              <w:t>тсутств</w:t>
            </w:r>
            <w:r w:rsidRPr="00C5724A">
              <w:rPr>
                <w:sz w:val="16"/>
                <w:szCs w:val="16"/>
                <w:u w:val="single"/>
              </w:rPr>
              <w:t>ие</w:t>
            </w:r>
            <w:r w:rsidRPr="00C5724A">
              <w:rPr>
                <w:sz w:val="16"/>
                <w:szCs w:val="16"/>
              </w:rPr>
              <w:t xml:space="preserve"> </w:t>
            </w:r>
            <w:r w:rsidRPr="00C5724A">
              <w:rPr>
                <w:sz w:val="16"/>
                <w:szCs w:val="16"/>
                <w:lang w:val="x-none"/>
              </w:rPr>
              <w:t xml:space="preserve"> специалиста по ОТ на рабочем месте более 2 (</w:t>
            </w:r>
            <w:r w:rsidRPr="00C5724A">
              <w:rPr>
                <w:sz w:val="16"/>
                <w:szCs w:val="16"/>
              </w:rPr>
              <w:t>д</w:t>
            </w:r>
            <w:r w:rsidRPr="00C5724A">
              <w:rPr>
                <w:sz w:val="16"/>
                <w:szCs w:val="16"/>
                <w:lang w:val="x-none"/>
              </w:rPr>
              <w:t>вух) часов.</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C5724A">
              <w:rPr>
                <w:sz w:val="16"/>
                <w:szCs w:val="16"/>
              </w:rPr>
              <w:fldChar w:fldCharType="begin"/>
            </w:r>
            <w:r w:rsidRPr="00C5724A">
              <w:rPr>
                <w:sz w:val="16"/>
                <w:szCs w:val="16"/>
              </w:rPr>
              <w:instrText xml:space="preserve"> REF _Ref499613233 \r \h  \* MERGEFORMAT </w:instrText>
            </w:r>
            <w:r w:rsidRPr="00C5724A">
              <w:rPr>
                <w:sz w:val="16"/>
                <w:szCs w:val="16"/>
              </w:rPr>
            </w:r>
            <w:r w:rsidRPr="00C5724A">
              <w:rPr>
                <w:sz w:val="16"/>
                <w:szCs w:val="16"/>
              </w:rPr>
              <w:fldChar w:fldCharType="separate"/>
            </w:r>
            <w:r w:rsidR="00324B45">
              <w:rPr>
                <w:sz w:val="16"/>
                <w:szCs w:val="16"/>
              </w:rPr>
              <w:t>1</w:t>
            </w:r>
            <w:r w:rsidRPr="00C5724A">
              <w:rPr>
                <w:sz w:val="16"/>
                <w:szCs w:val="16"/>
              </w:rPr>
              <w:fldChar w:fldCharType="end"/>
            </w:r>
            <w:r w:rsidRPr="00C5724A">
              <w:rPr>
                <w:sz w:val="16"/>
                <w:szCs w:val="16"/>
              </w:rPr>
              <w:t xml:space="preserve">-23 пункта 7.1 настоящего Положения, а также санитарно-эпидемиологических требований законодательства </w:t>
            </w:r>
            <w:r w:rsidRPr="00C5724A">
              <w:rPr>
                <w:bCs/>
                <w:iCs/>
                <w:sz w:val="16"/>
                <w:szCs w:val="16"/>
              </w:rPr>
              <w:t>Российской Федерации</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rPr>
          <w:trHeight w:val="1339"/>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p>
        </w:tc>
        <w:tc>
          <w:tcPr>
            <w:tcW w:w="2107" w:type="pct"/>
          </w:tcPr>
          <w:p w:rsidR="00364E11" w:rsidRPr="00C5724A" w:rsidRDefault="00364E11" w:rsidP="00364E11">
            <w:pPr>
              <w:spacing w:before="120"/>
              <w:jc w:val="both"/>
              <w:rPr>
                <w:sz w:val="16"/>
                <w:szCs w:val="16"/>
              </w:rPr>
            </w:pPr>
            <w:r w:rsidRPr="00C5724A">
              <w:rPr>
                <w:sz w:val="16"/>
                <w:szCs w:val="16"/>
              </w:rPr>
              <w:t>Не применяется.</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spacing w:before="120"/>
              <w:jc w:val="center"/>
              <w:rPr>
                <w:sz w:val="16"/>
                <w:szCs w:val="16"/>
                <w:lang w:val="en-US"/>
              </w:rPr>
            </w:pPr>
            <w:r w:rsidRPr="00C5724A">
              <w:rPr>
                <w:sz w:val="16"/>
                <w:szCs w:val="16"/>
              </w:rPr>
              <w:t>100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базовых правил</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кардинальных правил</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spacing w:before="120"/>
              <w:jc w:val="center"/>
              <w:rPr>
                <w:sz w:val="16"/>
                <w:szCs w:val="16"/>
              </w:rPr>
            </w:pPr>
            <w:r w:rsidRPr="00C5724A">
              <w:rPr>
                <w:sz w:val="16"/>
                <w:szCs w:val="16"/>
              </w:rPr>
              <w:t xml:space="preserve">100 </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bCs/>
                <w:sz w:val="16"/>
                <w:szCs w:val="16"/>
              </w:rPr>
              <w:t>Не предоставление в срок либо предоставление недостоверных сведе</w:t>
            </w:r>
            <w:r w:rsidR="0085707D">
              <w:rPr>
                <w:bCs/>
                <w:sz w:val="16"/>
                <w:szCs w:val="16"/>
              </w:rPr>
              <w:t>ний, предусмотренных пунктом 6.2</w:t>
            </w:r>
            <w:r w:rsidRPr="00C5724A">
              <w:rPr>
                <w:bCs/>
                <w:sz w:val="16"/>
                <w:szCs w:val="16"/>
              </w:rPr>
              <w:t xml:space="preserve">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jc w:val="center"/>
              <w:rPr>
                <w:sz w:val="16"/>
                <w:szCs w:val="16"/>
              </w:rPr>
            </w:pPr>
          </w:p>
          <w:p w:rsidR="00364E11" w:rsidRPr="00C5724A" w:rsidRDefault="00364E11" w:rsidP="00364E11">
            <w:pPr>
              <w:jc w:val="center"/>
              <w:rPr>
                <w:sz w:val="16"/>
                <w:szCs w:val="16"/>
              </w:rPr>
            </w:pPr>
            <w:r w:rsidRPr="00C5724A">
              <w:rPr>
                <w:sz w:val="16"/>
                <w:szCs w:val="16"/>
              </w:rPr>
              <w:t>5</w:t>
            </w:r>
          </w:p>
        </w:tc>
        <w:tc>
          <w:tcPr>
            <w:tcW w:w="2107" w:type="pct"/>
          </w:tcPr>
          <w:p w:rsidR="00364E11" w:rsidRPr="00C5724A" w:rsidRDefault="00364E11" w:rsidP="00364E11">
            <w:pPr>
              <w:spacing w:before="120"/>
              <w:jc w:val="both"/>
              <w:rPr>
                <w:sz w:val="16"/>
                <w:szCs w:val="16"/>
              </w:rPr>
            </w:pPr>
          </w:p>
          <w:p w:rsidR="00364E11" w:rsidRPr="00C5724A" w:rsidRDefault="00364E11" w:rsidP="00364E11">
            <w:pPr>
              <w:spacing w:before="120"/>
              <w:jc w:val="both"/>
              <w:rPr>
                <w:sz w:val="16"/>
                <w:szCs w:val="16"/>
              </w:rPr>
            </w:pPr>
            <w:r w:rsidRPr="00C5724A">
              <w:rPr>
                <w:sz w:val="16"/>
                <w:szCs w:val="16"/>
              </w:rPr>
              <w:t>Не применяется.</w:t>
            </w:r>
          </w:p>
        </w:tc>
      </w:tr>
    </w:tbl>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364E11" w:rsidRPr="00C5724A" w:rsidTr="004123E2">
        <w:tc>
          <w:tcPr>
            <w:tcW w:w="308" w:type="pct"/>
          </w:tcPr>
          <w:p w:rsidR="00364E11" w:rsidRPr="00C5724A" w:rsidRDefault="00364E11" w:rsidP="00364E11">
            <w:pPr>
              <w:spacing w:before="120"/>
              <w:ind w:left="113"/>
              <w:jc w:val="center"/>
              <w:rPr>
                <w:sz w:val="16"/>
                <w:szCs w:val="22"/>
              </w:rPr>
            </w:pPr>
          </w:p>
        </w:tc>
        <w:tc>
          <w:tcPr>
            <w:tcW w:w="2231" w:type="pct"/>
          </w:tcPr>
          <w:p w:rsidR="00364E11" w:rsidRPr="00C5724A" w:rsidRDefault="00364E11" w:rsidP="00364E11">
            <w:pPr>
              <w:spacing w:before="120"/>
              <w:jc w:val="center"/>
              <w:rPr>
                <w:b/>
                <w:sz w:val="16"/>
                <w:szCs w:val="22"/>
              </w:rPr>
            </w:pPr>
            <w:r w:rsidRPr="00C5724A">
              <w:rPr>
                <w:b/>
                <w:sz w:val="16"/>
                <w:szCs w:val="22"/>
              </w:rPr>
              <w:t>Название / описание действия (бездействия)</w:t>
            </w:r>
          </w:p>
        </w:tc>
        <w:tc>
          <w:tcPr>
            <w:tcW w:w="692" w:type="pct"/>
          </w:tcPr>
          <w:p w:rsidR="00364E11" w:rsidRPr="00C5724A" w:rsidRDefault="00364E11" w:rsidP="00364E11">
            <w:pPr>
              <w:spacing w:before="120"/>
              <w:jc w:val="center"/>
              <w:rPr>
                <w:b/>
                <w:sz w:val="16"/>
                <w:szCs w:val="22"/>
              </w:rPr>
            </w:pPr>
            <w:r w:rsidRPr="00C5724A">
              <w:rPr>
                <w:b/>
                <w:sz w:val="16"/>
                <w:szCs w:val="22"/>
              </w:rPr>
              <w:t>Основная санкция</w:t>
            </w:r>
          </w:p>
          <w:p w:rsidR="00364E11" w:rsidRPr="00C5724A" w:rsidRDefault="00364E11" w:rsidP="00364E11">
            <w:pPr>
              <w:spacing w:before="120"/>
              <w:jc w:val="center"/>
              <w:rPr>
                <w:b/>
                <w:sz w:val="16"/>
                <w:szCs w:val="22"/>
              </w:rPr>
            </w:pPr>
            <w:r w:rsidRPr="00C5724A">
              <w:rPr>
                <w:b/>
                <w:sz w:val="16"/>
                <w:szCs w:val="22"/>
              </w:rPr>
              <w:t>Штраф*,</w:t>
            </w:r>
          </w:p>
          <w:p w:rsidR="00364E11" w:rsidRPr="00C5724A" w:rsidRDefault="00364E11" w:rsidP="00364E11">
            <w:pPr>
              <w:spacing w:before="120"/>
              <w:jc w:val="center"/>
              <w:rPr>
                <w:b/>
                <w:sz w:val="16"/>
                <w:szCs w:val="22"/>
              </w:rPr>
            </w:pPr>
            <w:r w:rsidRPr="00C5724A">
              <w:rPr>
                <w:b/>
                <w:sz w:val="16"/>
                <w:szCs w:val="22"/>
              </w:rPr>
              <w:t>(тыс. руб.)</w:t>
            </w:r>
          </w:p>
        </w:tc>
        <w:tc>
          <w:tcPr>
            <w:tcW w:w="1769" w:type="pct"/>
          </w:tcPr>
          <w:p w:rsidR="00364E11" w:rsidRPr="00C5724A" w:rsidRDefault="00364E11" w:rsidP="00364E11">
            <w:pPr>
              <w:spacing w:before="120"/>
              <w:rPr>
                <w:b/>
                <w:sz w:val="16"/>
                <w:szCs w:val="22"/>
              </w:rPr>
            </w:pPr>
            <w:r w:rsidRPr="00C5724A">
              <w:rPr>
                <w:b/>
                <w:sz w:val="16"/>
                <w:szCs w:val="22"/>
              </w:rPr>
              <w:t>Дополнительная санкция</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58" w:name="_Ref499613827"/>
          </w:p>
        </w:tc>
        <w:bookmarkEnd w:id="258"/>
        <w:tc>
          <w:tcPr>
            <w:tcW w:w="2231"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5724A">
              <w:rPr>
                <w:iCs/>
                <w:sz w:val="16"/>
                <w:szCs w:val="22"/>
                <w:lang w:eastAsia="en-US"/>
              </w:rPr>
              <w:t>проникновения / выхода (выезда) на территорию объекта в неустановленном месте (через периметр ограждения)</w:t>
            </w:r>
            <w:r w:rsidRPr="00C5724A">
              <w:rPr>
                <w:sz w:val="16"/>
                <w:szCs w:val="22"/>
                <w:lang w:eastAsia="en-US"/>
              </w:rPr>
              <w:t>.</w:t>
            </w:r>
          </w:p>
        </w:tc>
        <w:tc>
          <w:tcPr>
            <w:tcW w:w="692" w:type="pct"/>
          </w:tcPr>
          <w:p w:rsidR="00364E11" w:rsidRPr="00C5724A" w:rsidRDefault="00364E11" w:rsidP="00364E11">
            <w:pPr>
              <w:spacing w:before="120"/>
              <w:jc w:val="center"/>
              <w:rPr>
                <w:sz w:val="16"/>
                <w:szCs w:val="22"/>
              </w:rPr>
            </w:pPr>
            <w:r w:rsidRPr="00C5724A">
              <w:rPr>
                <w:sz w:val="16"/>
                <w:szCs w:val="22"/>
              </w:rPr>
              <w:t>30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364E11" w:rsidRPr="00C5724A" w:rsidRDefault="00364E11" w:rsidP="00364E11">
            <w:pPr>
              <w:spacing w:before="120"/>
              <w:jc w:val="center"/>
              <w:rPr>
                <w:sz w:val="16"/>
                <w:szCs w:val="22"/>
              </w:rPr>
            </w:pPr>
            <w:r w:rsidRPr="00C5724A">
              <w:rPr>
                <w:sz w:val="16"/>
                <w:szCs w:val="22"/>
              </w:rPr>
              <w:t>20</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autoSpaceDE w:val="0"/>
              <w:autoSpaceDN w:val="0"/>
              <w:adjustRightInd w:val="0"/>
              <w:spacing w:before="120"/>
              <w:jc w:val="both"/>
              <w:rPr>
                <w:sz w:val="16"/>
                <w:szCs w:val="22"/>
                <w:lang w:eastAsia="en-US"/>
              </w:rPr>
            </w:pPr>
            <w:r w:rsidRPr="00C5724A">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59" w:name="_Ref496877736"/>
          </w:p>
        </w:tc>
        <w:bookmarkEnd w:id="259"/>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364E11" w:rsidRPr="00C5724A" w:rsidRDefault="00364E11" w:rsidP="00364E11">
            <w:pPr>
              <w:spacing w:before="120"/>
              <w:jc w:val="center"/>
              <w:rPr>
                <w:sz w:val="16"/>
                <w:szCs w:val="22"/>
              </w:rPr>
            </w:pPr>
            <w:r w:rsidRPr="00C5724A">
              <w:rPr>
                <w:sz w:val="16"/>
                <w:szCs w:val="22"/>
              </w:rPr>
              <w:t>5</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iCs/>
                <w:sz w:val="16"/>
                <w:szCs w:val="22"/>
                <w:lang w:eastAsia="en-US"/>
              </w:rPr>
            </w:pPr>
            <w:r w:rsidRPr="00C5724A">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364E11" w:rsidRPr="00C5724A" w:rsidRDefault="00364E11" w:rsidP="00364E11">
            <w:pPr>
              <w:spacing w:before="120"/>
              <w:jc w:val="center"/>
              <w:rPr>
                <w:sz w:val="16"/>
                <w:szCs w:val="22"/>
              </w:rPr>
            </w:pPr>
            <w:r w:rsidRPr="00C5724A">
              <w:rPr>
                <w:sz w:val="16"/>
                <w:szCs w:val="22"/>
              </w:rPr>
              <w:t>10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364E11" w:rsidRPr="00C5724A" w:rsidRDefault="00364E11" w:rsidP="00364E11">
            <w:pPr>
              <w:spacing w:before="120"/>
              <w:jc w:val="center"/>
              <w:rPr>
                <w:sz w:val="16"/>
                <w:szCs w:val="22"/>
              </w:rPr>
            </w:pPr>
            <w:r w:rsidRPr="00C5724A">
              <w:rPr>
                <w:sz w:val="16"/>
                <w:szCs w:val="22"/>
              </w:rPr>
              <w:t>20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364E11" w:rsidRPr="00C5724A" w:rsidRDefault="00364E11" w:rsidP="00364E11">
            <w:pPr>
              <w:spacing w:before="120"/>
              <w:jc w:val="center"/>
              <w:rPr>
                <w:sz w:val="16"/>
                <w:szCs w:val="22"/>
              </w:rPr>
            </w:pPr>
            <w:r w:rsidRPr="00C5724A">
              <w:rPr>
                <w:sz w:val="16"/>
                <w:szCs w:val="22"/>
              </w:rPr>
              <w:t>20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60" w:name="_Ref496878826"/>
          </w:p>
        </w:tc>
        <w:bookmarkEnd w:id="260"/>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364E11" w:rsidRPr="00C5724A" w:rsidRDefault="00364E11" w:rsidP="00364E11">
            <w:pPr>
              <w:spacing w:before="120"/>
              <w:jc w:val="center"/>
              <w:rPr>
                <w:sz w:val="16"/>
                <w:szCs w:val="22"/>
              </w:rPr>
            </w:pPr>
            <w:r w:rsidRPr="00C5724A">
              <w:rPr>
                <w:sz w:val="16"/>
                <w:szCs w:val="22"/>
              </w:rPr>
              <w:t>20</w:t>
            </w:r>
          </w:p>
        </w:tc>
        <w:tc>
          <w:tcPr>
            <w:tcW w:w="1769" w:type="pct"/>
          </w:tcPr>
          <w:p w:rsidR="00364E11" w:rsidRPr="00C5724A" w:rsidRDefault="00364E11" w:rsidP="00364E11">
            <w:pPr>
              <w:spacing w:before="120"/>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61" w:name="_Ref496879343"/>
          </w:p>
        </w:tc>
        <w:bookmarkEnd w:id="261"/>
        <w:tc>
          <w:tcPr>
            <w:tcW w:w="2231" w:type="pct"/>
          </w:tcPr>
          <w:p w:rsidR="00364E11" w:rsidRPr="00C5724A" w:rsidRDefault="00364E11" w:rsidP="00364E11">
            <w:pPr>
              <w:widowControl w:val="0"/>
              <w:tabs>
                <w:tab w:val="num" w:pos="480"/>
              </w:tabs>
              <w:autoSpaceDE w:val="0"/>
              <w:autoSpaceDN w:val="0"/>
              <w:adjustRightInd w:val="0"/>
              <w:spacing w:before="120"/>
              <w:rPr>
                <w:sz w:val="16"/>
                <w:szCs w:val="22"/>
                <w:lang w:eastAsia="en-US"/>
              </w:rPr>
            </w:pPr>
            <w:r w:rsidRPr="00C5724A">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364E11" w:rsidRPr="00C5724A" w:rsidRDefault="00364E11" w:rsidP="00364E11">
            <w:pPr>
              <w:spacing w:before="120"/>
              <w:jc w:val="center"/>
              <w:rPr>
                <w:sz w:val="16"/>
                <w:szCs w:val="22"/>
              </w:rPr>
            </w:pPr>
            <w:r w:rsidRPr="00C5724A">
              <w:rPr>
                <w:sz w:val="16"/>
                <w:szCs w:val="22"/>
              </w:rPr>
              <w:t>15</w:t>
            </w:r>
          </w:p>
        </w:tc>
        <w:tc>
          <w:tcPr>
            <w:tcW w:w="1769" w:type="pct"/>
          </w:tcPr>
          <w:p w:rsidR="00364E11" w:rsidRPr="00C5724A" w:rsidRDefault="00364E11" w:rsidP="00364E11">
            <w:pPr>
              <w:spacing w:before="120"/>
              <w:jc w:val="both"/>
              <w:rPr>
                <w:sz w:val="16"/>
                <w:szCs w:val="22"/>
              </w:rPr>
            </w:pPr>
            <w:r w:rsidRPr="00C5724A">
              <w:rPr>
                <w:sz w:val="16"/>
                <w:szCs w:val="22"/>
              </w:rPr>
              <w:t>Не применяется.</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62" w:name="_Ref499613830"/>
          </w:p>
        </w:tc>
        <w:bookmarkEnd w:id="262"/>
        <w:tc>
          <w:tcPr>
            <w:tcW w:w="2231" w:type="pct"/>
          </w:tcPr>
          <w:p w:rsidR="00364E11" w:rsidRPr="00C5724A" w:rsidRDefault="00364E11" w:rsidP="00364E11">
            <w:pPr>
              <w:widowControl w:val="0"/>
              <w:tabs>
                <w:tab w:val="num" w:pos="480"/>
              </w:tabs>
              <w:autoSpaceDE w:val="0"/>
              <w:autoSpaceDN w:val="0"/>
              <w:adjustRightInd w:val="0"/>
              <w:spacing w:before="120"/>
              <w:rPr>
                <w:sz w:val="16"/>
                <w:szCs w:val="22"/>
                <w:lang w:eastAsia="en-US"/>
              </w:rPr>
            </w:pPr>
            <w:r w:rsidRPr="00C5724A">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364E11" w:rsidRPr="00C5724A" w:rsidRDefault="00364E11" w:rsidP="00364E11">
            <w:pPr>
              <w:spacing w:before="120"/>
              <w:jc w:val="center"/>
              <w:rPr>
                <w:sz w:val="16"/>
                <w:szCs w:val="22"/>
              </w:rPr>
            </w:pPr>
            <w:r w:rsidRPr="00C5724A">
              <w:rPr>
                <w:sz w:val="16"/>
                <w:szCs w:val="22"/>
              </w:rPr>
              <w:t>10</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spacing w:before="120"/>
              <w:jc w:val="both"/>
              <w:rPr>
                <w:sz w:val="16"/>
                <w:szCs w:val="22"/>
                <w:lang w:eastAsia="en-US"/>
              </w:rPr>
            </w:pPr>
            <w:r w:rsidRPr="00C5724A">
              <w:rPr>
                <w:sz w:val="16"/>
                <w:szCs w:val="22"/>
                <w:lang w:eastAsia="en-US"/>
              </w:rPr>
              <w:t>Однократное нарушение установленного пропускного и внутриобъектового режима на Объекте.</w:t>
            </w:r>
          </w:p>
        </w:tc>
        <w:tc>
          <w:tcPr>
            <w:tcW w:w="692" w:type="pct"/>
          </w:tcPr>
          <w:p w:rsidR="00364E11" w:rsidRPr="00C5724A" w:rsidRDefault="00364E11" w:rsidP="00364E11">
            <w:pPr>
              <w:spacing w:before="120"/>
              <w:jc w:val="center"/>
              <w:rPr>
                <w:sz w:val="16"/>
                <w:szCs w:val="22"/>
              </w:rPr>
            </w:pPr>
            <w:r w:rsidRPr="00C5724A">
              <w:rPr>
                <w:sz w:val="16"/>
                <w:szCs w:val="22"/>
              </w:rPr>
              <w:t>10 </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tabs>
                <w:tab w:val="num" w:pos="21"/>
              </w:tabs>
              <w:spacing w:before="120"/>
              <w:jc w:val="both"/>
              <w:rPr>
                <w:sz w:val="16"/>
                <w:szCs w:val="22"/>
                <w:lang w:eastAsia="en-US"/>
              </w:rPr>
            </w:pPr>
            <w:r w:rsidRPr="00C5724A">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364E11" w:rsidRPr="00C5724A" w:rsidRDefault="00364E11" w:rsidP="00364E11">
            <w:pPr>
              <w:spacing w:before="120"/>
              <w:jc w:val="center"/>
              <w:rPr>
                <w:sz w:val="16"/>
                <w:szCs w:val="22"/>
              </w:rPr>
            </w:pPr>
            <w:r w:rsidRPr="00C5724A">
              <w:rPr>
                <w:sz w:val="16"/>
                <w:szCs w:val="22"/>
              </w:rPr>
              <w:t>10 </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spacing w:before="120"/>
              <w:jc w:val="both"/>
              <w:rPr>
                <w:sz w:val="16"/>
                <w:szCs w:val="22"/>
                <w:lang w:eastAsia="en-US"/>
              </w:rPr>
            </w:pPr>
            <w:r w:rsidRPr="00C5724A">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364E11" w:rsidRPr="00C5724A" w:rsidRDefault="00364E11" w:rsidP="00364E11">
            <w:pPr>
              <w:spacing w:before="120"/>
              <w:jc w:val="center"/>
              <w:rPr>
                <w:sz w:val="16"/>
                <w:szCs w:val="22"/>
              </w:rPr>
            </w:pPr>
            <w:r w:rsidRPr="00C5724A">
              <w:rPr>
                <w:sz w:val="16"/>
                <w:szCs w:val="22"/>
              </w:rPr>
              <w:t>20 </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spacing w:before="120"/>
              <w:jc w:val="both"/>
              <w:rPr>
                <w:sz w:val="16"/>
                <w:szCs w:val="22"/>
              </w:rPr>
            </w:pPr>
            <w:r w:rsidRPr="00C5724A">
              <w:rPr>
                <w:sz w:val="16"/>
                <w:szCs w:val="22"/>
              </w:rPr>
              <w:t xml:space="preserve">Сокрытие или попытка сокрытия Подрядчиком от Заказчика информации п.п. </w:t>
            </w:r>
            <w:r w:rsidRPr="00C5724A">
              <w:rPr>
                <w:sz w:val="16"/>
                <w:szCs w:val="22"/>
              </w:rPr>
              <w:fldChar w:fldCharType="begin"/>
            </w:r>
            <w:r w:rsidRPr="00C5724A">
              <w:rPr>
                <w:sz w:val="16"/>
                <w:szCs w:val="22"/>
              </w:rPr>
              <w:instrText xml:space="preserve"> REF _Ref499613827 \r \h  \* MERGEFORMAT </w:instrText>
            </w:r>
            <w:r w:rsidRPr="00C5724A">
              <w:rPr>
                <w:sz w:val="16"/>
                <w:szCs w:val="22"/>
              </w:rPr>
            </w:r>
            <w:r w:rsidRPr="00C5724A">
              <w:rPr>
                <w:sz w:val="16"/>
                <w:szCs w:val="22"/>
              </w:rPr>
              <w:fldChar w:fldCharType="separate"/>
            </w:r>
            <w:r w:rsidR="00324B45">
              <w:rPr>
                <w:sz w:val="16"/>
                <w:szCs w:val="22"/>
              </w:rPr>
              <w:t>1</w:t>
            </w:r>
            <w:r w:rsidRPr="00C5724A">
              <w:rPr>
                <w:sz w:val="16"/>
                <w:szCs w:val="22"/>
              </w:rPr>
              <w:fldChar w:fldCharType="end"/>
            </w:r>
            <w:r w:rsidRPr="00C5724A">
              <w:rPr>
                <w:sz w:val="16"/>
                <w:szCs w:val="22"/>
              </w:rPr>
              <w:t>-</w:t>
            </w:r>
            <w:r w:rsidRPr="00C5724A">
              <w:rPr>
                <w:sz w:val="16"/>
                <w:szCs w:val="22"/>
              </w:rPr>
              <w:fldChar w:fldCharType="begin"/>
            </w:r>
            <w:r w:rsidRPr="00C5724A">
              <w:rPr>
                <w:sz w:val="16"/>
                <w:szCs w:val="22"/>
              </w:rPr>
              <w:instrText xml:space="preserve"> REF _Ref499613830 \r \h  \* MERGEFORMAT </w:instrText>
            </w:r>
            <w:r w:rsidRPr="00C5724A">
              <w:rPr>
                <w:sz w:val="16"/>
                <w:szCs w:val="22"/>
              </w:rPr>
            </w:r>
            <w:r w:rsidRPr="00C5724A">
              <w:rPr>
                <w:sz w:val="16"/>
                <w:szCs w:val="22"/>
              </w:rPr>
              <w:fldChar w:fldCharType="separate"/>
            </w:r>
            <w:r w:rsidR="00324B45">
              <w:rPr>
                <w:sz w:val="16"/>
                <w:szCs w:val="22"/>
              </w:rPr>
              <w:t>13</w:t>
            </w:r>
            <w:r w:rsidRPr="00C5724A">
              <w:rPr>
                <w:sz w:val="16"/>
                <w:szCs w:val="22"/>
              </w:rPr>
              <w:fldChar w:fldCharType="end"/>
            </w:r>
            <w:r w:rsidRPr="00C5724A">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364E11" w:rsidRPr="00C5724A" w:rsidRDefault="00364E11" w:rsidP="00364E11">
            <w:pPr>
              <w:spacing w:before="120"/>
              <w:jc w:val="center"/>
              <w:rPr>
                <w:sz w:val="16"/>
                <w:szCs w:val="22"/>
              </w:rPr>
            </w:pPr>
            <w:r w:rsidRPr="00C5724A">
              <w:rPr>
                <w:sz w:val="16"/>
                <w:szCs w:val="22"/>
              </w:rPr>
              <w:t xml:space="preserve">100 </w:t>
            </w:r>
          </w:p>
        </w:tc>
        <w:tc>
          <w:tcPr>
            <w:tcW w:w="1769" w:type="pct"/>
          </w:tcPr>
          <w:p w:rsidR="00364E11" w:rsidRPr="00C5724A" w:rsidRDefault="00364E11" w:rsidP="00364E11">
            <w:pPr>
              <w:spacing w:before="120"/>
              <w:jc w:val="center"/>
              <w:rPr>
                <w:sz w:val="16"/>
                <w:szCs w:val="22"/>
              </w:rPr>
            </w:pPr>
          </w:p>
          <w:p w:rsidR="00364E11" w:rsidRPr="00C5724A" w:rsidRDefault="00364E11" w:rsidP="00364E11">
            <w:pPr>
              <w:spacing w:before="120"/>
              <w:rPr>
                <w:sz w:val="16"/>
                <w:szCs w:val="22"/>
              </w:rPr>
            </w:pPr>
            <w:r w:rsidRPr="00C5724A">
              <w:rPr>
                <w:sz w:val="16"/>
                <w:szCs w:val="22"/>
              </w:rPr>
              <w:t>Не применяется.</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spacing w:before="120"/>
              <w:jc w:val="both"/>
              <w:rPr>
                <w:sz w:val="16"/>
                <w:szCs w:val="22"/>
              </w:rPr>
            </w:pPr>
            <w:r w:rsidRPr="00C5724A">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364E11" w:rsidRPr="00C5724A" w:rsidRDefault="00364E11" w:rsidP="00364E11">
            <w:pPr>
              <w:spacing w:before="120"/>
              <w:jc w:val="center"/>
              <w:rPr>
                <w:sz w:val="16"/>
                <w:szCs w:val="22"/>
              </w:rPr>
            </w:pPr>
            <w:r w:rsidRPr="00C5724A">
              <w:rPr>
                <w:sz w:val="16"/>
                <w:szCs w:val="22"/>
              </w:rPr>
              <w:t>100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spacing w:before="120"/>
              <w:jc w:val="both"/>
              <w:rPr>
                <w:sz w:val="16"/>
                <w:szCs w:val="22"/>
              </w:rPr>
            </w:pPr>
            <w:r w:rsidRPr="00C5724A">
              <w:rPr>
                <w:sz w:val="16"/>
                <w:szCs w:val="22"/>
              </w:rPr>
              <w:t xml:space="preserve">Обращение правоохранительных органов </w:t>
            </w:r>
            <w:r w:rsidRPr="00C5724A">
              <w:rPr>
                <w:bCs/>
                <w:iCs/>
                <w:sz w:val="16"/>
                <w:szCs w:val="22"/>
              </w:rPr>
              <w:t>Российской Федерации</w:t>
            </w:r>
            <w:r w:rsidRPr="00C5724A">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364E11" w:rsidRPr="00C5724A" w:rsidRDefault="00364E11" w:rsidP="00364E11">
            <w:pPr>
              <w:spacing w:before="120"/>
              <w:jc w:val="center"/>
              <w:rPr>
                <w:sz w:val="16"/>
                <w:szCs w:val="22"/>
              </w:rPr>
            </w:pPr>
            <w:r w:rsidRPr="00C5724A">
              <w:rPr>
                <w:sz w:val="16"/>
                <w:szCs w:val="22"/>
              </w:rPr>
              <w:t xml:space="preserve">50 </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в отношении которого поступило обращение.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rPr>
              <w:t>Курение вне установленных в надлежащем порядке мест для курения.</w:t>
            </w:r>
          </w:p>
        </w:tc>
        <w:tc>
          <w:tcPr>
            <w:tcW w:w="692" w:type="pct"/>
          </w:tcPr>
          <w:p w:rsidR="00364E11" w:rsidRPr="00C5724A" w:rsidRDefault="00364E11" w:rsidP="00364E11">
            <w:pPr>
              <w:spacing w:before="120"/>
              <w:jc w:val="center"/>
              <w:rPr>
                <w:sz w:val="16"/>
                <w:szCs w:val="22"/>
              </w:rPr>
            </w:pPr>
            <w:r w:rsidRPr="00C5724A">
              <w:rPr>
                <w:sz w:val="16"/>
                <w:szCs w:val="22"/>
              </w:rPr>
              <w:t>10</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autoSpaceDE w:val="0"/>
              <w:autoSpaceDN w:val="0"/>
              <w:adjustRightInd w:val="0"/>
              <w:spacing w:before="120"/>
              <w:ind w:left="23"/>
              <w:jc w:val="both"/>
              <w:rPr>
                <w:sz w:val="16"/>
                <w:szCs w:val="22"/>
              </w:rPr>
            </w:pPr>
            <w:r w:rsidRPr="00C5724A">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autoSpaceDE w:val="0"/>
              <w:autoSpaceDN w:val="0"/>
              <w:adjustRightInd w:val="0"/>
              <w:spacing w:before="120"/>
              <w:ind w:left="23"/>
              <w:jc w:val="both"/>
              <w:rPr>
                <w:iCs/>
                <w:sz w:val="16"/>
                <w:szCs w:val="22"/>
              </w:rPr>
            </w:pPr>
            <w:r w:rsidRPr="00C5724A">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364E11" w:rsidRPr="00C5724A" w:rsidRDefault="00364E11" w:rsidP="00364E11">
            <w:pPr>
              <w:spacing w:before="120"/>
              <w:jc w:val="center"/>
              <w:rPr>
                <w:sz w:val="16"/>
                <w:szCs w:val="22"/>
              </w:rPr>
            </w:pPr>
            <w:r w:rsidRPr="00C5724A">
              <w:rPr>
                <w:sz w:val="16"/>
                <w:szCs w:val="22"/>
              </w:rPr>
              <w:t>2</w:t>
            </w:r>
          </w:p>
        </w:tc>
        <w:tc>
          <w:tcPr>
            <w:tcW w:w="1769" w:type="pct"/>
          </w:tcPr>
          <w:p w:rsidR="00364E11" w:rsidRPr="00C5724A" w:rsidRDefault="00364E11" w:rsidP="00364E11">
            <w:pPr>
              <w:spacing w:before="120"/>
              <w:rPr>
                <w:sz w:val="16"/>
                <w:szCs w:val="22"/>
              </w:rPr>
            </w:pPr>
            <w:r w:rsidRPr="00C5724A">
              <w:rPr>
                <w:sz w:val="16"/>
                <w:szCs w:val="22"/>
              </w:rPr>
              <w:t>Не применяется.</w:t>
            </w:r>
          </w:p>
        </w:tc>
      </w:tr>
    </w:tbl>
    <w:p w:rsidR="00364E11" w:rsidRPr="00C5724A" w:rsidRDefault="00364E11" w:rsidP="005A0D16">
      <w:pPr>
        <w:spacing w:before="120" w:after="120"/>
        <w:ind w:firstLine="567"/>
        <w:jc w:val="both"/>
        <w:rPr>
          <w:sz w:val="22"/>
          <w:szCs w:val="22"/>
        </w:rPr>
      </w:pPr>
      <w:r w:rsidRPr="00C5724A">
        <w:rPr>
          <w:b/>
          <w:sz w:val="22"/>
          <w:szCs w:val="22"/>
        </w:rPr>
        <w:t>*</w:t>
      </w:r>
      <w:r w:rsidRPr="00C5724A">
        <w:rPr>
          <w:sz w:val="22"/>
          <w:szCs w:val="22"/>
        </w:rPr>
        <w:t xml:space="preserve"> За второе и каждое последующее нарушение размер штрафа удваивается на усмотрение Заказчика.</w:t>
      </w:r>
    </w:p>
    <w:p w:rsidR="00364E11" w:rsidRPr="00C5724A" w:rsidRDefault="00364E11" w:rsidP="005A0D16">
      <w:pPr>
        <w:spacing w:before="120" w:after="120"/>
        <w:ind w:firstLine="567"/>
        <w:jc w:val="both"/>
        <w:rPr>
          <w:sz w:val="22"/>
          <w:szCs w:val="22"/>
        </w:rPr>
      </w:pPr>
      <w:r w:rsidRPr="00C5724A">
        <w:rPr>
          <w:b/>
          <w:sz w:val="22"/>
          <w:szCs w:val="22"/>
        </w:rPr>
        <w:t>*</w:t>
      </w:r>
      <w:r w:rsidRPr="00C5724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фиксации нарушений, совершенных Подрядчиком (работниками Подрядчика, работниками Субподрядных организаций)</w:t>
      </w:r>
    </w:p>
    <w:p w:rsidR="00364E11" w:rsidRPr="00C5724A" w:rsidRDefault="00364E11" w:rsidP="00B615EB">
      <w:pPr>
        <w:numPr>
          <w:ilvl w:val="1"/>
          <w:numId w:val="14"/>
        </w:numPr>
        <w:tabs>
          <w:tab w:val="left" w:pos="709"/>
        </w:tabs>
        <w:spacing w:after="120"/>
        <w:ind w:left="0" w:firstLine="567"/>
        <w:jc w:val="both"/>
        <w:rPr>
          <w:b/>
          <w:i/>
          <w:color w:val="FF0000"/>
          <w:sz w:val="22"/>
          <w:szCs w:val="22"/>
        </w:rPr>
      </w:pPr>
      <w:r w:rsidRPr="00C5724A">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5724A">
        <w:rPr>
          <w:b/>
          <w:i/>
          <w:color w:val="000000"/>
          <w:sz w:val="22"/>
          <w:szCs w:val="22"/>
        </w:rPr>
        <w:t>форма Акта прилагается ОБРАЗЕЦ 1</w:t>
      </w:r>
      <w:r w:rsidRPr="00C5724A">
        <w:rPr>
          <w:b/>
          <w:sz w:val="22"/>
          <w:szCs w:val="22"/>
        </w:rPr>
        <w:t xml:space="preserve">). </w:t>
      </w:r>
    </w:p>
    <w:p w:rsidR="00364E11"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364E11" w:rsidRPr="005A0D16" w:rsidRDefault="00364E11" w:rsidP="00B615EB">
      <w:pPr>
        <w:numPr>
          <w:ilvl w:val="1"/>
          <w:numId w:val="14"/>
        </w:numPr>
        <w:tabs>
          <w:tab w:val="left" w:pos="709"/>
        </w:tabs>
        <w:spacing w:after="120"/>
        <w:ind w:left="0" w:firstLine="567"/>
        <w:jc w:val="both"/>
        <w:rPr>
          <w:sz w:val="22"/>
          <w:szCs w:val="22"/>
        </w:rPr>
      </w:pPr>
      <w:r w:rsidRPr="005A0D16">
        <w:rPr>
          <w:sz w:val="22"/>
          <w:szCs w:val="22"/>
        </w:rPr>
        <w:t>Требование к Акту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8.3.2. В Акте проверки указывается на ведение/отсутствие фото или видеофиксации; </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8.3.3. В Акте проверки описываются выявленные нарушения. </w:t>
      </w:r>
    </w:p>
    <w:p w:rsidR="00364E11" w:rsidRPr="00C5724A" w:rsidRDefault="00364E11" w:rsidP="003A6981">
      <w:pPr>
        <w:tabs>
          <w:tab w:val="left" w:pos="709"/>
        </w:tabs>
        <w:spacing w:after="120"/>
        <w:ind w:firstLine="567"/>
        <w:jc w:val="both"/>
        <w:rPr>
          <w:sz w:val="22"/>
          <w:szCs w:val="22"/>
        </w:rPr>
      </w:pPr>
      <w:r w:rsidRPr="00C5724A">
        <w:rPr>
          <w:sz w:val="22"/>
          <w:szCs w:val="22"/>
        </w:rPr>
        <w:t>8.3.4. В Акте проверки указываются одни из следующих принятых мер для устранения нарушений:</w:t>
      </w:r>
    </w:p>
    <w:p w:rsidR="00364E11" w:rsidRPr="00C5724A" w:rsidRDefault="00364E11" w:rsidP="003A6981">
      <w:pPr>
        <w:tabs>
          <w:tab w:val="left" w:pos="709"/>
        </w:tabs>
        <w:spacing w:after="120"/>
        <w:ind w:firstLine="567"/>
        <w:jc w:val="both"/>
        <w:rPr>
          <w:sz w:val="22"/>
          <w:szCs w:val="22"/>
        </w:rPr>
      </w:pPr>
      <w:r w:rsidRPr="00C5724A">
        <w:rPr>
          <w:sz w:val="22"/>
          <w:szCs w:val="22"/>
        </w:rPr>
        <w:t>-  нарушения устранены в ходе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нарушитель (-ли) отстранен (-ы) от выполнения работ и /или удалены с места производства работ;</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работы остановлены.</w:t>
      </w:r>
    </w:p>
    <w:p w:rsidR="00364E11" w:rsidRPr="00C5724A" w:rsidRDefault="00364E11" w:rsidP="003A6981">
      <w:pPr>
        <w:tabs>
          <w:tab w:val="left" w:pos="567"/>
        </w:tabs>
        <w:spacing w:after="120"/>
        <w:ind w:firstLine="567"/>
        <w:jc w:val="both"/>
        <w:rPr>
          <w:sz w:val="22"/>
          <w:szCs w:val="22"/>
        </w:rPr>
      </w:pPr>
      <w:r w:rsidRPr="00C5724A">
        <w:rPr>
          <w:sz w:val="22"/>
          <w:szCs w:val="22"/>
        </w:rPr>
        <w:t xml:space="preserve">  8.3.5. </w:t>
      </w:r>
      <w:r w:rsidRPr="00C5724A">
        <w:t xml:space="preserve"> </w:t>
      </w:r>
      <w:r w:rsidRPr="00C5724A">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364E11" w:rsidRPr="00C5724A"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364E11" w:rsidRPr="00C5724A" w:rsidRDefault="00364E11" w:rsidP="005A0D16">
      <w:pPr>
        <w:widowControl w:val="0"/>
        <w:tabs>
          <w:tab w:val="left" w:pos="1080"/>
        </w:tabs>
        <w:autoSpaceDE w:val="0"/>
        <w:autoSpaceDN w:val="0"/>
        <w:adjustRightInd w:val="0"/>
        <w:spacing w:after="120"/>
        <w:ind w:firstLine="567"/>
        <w:jc w:val="both"/>
        <w:rPr>
          <w:rFonts w:eastAsia="Calibri"/>
          <w:sz w:val="22"/>
          <w:szCs w:val="22"/>
        </w:rPr>
      </w:pPr>
      <w:r w:rsidRPr="00C5724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Заключительные положения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364E11" w:rsidRPr="00C5724A" w:rsidRDefault="00364E11" w:rsidP="005A0D16">
      <w:pPr>
        <w:widowControl w:val="0"/>
        <w:tabs>
          <w:tab w:val="left" w:pos="1080"/>
        </w:tabs>
        <w:autoSpaceDE w:val="0"/>
        <w:autoSpaceDN w:val="0"/>
        <w:adjustRightInd w:val="0"/>
        <w:spacing w:after="120"/>
        <w:ind w:firstLine="567"/>
        <w:jc w:val="both"/>
        <w:rPr>
          <w:b/>
          <w:i/>
          <w:sz w:val="22"/>
          <w:szCs w:val="22"/>
        </w:rPr>
      </w:pPr>
      <w:r w:rsidRPr="00C5724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Подписи Сторон</w:t>
      </w:r>
    </w:p>
    <w:p w:rsidR="00364E11" w:rsidRPr="00C5724A" w:rsidRDefault="00364E11" w:rsidP="00364E11">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85707D" w:rsidRPr="00364E11" w:rsidTr="004123E2">
        <w:trPr>
          <w:trHeight w:val="1134"/>
        </w:trPr>
        <w:tc>
          <w:tcPr>
            <w:tcW w:w="4678" w:type="dxa"/>
          </w:tcPr>
          <w:p w:rsidR="0085707D" w:rsidRPr="00EC73E6" w:rsidRDefault="0085707D" w:rsidP="0085707D">
            <w:pPr>
              <w:suppressAutoHyphens/>
              <w:rPr>
                <w:b/>
                <w:bCs/>
                <w:sz w:val="22"/>
                <w:szCs w:val="22"/>
              </w:rPr>
            </w:pPr>
            <w:r w:rsidRPr="00EC73E6">
              <w:rPr>
                <w:b/>
                <w:bCs/>
                <w:sz w:val="22"/>
                <w:szCs w:val="22"/>
              </w:rPr>
              <w:t xml:space="preserve">Заказчик: </w:t>
            </w:r>
          </w:p>
          <w:p w:rsidR="0085707D" w:rsidRPr="00EC73E6" w:rsidRDefault="0085707D" w:rsidP="0085707D">
            <w:pPr>
              <w:autoSpaceDE w:val="0"/>
              <w:autoSpaceDN w:val="0"/>
              <w:adjustRightInd w:val="0"/>
              <w:jc w:val="both"/>
              <w:rPr>
                <w:rFonts w:eastAsiaTheme="minorHAnsi" w:cstheme="minorBidi"/>
                <w:sz w:val="22"/>
                <w:szCs w:val="22"/>
              </w:rPr>
            </w:pPr>
          </w:p>
          <w:p w:rsidR="0085707D" w:rsidRPr="00EC73E6" w:rsidRDefault="0085707D" w:rsidP="0085707D">
            <w:pPr>
              <w:suppressAutoHyphens/>
              <w:ind w:right="-92"/>
              <w:jc w:val="both"/>
              <w:rPr>
                <w:b/>
                <w:bCs/>
                <w:sz w:val="22"/>
                <w:szCs w:val="22"/>
              </w:rPr>
            </w:pPr>
            <w:r w:rsidRPr="00EC73E6">
              <w:rPr>
                <w:sz w:val="22"/>
                <w:szCs w:val="22"/>
              </w:rPr>
              <w:t>_________________/</w:t>
            </w:r>
            <w:r>
              <w:rPr>
                <w:sz w:val="22"/>
                <w:szCs w:val="22"/>
              </w:rPr>
              <w:t xml:space="preserve">                                  </w:t>
            </w:r>
            <w:r w:rsidRPr="00EC73E6">
              <w:rPr>
                <w:b/>
                <w:bCs/>
                <w:sz w:val="22"/>
                <w:szCs w:val="22"/>
              </w:rPr>
              <w:t xml:space="preserve"> /</w:t>
            </w:r>
          </w:p>
          <w:p w:rsidR="0085707D" w:rsidRPr="00EC73E6" w:rsidRDefault="0085707D" w:rsidP="0085707D">
            <w:pPr>
              <w:suppressAutoHyphens/>
              <w:ind w:right="-92"/>
              <w:jc w:val="both"/>
              <w:rPr>
                <w:b/>
                <w:bCs/>
                <w:sz w:val="22"/>
                <w:szCs w:val="22"/>
              </w:rPr>
            </w:pPr>
          </w:p>
          <w:p w:rsidR="0085707D" w:rsidRPr="00EC73E6" w:rsidRDefault="0085707D" w:rsidP="0085707D">
            <w:pPr>
              <w:suppressAutoHyphens/>
              <w:jc w:val="both"/>
              <w:rPr>
                <w:sz w:val="22"/>
                <w:szCs w:val="22"/>
              </w:rPr>
            </w:pPr>
            <w:r>
              <w:rPr>
                <w:bCs/>
                <w:sz w:val="22"/>
                <w:szCs w:val="22"/>
              </w:rPr>
              <w:t>«___»____________20</w:t>
            </w:r>
            <w:r w:rsidR="00F43B2D">
              <w:rPr>
                <w:bCs/>
                <w:sz w:val="22"/>
                <w:szCs w:val="22"/>
              </w:rPr>
              <w:t>23</w:t>
            </w:r>
            <w:r w:rsidRPr="00EC73E6">
              <w:rPr>
                <w:bCs/>
                <w:sz w:val="22"/>
                <w:szCs w:val="22"/>
              </w:rPr>
              <w:t xml:space="preserve"> г.</w:t>
            </w:r>
          </w:p>
          <w:p w:rsidR="0085707D" w:rsidRPr="00687E90" w:rsidRDefault="0085707D" w:rsidP="0085707D">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85707D" w:rsidRPr="00EC73E6" w:rsidRDefault="0085707D" w:rsidP="0085707D">
            <w:pPr>
              <w:pStyle w:val="ConsNonformat0"/>
              <w:rPr>
                <w:rFonts w:ascii="Times New Roman" w:hAnsi="Times New Roman"/>
                <w:sz w:val="22"/>
                <w:szCs w:val="22"/>
              </w:rPr>
            </w:pPr>
            <w:r w:rsidRPr="00EC73E6">
              <w:rPr>
                <w:rFonts w:ascii="Times New Roman" w:hAnsi="Times New Roman"/>
                <w:b/>
                <w:bCs/>
                <w:sz w:val="22"/>
                <w:szCs w:val="22"/>
              </w:rPr>
              <w:t>Подрядчик:</w:t>
            </w:r>
          </w:p>
          <w:p w:rsidR="0085707D" w:rsidRPr="00EC73E6" w:rsidRDefault="0085707D" w:rsidP="0085707D">
            <w:pPr>
              <w:autoSpaceDE w:val="0"/>
              <w:autoSpaceDN w:val="0"/>
              <w:adjustRightInd w:val="0"/>
              <w:rPr>
                <w:rFonts w:eastAsia="Calibri"/>
                <w:sz w:val="22"/>
                <w:szCs w:val="22"/>
              </w:rPr>
            </w:pPr>
            <w:r w:rsidRPr="00EC73E6">
              <w:rPr>
                <w:sz w:val="22"/>
                <w:szCs w:val="22"/>
              </w:rPr>
              <w:tab/>
            </w:r>
          </w:p>
          <w:p w:rsidR="0085707D" w:rsidRPr="00EC73E6" w:rsidRDefault="0085707D" w:rsidP="0085707D">
            <w:pPr>
              <w:rPr>
                <w:sz w:val="22"/>
                <w:szCs w:val="22"/>
              </w:rPr>
            </w:pPr>
            <w:r w:rsidRPr="00EC73E6">
              <w:rPr>
                <w:sz w:val="22"/>
                <w:szCs w:val="22"/>
              </w:rPr>
              <w:t>____________________/</w:t>
            </w:r>
            <w:r>
              <w:rPr>
                <w:rFonts w:eastAsiaTheme="minorHAnsi"/>
                <w:b/>
                <w:sz w:val="22"/>
                <w:szCs w:val="22"/>
              </w:rPr>
              <w:t>_______</w:t>
            </w:r>
            <w:r w:rsidRPr="00EC73E6">
              <w:rPr>
                <w:sz w:val="22"/>
                <w:szCs w:val="22"/>
              </w:rPr>
              <w:t>/</w:t>
            </w:r>
          </w:p>
          <w:p w:rsidR="0085707D" w:rsidRPr="00EC73E6" w:rsidRDefault="0085707D" w:rsidP="0085707D">
            <w:pPr>
              <w:rPr>
                <w:sz w:val="22"/>
                <w:szCs w:val="22"/>
              </w:rPr>
            </w:pPr>
          </w:p>
          <w:p w:rsidR="0085707D" w:rsidRPr="00EC73E6" w:rsidRDefault="0085707D" w:rsidP="0085707D">
            <w:pPr>
              <w:pStyle w:val="ConsNonformat0"/>
              <w:jc w:val="both"/>
              <w:rPr>
                <w:rFonts w:ascii="Times New Roman" w:hAnsi="Times New Roman"/>
                <w:sz w:val="22"/>
                <w:szCs w:val="22"/>
              </w:rPr>
            </w:pPr>
            <w:r w:rsidRPr="00EC73E6">
              <w:rPr>
                <w:rFonts w:ascii="Times New Roman" w:hAnsi="Times New Roman"/>
                <w:sz w:val="22"/>
                <w:szCs w:val="22"/>
              </w:rPr>
              <w:t>«_____»_________</w:t>
            </w:r>
            <w:r>
              <w:rPr>
                <w:rFonts w:ascii="Times New Roman" w:hAnsi="Times New Roman"/>
                <w:sz w:val="22"/>
                <w:szCs w:val="22"/>
              </w:rPr>
              <w:t>____20</w:t>
            </w:r>
            <w:r w:rsidR="00F43B2D">
              <w:rPr>
                <w:rFonts w:ascii="Times New Roman" w:hAnsi="Times New Roman"/>
                <w:sz w:val="22"/>
                <w:szCs w:val="22"/>
              </w:rPr>
              <w:t>23</w:t>
            </w:r>
            <w:r w:rsidRPr="00EC73E6">
              <w:rPr>
                <w:rFonts w:ascii="Times New Roman" w:hAnsi="Times New Roman"/>
                <w:sz w:val="22"/>
                <w:szCs w:val="22"/>
              </w:rPr>
              <w:t xml:space="preserve"> г. </w:t>
            </w:r>
          </w:p>
          <w:p w:rsidR="0085707D" w:rsidRPr="00687E90" w:rsidRDefault="0085707D" w:rsidP="0085707D">
            <w:pPr>
              <w:suppressAutoHyphens/>
              <w:rPr>
                <w:b/>
                <w:sz w:val="24"/>
                <w:szCs w:val="24"/>
              </w:rPr>
            </w:pPr>
            <w:r w:rsidRPr="00EC73E6">
              <w:rPr>
                <w:sz w:val="22"/>
                <w:szCs w:val="22"/>
              </w:rPr>
              <w:t>М.П.</w:t>
            </w:r>
          </w:p>
        </w:tc>
      </w:tr>
    </w:tbl>
    <w:p w:rsidR="00364E11" w:rsidRPr="00364E11" w:rsidRDefault="00364E11" w:rsidP="00364E11">
      <w:pPr>
        <w:widowControl w:val="0"/>
        <w:rPr>
          <w:b/>
          <w:i/>
          <w:sz w:val="22"/>
          <w:szCs w:val="22"/>
          <w:highlight w:val="lightGray"/>
        </w:rPr>
        <w:sectPr w:rsidR="00364E11" w:rsidRPr="00364E11" w:rsidSect="004123E2">
          <w:pgSz w:w="11906" w:h="16838" w:code="9"/>
          <w:pgMar w:top="1134" w:right="851" w:bottom="1134" w:left="1701" w:header="709" w:footer="709" w:gutter="0"/>
          <w:cols w:space="708"/>
          <w:docGrid w:linePitch="360"/>
        </w:sectPr>
      </w:pPr>
    </w:p>
    <w:p w:rsidR="00364E11" w:rsidRPr="00C5724A" w:rsidRDefault="00364E11" w:rsidP="00364E11">
      <w:pPr>
        <w:jc w:val="right"/>
      </w:pPr>
      <w:r w:rsidRPr="00C5724A">
        <w:t xml:space="preserve">Приложение № 1 к Приложению № </w:t>
      </w:r>
      <w:r w:rsidR="00AB134E">
        <w:t>6</w:t>
      </w:r>
      <w:r w:rsidRPr="00C5724A">
        <w:t xml:space="preserve"> </w:t>
      </w:r>
    </w:p>
    <w:p w:rsidR="00364E11" w:rsidRPr="00C5724A" w:rsidRDefault="00364E11" w:rsidP="00364E11">
      <w:pPr>
        <w:jc w:val="right"/>
        <w:rPr>
          <w:rFonts w:eastAsia="Calibri"/>
        </w:rPr>
      </w:pPr>
      <w:r w:rsidRPr="00C5724A">
        <w:rPr>
          <w:sz w:val="28"/>
          <w:szCs w:val="28"/>
        </w:rPr>
        <w:t xml:space="preserve">      </w:t>
      </w:r>
      <w:r w:rsidRPr="00C5724A">
        <w:t xml:space="preserve">ОБРАЗЕЦ № 1     </w:t>
      </w:r>
    </w:p>
    <w:p w:rsidR="00364E11" w:rsidRPr="00C5724A" w:rsidRDefault="00364E11" w:rsidP="00364E11">
      <w:pPr>
        <w:jc w:val="center"/>
        <w:rPr>
          <w:b/>
        </w:rPr>
      </w:pPr>
      <w:r w:rsidRPr="00C5724A">
        <w:rPr>
          <w:b/>
        </w:rPr>
        <w:t xml:space="preserve">АКТ № </w:t>
      </w:r>
    </w:p>
    <w:p w:rsidR="00364E11" w:rsidRPr="00C5724A" w:rsidRDefault="00364E11" w:rsidP="00364E11">
      <w:pPr>
        <w:jc w:val="center"/>
        <w:rPr>
          <w:b/>
        </w:rPr>
      </w:pPr>
      <w:r w:rsidRPr="00C5724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364E11" w:rsidRPr="00C5724A" w:rsidRDefault="00364E11" w:rsidP="00364E11">
      <w:pPr>
        <w:jc w:val="center"/>
        <w:rPr>
          <w:b/>
        </w:rPr>
      </w:pPr>
      <w:r w:rsidRPr="00C5724A">
        <w:rPr>
          <w:b/>
        </w:rPr>
        <w:t>_________________________________________№ _________от  «____»___________20___</w:t>
      </w:r>
    </w:p>
    <w:p w:rsidR="00364E11" w:rsidRPr="00C5724A" w:rsidRDefault="00364E11" w:rsidP="00364E11">
      <w:pPr>
        <w:rPr>
          <w:vertAlign w:val="subscript"/>
        </w:rPr>
      </w:pPr>
      <w:r w:rsidRPr="00C5724A">
        <w:rPr>
          <w:vertAlign w:val="subscript"/>
        </w:rPr>
        <w:t xml:space="preserve">                                            (указать наименование договора)</w:t>
      </w:r>
    </w:p>
    <w:p w:rsidR="00364E11" w:rsidRPr="00C5724A" w:rsidRDefault="00364E11" w:rsidP="00364E11">
      <w:pPr>
        <w:jc w:val="center"/>
        <w:rPr>
          <w:b/>
        </w:rPr>
      </w:pPr>
      <w:r w:rsidRPr="00C5724A">
        <w:rPr>
          <w:b/>
        </w:rPr>
        <w:t>между_______________________________________________________________________</w:t>
      </w:r>
    </w:p>
    <w:p w:rsidR="00364E11" w:rsidRPr="00C5724A" w:rsidRDefault="00364E11" w:rsidP="00364E11">
      <w:pPr>
        <w:jc w:val="center"/>
        <w:rPr>
          <w:vertAlign w:val="subscript"/>
        </w:rPr>
      </w:pPr>
      <w:r w:rsidRPr="00C5724A">
        <w:rPr>
          <w:vertAlign w:val="subscript"/>
        </w:rPr>
        <w:t>(указать наименования сторон)</w:t>
      </w:r>
    </w:p>
    <w:p w:rsidR="00364E11" w:rsidRPr="00C5724A" w:rsidRDefault="00364E11" w:rsidP="00364E11">
      <w:pPr>
        <w:jc w:val="center"/>
        <w:rPr>
          <w:b/>
          <w:sz w:val="24"/>
          <w:szCs w:val="24"/>
        </w:rPr>
      </w:pPr>
    </w:p>
    <w:p w:rsidR="00364E11" w:rsidRPr="00FD1166" w:rsidRDefault="00364E11" w:rsidP="00364E11">
      <w:pPr>
        <w:jc w:val="both"/>
        <w:rPr>
          <w:sz w:val="22"/>
          <w:szCs w:val="22"/>
        </w:rPr>
      </w:pPr>
      <w:r w:rsidRPr="00C5724A">
        <w:rPr>
          <w:sz w:val="23"/>
          <w:szCs w:val="23"/>
        </w:rPr>
        <w:t xml:space="preserve">«     » </w:t>
      </w:r>
      <w:r w:rsidRPr="00FD1166">
        <w:rPr>
          <w:sz w:val="22"/>
          <w:szCs w:val="22"/>
        </w:rPr>
        <w:t>____________ 20___г.  ___:__ч.</w:t>
      </w:r>
    </w:p>
    <w:p w:rsidR="00364E11" w:rsidRPr="00FD1166" w:rsidRDefault="00364E11" w:rsidP="00364E11">
      <w:pPr>
        <w:jc w:val="both"/>
        <w:rPr>
          <w:sz w:val="22"/>
          <w:szCs w:val="22"/>
        </w:rPr>
      </w:pPr>
      <w:r w:rsidRPr="00FD1166">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r w:rsidR="005A0D16" w:rsidRPr="00FD1166">
        <w:rPr>
          <w:sz w:val="22"/>
          <w:szCs w:val="22"/>
        </w:rPr>
        <w:t>): _</w:t>
      </w:r>
      <w:r w:rsidRPr="00FD1166">
        <w:rPr>
          <w:sz w:val="22"/>
          <w:szCs w:val="22"/>
        </w:rPr>
        <w:t>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Работы выполняются по наряду (распоряжению) № 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rPr>
          <w:sz w:val="22"/>
          <w:szCs w:val="22"/>
        </w:rPr>
      </w:pPr>
      <w:r w:rsidRPr="00FD1166">
        <w:rPr>
          <w:sz w:val="22"/>
          <w:szCs w:val="22"/>
        </w:rPr>
        <w:t>Комиссия в составе:</w:t>
      </w:r>
    </w:p>
    <w:p w:rsidR="00364E11" w:rsidRPr="00FD1166" w:rsidRDefault="00364E11" w:rsidP="00364E11">
      <w:pPr>
        <w:jc w:val="center"/>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В результате проверки установлено:</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514"/>
        <w:gridCol w:w="3252"/>
        <w:gridCol w:w="2988"/>
      </w:tblGrid>
      <w:tr w:rsidR="00364E11" w:rsidRPr="00FD1166" w:rsidTr="005A0D16">
        <w:trPr>
          <w:trHeight w:val="821"/>
        </w:trPr>
        <w:tc>
          <w:tcPr>
            <w:tcW w:w="576"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r w:rsidRPr="00FD1166">
              <w:rPr>
                <w:sz w:val="22"/>
                <w:szCs w:val="22"/>
              </w:rPr>
              <w:t>№ п/п</w:t>
            </w:r>
          </w:p>
          <w:p w:rsidR="00364E11" w:rsidRPr="00FD1166" w:rsidRDefault="00364E11" w:rsidP="00364E11">
            <w:pPr>
              <w:jc w:val="both"/>
              <w:rPr>
                <w:sz w:val="22"/>
                <w:szCs w:val="22"/>
              </w:rPr>
            </w:pP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 xml:space="preserve">Описание и характер выявленных нарушений  </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Ссылка на нормативные документы/пункты из перечня нарушений, требования которых нарушены</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Ф.И.О. нарушителя,  подрядная организация</w:t>
            </w:r>
          </w:p>
        </w:tc>
      </w:tr>
      <w:tr w:rsidR="00364E11" w:rsidRPr="00FD1166" w:rsidTr="005A0D16">
        <w:trPr>
          <w:trHeight w:val="17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both"/>
              <w:rPr>
                <w:rFonts w:cs="Calibri"/>
                <w:sz w:val="22"/>
                <w:szCs w:val="22"/>
              </w:rPr>
            </w:pPr>
            <w:r w:rsidRPr="00FD1166">
              <w:rPr>
                <w:rFonts w:cs="Calibri"/>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2</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3</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4</w:t>
            </w:r>
          </w:p>
        </w:tc>
      </w:tr>
      <w:tr w:rsidR="00364E11" w:rsidRPr="00FD1166" w:rsidTr="005A0D16">
        <w:trPr>
          <w:trHeight w:val="441"/>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32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2</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5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3</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bl>
    <w:p w:rsidR="00364E11" w:rsidRPr="00FD1166" w:rsidRDefault="00364E11" w:rsidP="00364E11">
      <w:pPr>
        <w:jc w:val="both"/>
        <w:rPr>
          <w:b/>
          <w:sz w:val="22"/>
          <w:szCs w:val="22"/>
          <w:lang w:eastAsia="en-US"/>
        </w:rPr>
      </w:pPr>
      <w:r w:rsidRPr="00FD1166">
        <w:rPr>
          <w:b/>
          <w:sz w:val="22"/>
          <w:szCs w:val="22"/>
        </w:rPr>
        <w:t>Оценка и выводы по результатам проверки:</w:t>
      </w:r>
      <w:r w:rsidRPr="00FD1166">
        <w:rPr>
          <w:sz w:val="22"/>
          <w:szCs w:val="22"/>
        </w:rPr>
        <w:t xml:space="preserve">    </w:t>
      </w:r>
    </w:p>
    <w:p w:rsidR="00364E11" w:rsidRPr="00FD1166" w:rsidRDefault="00364E11" w:rsidP="00364E11">
      <w:pPr>
        <w:jc w:val="both"/>
        <w:rPr>
          <w:sz w:val="22"/>
          <w:szCs w:val="22"/>
        </w:rPr>
      </w:pPr>
      <w:r w:rsidRPr="00FD1166">
        <w:rPr>
          <w:sz w:val="22"/>
          <w:szCs w:val="22"/>
        </w:rPr>
        <w:t xml:space="preserve"> По результатам проверки предлагается:</w:t>
      </w:r>
    </w:p>
    <w:p w:rsidR="00364E11" w:rsidRPr="00FD1166" w:rsidRDefault="00364E11" w:rsidP="00364E11">
      <w:pPr>
        <w:jc w:val="both"/>
        <w:rPr>
          <w:sz w:val="22"/>
          <w:szCs w:val="22"/>
        </w:rPr>
      </w:pPr>
      <w:r w:rsidRPr="00FD1166">
        <w:rPr>
          <w:sz w:val="22"/>
          <w:szCs w:val="22"/>
        </w:rPr>
        <w:t xml:space="preserve">          1.</w:t>
      </w:r>
    </w:p>
    <w:p w:rsidR="00364E11" w:rsidRPr="00FD1166" w:rsidRDefault="00364E11" w:rsidP="00364E11">
      <w:pPr>
        <w:jc w:val="both"/>
        <w:rPr>
          <w:sz w:val="22"/>
          <w:szCs w:val="22"/>
        </w:rPr>
      </w:pPr>
      <w:r w:rsidRPr="00FD1166">
        <w:rPr>
          <w:sz w:val="22"/>
          <w:szCs w:val="22"/>
        </w:rPr>
        <w:t xml:space="preserve">          2.</w:t>
      </w:r>
    </w:p>
    <w:p w:rsidR="00364E11" w:rsidRPr="00FD1166" w:rsidRDefault="00364E11" w:rsidP="00364E11">
      <w:pPr>
        <w:jc w:val="both"/>
        <w:rPr>
          <w:sz w:val="22"/>
          <w:szCs w:val="22"/>
        </w:rPr>
      </w:pPr>
      <w:r w:rsidRPr="00FD1166">
        <w:rPr>
          <w:sz w:val="22"/>
          <w:szCs w:val="22"/>
        </w:rPr>
        <w:t>Подписи членов комиссии:   Должность  _______________________/Ф.И.О.</w:t>
      </w:r>
    </w:p>
    <w:p w:rsidR="00364E11" w:rsidRPr="00FD1166" w:rsidRDefault="00364E11" w:rsidP="00364E11">
      <w:pPr>
        <w:jc w:val="both"/>
        <w:rPr>
          <w:sz w:val="22"/>
          <w:szCs w:val="22"/>
        </w:rPr>
      </w:pPr>
      <w:r w:rsidRPr="00FD1166">
        <w:rPr>
          <w:sz w:val="22"/>
          <w:szCs w:val="22"/>
        </w:rPr>
        <w:t xml:space="preserve">                                                  Должность________________________/Ф.И.О.                                                    </w:t>
      </w:r>
    </w:p>
    <w:p w:rsidR="00364E11" w:rsidRPr="00FD1166" w:rsidRDefault="00364E11" w:rsidP="00364E11">
      <w:pPr>
        <w:jc w:val="both"/>
        <w:rPr>
          <w:sz w:val="22"/>
          <w:szCs w:val="22"/>
        </w:rPr>
      </w:pPr>
      <w:r w:rsidRPr="00FD1166">
        <w:rPr>
          <w:sz w:val="22"/>
          <w:szCs w:val="22"/>
        </w:rPr>
        <w:t xml:space="preserve">                                                  </w:t>
      </w:r>
    </w:p>
    <w:p w:rsidR="00364E11" w:rsidRPr="00FD1166" w:rsidRDefault="00364E11" w:rsidP="00364E11">
      <w:pPr>
        <w:rPr>
          <w:sz w:val="22"/>
          <w:szCs w:val="22"/>
        </w:rPr>
      </w:pPr>
      <w:r w:rsidRPr="00FD1166">
        <w:rPr>
          <w:sz w:val="22"/>
          <w:szCs w:val="22"/>
        </w:rPr>
        <w:t>С актом ознакомлен и один экземпляр получил представитель Подрядной организации__________________________________________________________________</w:t>
      </w:r>
    </w:p>
    <w:p w:rsidR="00364E11" w:rsidRPr="00FD1166" w:rsidRDefault="00364E11" w:rsidP="00364E11">
      <w:pPr>
        <w:jc w:val="center"/>
        <w:rPr>
          <w:sz w:val="22"/>
          <w:szCs w:val="22"/>
        </w:rPr>
      </w:pPr>
      <w:r w:rsidRPr="00FD1166">
        <w:rPr>
          <w:sz w:val="22"/>
          <w:szCs w:val="22"/>
        </w:rPr>
        <w:t>(должность, Ф.И.О., подпись, дата)</w:t>
      </w:r>
    </w:p>
    <w:p w:rsidR="00364E11" w:rsidRPr="00FD1166" w:rsidRDefault="00364E11" w:rsidP="00364E11">
      <w:pPr>
        <w:jc w:val="both"/>
        <w:rPr>
          <w:sz w:val="22"/>
          <w:szCs w:val="22"/>
        </w:rPr>
      </w:pPr>
    </w:p>
    <w:p w:rsidR="00364E11" w:rsidRPr="00FD1166" w:rsidRDefault="00364E11" w:rsidP="00364E11">
      <w:pPr>
        <w:jc w:val="both"/>
        <w:rPr>
          <w:sz w:val="22"/>
          <w:szCs w:val="22"/>
        </w:rPr>
      </w:pPr>
      <w:r w:rsidRPr="00FD1166">
        <w:rPr>
          <w:sz w:val="22"/>
          <w:szCs w:val="22"/>
        </w:rPr>
        <w:t>(В случае отказа представителя Подрядной организации об ознакомлении с актом):</w:t>
      </w:r>
    </w:p>
    <w:p w:rsidR="00364E11" w:rsidRPr="00FD1166" w:rsidRDefault="00364E11" w:rsidP="00364E11">
      <w:pPr>
        <w:jc w:val="both"/>
        <w:rPr>
          <w:sz w:val="22"/>
          <w:szCs w:val="22"/>
        </w:rPr>
      </w:pPr>
      <w:r w:rsidRPr="00FD1166">
        <w:rPr>
          <w:sz w:val="22"/>
          <w:szCs w:val="22"/>
        </w:rPr>
        <w:t>От подписи об ознакомлении с настоящим актом отказался.</w:t>
      </w:r>
    </w:p>
    <w:p w:rsidR="00364E11" w:rsidRPr="00FD1166" w:rsidRDefault="00364E11" w:rsidP="00364E11">
      <w:pPr>
        <w:jc w:val="both"/>
        <w:rPr>
          <w:sz w:val="22"/>
          <w:szCs w:val="22"/>
        </w:rPr>
      </w:pPr>
      <w:r w:rsidRPr="00FD1166">
        <w:rPr>
          <w:sz w:val="22"/>
          <w:szCs w:val="22"/>
        </w:rPr>
        <w:t>Обстоятельства, причины отказа:__________________________________________</w:t>
      </w:r>
    </w:p>
    <w:p w:rsidR="00364E11" w:rsidRPr="00FD1166" w:rsidRDefault="00364E11" w:rsidP="00364E11">
      <w:pPr>
        <w:jc w:val="both"/>
        <w:rPr>
          <w:sz w:val="22"/>
          <w:szCs w:val="22"/>
        </w:rPr>
      </w:pPr>
      <w:r w:rsidRPr="00FD1166">
        <w:rPr>
          <w:sz w:val="22"/>
          <w:szCs w:val="22"/>
        </w:rPr>
        <w:t>Подписи членов комиссии:   Должность  _______________________/Ф.И.О.</w:t>
      </w:r>
    </w:p>
    <w:p w:rsidR="00364E11" w:rsidRPr="00FD1166" w:rsidRDefault="00364E11">
      <w:pPr>
        <w:rPr>
          <w:b/>
          <w:i/>
          <w:sz w:val="22"/>
          <w:szCs w:val="22"/>
          <w:lang w:eastAsia="ar-SA"/>
        </w:rPr>
      </w:pPr>
      <w:r w:rsidRPr="00FD1166">
        <w:rPr>
          <w:sz w:val="22"/>
          <w:szCs w:val="22"/>
        </w:rPr>
        <w:br w:type="page"/>
      </w:r>
    </w:p>
    <w:p w:rsidR="00E37D09" w:rsidRPr="003107A8" w:rsidRDefault="00E37D09" w:rsidP="00364E11">
      <w:pPr>
        <w:pStyle w:val="SCH"/>
        <w:numPr>
          <w:ilvl w:val="0"/>
          <w:numId w:val="0"/>
        </w:numPr>
        <w:spacing w:before="120" w:line="240" w:lineRule="auto"/>
        <w:ind w:firstLine="6804"/>
        <w:jc w:val="center"/>
        <w:outlineLvl w:val="0"/>
        <w:rPr>
          <w:i w:val="0"/>
          <w:sz w:val="22"/>
          <w:szCs w:val="22"/>
        </w:rPr>
      </w:pPr>
      <w:bookmarkStart w:id="263" w:name="_Toc136434805"/>
      <w:r w:rsidRPr="003107A8">
        <w:rPr>
          <w:sz w:val="22"/>
          <w:szCs w:val="22"/>
        </w:rPr>
        <w:t xml:space="preserve">Приложение </w:t>
      </w:r>
      <w:bookmarkStart w:id="264" w:name="RefSCH8_No"/>
      <w:r w:rsidRPr="003107A8">
        <w:rPr>
          <w:sz w:val="22"/>
          <w:szCs w:val="22"/>
        </w:rPr>
        <w:t>№</w:t>
      </w:r>
      <w:r>
        <w:rPr>
          <w:sz w:val="22"/>
          <w:szCs w:val="22"/>
          <w:lang w:val="en-US"/>
        </w:rPr>
        <w:t> </w:t>
      </w:r>
      <w:bookmarkEnd w:id="251"/>
      <w:bookmarkEnd w:id="264"/>
      <w:r>
        <w:rPr>
          <w:sz w:val="22"/>
          <w:szCs w:val="22"/>
        </w:rPr>
        <w:t>7</w:t>
      </w:r>
      <w:r w:rsidRPr="003107A8">
        <w:rPr>
          <w:sz w:val="22"/>
          <w:szCs w:val="22"/>
        </w:rPr>
        <w:br/>
      </w:r>
      <w:bookmarkStart w:id="265" w:name="RefSCH8_1"/>
      <w:r w:rsidRPr="003107A8">
        <w:rPr>
          <w:i w:val="0"/>
          <w:sz w:val="22"/>
          <w:szCs w:val="22"/>
        </w:rPr>
        <w:t>Нормативно-техническая документация</w:t>
      </w:r>
      <w:bookmarkEnd w:id="252"/>
      <w:bookmarkEnd w:id="253"/>
      <w:bookmarkEnd w:id="263"/>
      <w:bookmarkEnd w:id="265"/>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СНиП 12-01-2004. «Организация строительства";</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1.04.03-85* «Нормы продолжительности строительства предприятий, зданий и сооружений»;</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3.05.04-85 «Наружные сети и сооружения»;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41-02-2003 «Тепловые сети»;</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41-03-2003 «Тепловая изоляция»;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12-04-2002 «Строительное производство»;</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C4197D" w:rsidRPr="005A0D16" w:rsidRDefault="00C4197D" w:rsidP="00C4197D">
      <w:pPr>
        <w:pStyle w:val="afc"/>
        <w:numPr>
          <w:ilvl w:val="0"/>
          <w:numId w:val="4"/>
        </w:numPr>
        <w:ind w:left="851" w:hanging="567"/>
        <w:rPr>
          <w:b w:val="0"/>
          <w:i w:val="0"/>
          <w:color w:val="auto"/>
        </w:rPr>
      </w:pPr>
      <w:r w:rsidRPr="005A0D16">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Приказ Ростехнадзора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153-34.0-03.301-00 (ВППБ 01-02-95*). Правила пожарной безопасности для   энергетических предприятий" (утв. РАО "ЕЭС России" 09.03.2000);</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153-34.03.305-2003 Инструкция о мерах пожарной безопасности при проведении огневых работ на энергетических предприятиях;</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21-01-97 «Пожарная безопасность зданий и сооружений»;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Приказ Ростехнадзора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34.0-03.702-99 Инструкция по оказанию первой помощи при несчастных случаях на производстве;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12-03-2001 «Безопасность труда в строительстве»;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34.03.284-96. Инструкция по организации и производству работ повышенной опасности";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Инструкция о пропускном и внутриобъектовом режимах на предприятиях Заказчика;</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тепловых энергоустановок, утвержденные Приказом Минэнерго России от 24.03.2003 № 115;</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Постановление Правительства РФ от 30.01.2021 N 85 (ред. от 25.12.2021)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p w:rsidR="00C4197D" w:rsidRPr="005A0D16" w:rsidRDefault="00C4197D" w:rsidP="00C4197D">
      <w:pPr>
        <w:pStyle w:val="afc"/>
        <w:spacing w:before="120"/>
        <w:ind w:left="284"/>
        <w:rPr>
          <w:b w:val="0"/>
          <w:i w:val="0"/>
          <w:color w:val="auto"/>
        </w:rPr>
      </w:pPr>
      <w:r w:rsidRPr="005A0D16">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197D" w:rsidRPr="003107A8" w:rsidRDefault="00C4197D" w:rsidP="00C4197D">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85707D" w:rsidRPr="003107A8" w:rsidTr="007C6C90">
        <w:trPr>
          <w:trHeight w:val="1134"/>
        </w:trPr>
        <w:tc>
          <w:tcPr>
            <w:tcW w:w="4252" w:type="dxa"/>
          </w:tcPr>
          <w:p w:rsidR="0085707D" w:rsidRPr="00EC73E6" w:rsidRDefault="0085707D" w:rsidP="0085707D">
            <w:pPr>
              <w:suppressAutoHyphens/>
              <w:rPr>
                <w:b/>
                <w:bCs/>
                <w:sz w:val="22"/>
                <w:szCs w:val="22"/>
              </w:rPr>
            </w:pPr>
            <w:r w:rsidRPr="00EC73E6">
              <w:rPr>
                <w:b/>
                <w:bCs/>
                <w:sz w:val="22"/>
                <w:szCs w:val="22"/>
              </w:rPr>
              <w:t xml:space="preserve">Заказчик: </w:t>
            </w:r>
          </w:p>
          <w:p w:rsidR="0085707D" w:rsidRPr="00EC73E6" w:rsidRDefault="0085707D" w:rsidP="0085707D">
            <w:pPr>
              <w:autoSpaceDE w:val="0"/>
              <w:autoSpaceDN w:val="0"/>
              <w:adjustRightInd w:val="0"/>
              <w:jc w:val="both"/>
              <w:rPr>
                <w:rFonts w:eastAsiaTheme="minorHAnsi" w:cstheme="minorBidi"/>
                <w:sz w:val="22"/>
                <w:szCs w:val="22"/>
              </w:rPr>
            </w:pPr>
          </w:p>
          <w:p w:rsidR="0085707D" w:rsidRPr="00EC73E6" w:rsidRDefault="0085707D" w:rsidP="0085707D">
            <w:pPr>
              <w:suppressAutoHyphens/>
              <w:ind w:right="-92"/>
              <w:jc w:val="both"/>
              <w:rPr>
                <w:b/>
                <w:bCs/>
                <w:sz w:val="22"/>
                <w:szCs w:val="22"/>
              </w:rPr>
            </w:pPr>
            <w:r w:rsidRPr="00EC73E6">
              <w:rPr>
                <w:sz w:val="22"/>
                <w:szCs w:val="22"/>
              </w:rPr>
              <w:t>_________________/</w:t>
            </w:r>
            <w:r>
              <w:rPr>
                <w:sz w:val="22"/>
                <w:szCs w:val="22"/>
              </w:rPr>
              <w:t xml:space="preserve">                                  </w:t>
            </w:r>
            <w:r w:rsidRPr="00EC73E6">
              <w:rPr>
                <w:b/>
                <w:bCs/>
                <w:sz w:val="22"/>
                <w:szCs w:val="22"/>
              </w:rPr>
              <w:t xml:space="preserve"> /</w:t>
            </w:r>
          </w:p>
          <w:p w:rsidR="0085707D" w:rsidRPr="00EC73E6" w:rsidRDefault="0085707D" w:rsidP="0085707D">
            <w:pPr>
              <w:suppressAutoHyphens/>
              <w:ind w:right="-92"/>
              <w:jc w:val="both"/>
              <w:rPr>
                <w:b/>
                <w:bCs/>
                <w:sz w:val="22"/>
                <w:szCs w:val="22"/>
              </w:rPr>
            </w:pPr>
          </w:p>
          <w:p w:rsidR="0085707D" w:rsidRPr="00EC73E6" w:rsidRDefault="0085707D" w:rsidP="0085707D">
            <w:pPr>
              <w:suppressAutoHyphens/>
              <w:jc w:val="both"/>
              <w:rPr>
                <w:sz w:val="22"/>
                <w:szCs w:val="22"/>
              </w:rPr>
            </w:pPr>
            <w:r>
              <w:rPr>
                <w:bCs/>
                <w:sz w:val="22"/>
                <w:szCs w:val="22"/>
              </w:rPr>
              <w:t>«___»____________20</w:t>
            </w:r>
            <w:r w:rsidR="00F43B2D">
              <w:rPr>
                <w:bCs/>
                <w:sz w:val="22"/>
                <w:szCs w:val="22"/>
              </w:rPr>
              <w:t>23</w:t>
            </w:r>
            <w:r w:rsidRPr="00EC73E6">
              <w:rPr>
                <w:bCs/>
                <w:sz w:val="22"/>
                <w:szCs w:val="22"/>
              </w:rPr>
              <w:t xml:space="preserve"> г.</w:t>
            </w:r>
          </w:p>
          <w:p w:rsidR="0085707D" w:rsidRPr="00687E90" w:rsidRDefault="0085707D" w:rsidP="0085707D">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85707D" w:rsidRPr="00EC73E6" w:rsidRDefault="0085707D" w:rsidP="0085707D">
            <w:pPr>
              <w:pStyle w:val="ConsNonformat0"/>
              <w:rPr>
                <w:rFonts w:ascii="Times New Roman" w:hAnsi="Times New Roman"/>
                <w:sz w:val="22"/>
                <w:szCs w:val="22"/>
              </w:rPr>
            </w:pPr>
            <w:r w:rsidRPr="00EC73E6">
              <w:rPr>
                <w:rFonts w:ascii="Times New Roman" w:hAnsi="Times New Roman"/>
                <w:b/>
                <w:bCs/>
                <w:sz w:val="22"/>
                <w:szCs w:val="22"/>
              </w:rPr>
              <w:t>Подрядчик:</w:t>
            </w:r>
          </w:p>
          <w:p w:rsidR="0085707D" w:rsidRPr="00EC73E6" w:rsidRDefault="0085707D" w:rsidP="0085707D">
            <w:pPr>
              <w:autoSpaceDE w:val="0"/>
              <w:autoSpaceDN w:val="0"/>
              <w:adjustRightInd w:val="0"/>
              <w:rPr>
                <w:rFonts w:eastAsia="Calibri"/>
                <w:sz w:val="22"/>
                <w:szCs w:val="22"/>
              </w:rPr>
            </w:pPr>
            <w:r w:rsidRPr="00EC73E6">
              <w:rPr>
                <w:sz w:val="22"/>
                <w:szCs w:val="22"/>
              </w:rPr>
              <w:tab/>
            </w:r>
          </w:p>
          <w:p w:rsidR="0085707D" w:rsidRPr="00EC73E6" w:rsidRDefault="0085707D" w:rsidP="0085707D">
            <w:pPr>
              <w:rPr>
                <w:sz w:val="22"/>
                <w:szCs w:val="22"/>
              </w:rPr>
            </w:pPr>
            <w:r w:rsidRPr="00EC73E6">
              <w:rPr>
                <w:sz w:val="22"/>
                <w:szCs w:val="22"/>
              </w:rPr>
              <w:t>____________________/</w:t>
            </w:r>
            <w:r>
              <w:rPr>
                <w:rFonts w:eastAsiaTheme="minorHAnsi"/>
                <w:b/>
                <w:sz w:val="22"/>
                <w:szCs w:val="22"/>
              </w:rPr>
              <w:t>_______</w:t>
            </w:r>
            <w:r w:rsidRPr="00EC73E6">
              <w:rPr>
                <w:sz w:val="22"/>
                <w:szCs w:val="22"/>
              </w:rPr>
              <w:t>/</w:t>
            </w:r>
          </w:p>
          <w:p w:rsidR="0085707D" w:rsidRPr="00EC73E6" w:rsidRDefault="0085707D" w:rsidP="0085707D">
            <w:pPr>
              <w:rPr>
                <w:sz w:val="22"/>
                <w:szCs w:val="22"/>
              </w:rPr>
            </w:pPr>
          </w:p>
          <w:p w:rsidR="0085707D" w:rsidRPr="00EC73E6" w:rsidRDefault="0085707D" w:rsidP="0085707D">
            <w:pPr>
              <w:pStyle w:val="ConsNonformat0"/>
              <w:jc w:val="both"/>
              <w:rPr>
                <w:rFonts w:ascii="Times New Roman" w:hAnsi="Times New Roman"/>
                <w:sz w:val="22"/>
                <w:szCs w:val="22"/>
              </w:rPr>
            </w:pPr>
            <w:r w:rsidRPr="00EC73E6">
              <w:rPr>
                <w:rFonts w:ascii="Times New Roman" w:hAnsi="Times New Roman"/>
                <w:sz w:val="22"/>
                <w:szCs w:val="22"/>
              </w:rPr>
              <w:t>«_____»_________</w:t>
            </w:r>
            <w:r>
              <w:rPr>
                <w:rFonts w:ascii="Times New Roman" w:hAnsi="Times New Roman"/>
                <w:sz w:val="22"/>
                <w:szCs w:val="22"/>
              </w:rPr>
              <w:t>____20</w:t>
            </w:r>
            <w:r w:rsidR="00F43B2D">
              <w:rPr>
                <w:rFonts w:ascii="Times New Roman" w:hAnsi="Times New Roman"/>
                <w:sz w:val="22"/>
                <w:szCs w:val="22"/>
              </w:rPr>
              <w:t>23</w:t>
            </w:r>
            <w:r w:rsidR="00F873DF">
              <w:rPr>
                <w:rFonts w:ascii="Times New Roman" w:hAnsi="Times New Roman"/>
                <w:sz w:val="22"/>
                <w:szCs w:val="22"/>
              </w:rPr>
              <w:t xml:space="preserve"> </w:t>
            </w:r>
            <w:r w:rsidRPr="00EC73E6">
              <w:rPr>
                <w:rFonts w:ascii="Times New Roman" w:hAnsi="Times New Roman"/>
                <w:sz w:val="22"/>
                <w:szCs w:val="22"/>
              </w:rPr>
              <w:t xml:space="preserve"> г. </w:t>
            </w:r>
          </w:p>
          <w:p w:rsidR="0085707D" w:rsidRPr="00687E90" w:rsidRDefault="0085707D" w:rsidP="0085707D">
            <w:pPr>
              <w:suppressAutoHyphens/>
              <w:rPr>
                <w:b/>
                <w:sz w:val="24"/>
                <w:szCs w:val="24"/>
              </w:rPr>
            </w:pPr>
            <w:r w:rsidRPr="00EC73E6">
              <w:rPr>
                <w:sz w:val="22"/>
                <w:szCs w:val="22"/>
              </w:rPr>
              <w:t>М.П.</w:t>
            </w:r>
          </w:p>
        </w:tc>
      </w:tr>
    </w:tbl>
    <w:p w:rsidR="00E37D09" w:rsidRPr="003107A8" w:rsidRDefault="00E37D09" w:rsidP="00E37D09">
      <w:pPr>
        <w:pStyle w:val="SCH"/>
        <w:widowControl w:val="0"/>
        <w:numPr>
          <w:ilvl w:val="0"/>
          <w:numId w:val="0"/>
        </w:numPr>
        <w:spacing w:before="120" w:line="240" w:lineRule="auto"/>
        <w:jc w:val="left"/>
        <w:rPr>
          <w:sz w:val="22"/>
          <w:szCs w:val="22"/>
        </w:rPr>
      </w:pPr>
    </w:p>
    <w:p w:rsidR="00E37D09" w:rsidRPr="003107A8" w:rsidRDefault="00E37D09" w:rsidP="00E37D09">
      <w:pPr>
        <w:pStyle w:val="SCH"/>
        <w:numPr>
          <w:ilvl w:val="0"/>
          <w:numId w:val="0"/>
        </w:numPr>
        <w:spacing w:before="120" w:line="240" w:lineRule="auto"/>
        <w:jc w:val="left"/>
        <w:rPr>
          <w:sz w:val="22"/>
          <w:szCs w:val="22"/>
        </w:rPr>
      </w:pPr>
    </w:p>
    <w:p w:rsidR="00E37D09" w:rsidRPr="003107A8" w:rsidRDefault="00E37D09" w:rsidP="00E37D09">
      <w:pPr>
        <w:spacing w:before="120" w:after="120"/>
        <w:rPr>
          <w:b/>
          <w:i/>
          <w:sz w:val="22"/>
          <w:szCs w:val="22"/>
        </w:rPr>
        <w:sectPr w:rsidR="00E37D09" w:rsidRPr="003107A8" w:rsidSect="00E37D09">
          <w:pgSz w:w="11906" w:h="16838" w:code="9"/>
          <w:pgMar w:top="1134"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66" w:name="RefSCH12"/>
      <w:bookmarkStart w:id="267" w:name="_Toc502142595"/>
      <w:bookmarkStart w:id="268" w:name="_Toc499813192"/>
      <w:bookmarkStart w:id="269" w:name="_Toc136434806"/>
      <w:r w:rsidRPr="003107A8">
        <w:rPr>
          <w:sz w:val="22"/>
          <w:szCs w:val="22"/>
        </w:rPr>
        <w:t xml:space="preserve">Приложение </w:t>
      </w:r>
      <w:bookmarkStart w:id="270" w:name="RefSCH12_No"/>
      <w:r w:rsidRPr="003107A8">
        <w:rPr>
          <w:sz w:val="22"/>
          <w:szCs w:val="22"/>
        </w:rPr>
        <w:t>№</w:t>
      </w:r>
      <w:r>
        <w:rPr>
          <w:sz w:val="22"/>
          <w:szCs w:val="22"/>
          <w:lang w:val="en-US"/>
        </w:rPr>
        <w:t> </w:t>
      </w:r>
      <w:bookmarkEnd w:id="266"/>
      <w:bookmarkEnd w:id="270"/>
      <w:r>
        <w:rPr>
          <w:sz w:val="22"/>
          <w:szCs w:val="22"/>
        </w:rPr>
        <w:t>8</w:t>
      </w:r>
      <w:r w:rsidRPr="003107A8">
        <w:rPr>
          <w:sz w:val="22"/>
          <w:szCs w:val="22"/>
        </w:rPr>
        <w:br/>
      </w:r>
      <w:bookmarkStart w:id="271" w:name="RefSCH12_1"/>
      <w:r w:rsidRPr="003107A8">
        <w:rPr>
          <w:i w:val="0"/>
          <w:sz w:val="22"/>
          <w:szCs w:val="22"/>
        </w:rPr>
        <w:t>Форма акта приема-передачи имущества</w:t>
      </w:r>
      <w:bookmarkEnd w:id="267"/>
      <w:bookmarkEnd w:id="268"/>
      <w:bookmarkEnd w:id="269"/>
      <w:bookmarkEnd w:id="271"/>
    </w:p>
    <w:p w:rsidR="00E37D09" w:rsidRPr="003107A8" w:rsidRDefault="00E37D09" w:rsidP="00E37D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36"/>
        <w:gridCol w:w="4718"/>
      </w:tblGrid>
      <w:tr w:rsidR="00DC04EF" w:rsidTr="00C5724A">
        <w:tc>
          <w:tcPr>
            <w:tcW w:w="4636" w:type="dxa"/>
            <w:shd w:val="clear" w:color="auto" w:fill="auto"/>
          </w:tcPr>
          <w:p w:rsidR="00E37D09" w:rsidRPr="003107A8" w:rsidRDefault="00E37D09" w:rsidP="00E37D09">
            <w:pPr>
              <w:spacing w:before="120" w:after="120"/>
              <w:jc w:val="both"/>
              <w:rPr>
                <w:sz w:val="22"/>
                <w:szCs w:val="22"/>
              </w:rPr>
            </w:pPr>
            <w:r w:rsidRPr="003107A8">
              <w:rPr>
                <w:sz w:val="22"/>
                <w:szCs w:val="22"/>
              </w:rPr>
              <w:t xml:space="preserve">г. </w:t>
            </w:r>
            <w:r w:rsidR="00C5724A">
              <w:rPr>
                <w:bCs/>
                <w:sz w:val="22"/>
                <w:szCs w:val="22"/>
              </w:rPr>
              <w:t>Иркутск</w:t>
            </w:r>
          </w:p>
        </w:tc>
        <w:tc>
          <w:tcPr>
            <w:tcW w:w="4718" w:type="dxa"/>
            <w:shd w:val="clear" w:color="auto" w:fill="auto"/>
          </w:tcPr>
          <w:p w:rsidR="00E37D09" w:rsidRPr="00B02119" w:rsidRDefault="00FD1166" w:rsidP="00F873DF">
            <w:pPr>
              <w:spacing w:before="120" w:after="120"/>
              <w:jc w:val="right"/>
              <w:rPr>
                <w:b/>
                <w:sz w:val="22"/>
                <w:szCs w:val="22"/>
              </w:rPr>
            </w:pPr>
            <w:r w:rsidRPr="00F873DF">
              <w:rPr>
                <w:sz w:val="22"/>
                <w:szCs w:val="22"/>
                <w:u w:val="single"/>
              </w:rPr>
              <w:t xml:space="preserve">  </w:t>
            </w:r>
          </w:p>
        </w:tc>
      </w:tr>
    </w:tbl>
    <w:p w:rsidR="00DC24FE" w:rsidRDefault="00C5724A" w:rsidP="00E37D09">
      <w:pPr>
        <w:spacing w:before="120" w:after="120"/>
        <w:ind w:firstLine="567"/>
        <w:jc w:val="both"/>
        <w:rPr>
          <w:sz w:val="22"/>
          <w:szCs w:val="22"/>
        </w:rPr>
      </w:pPr>
      <w:r>
        <w:rPr>
          <w:b/>
          <w:sz w:val="22"/>
          <w:szCs w:val="22"/>
        </w:rPr>
        <w:t xml:space="preserve">      </w:t>
      </w: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w:t>
      </w:r>
      <w:r w:rsidR="00162102">
        <w:rPr>
          <w:sz w:val="22"/>
          <w:szCs w:val="22"/>
        </w:rPr>
        <w:t>ое</w:t>
      </w:r>
      <w:r w:rsidRPr="0080728B">
        <w:rPr>
          <w:sz w:val="22"/>
          <w:szCs w:val="22"/>
        </w:rPr>
        <w:t xml:space="preserve"> в дальнейшем «</w:t>
      </w:r>
      <w:r w:rsidRPr="0080728B">
        <w:rPr>
          <w:b/>
          <w:sz w:val="22"/>
          <w:szCs w:val="22"/>
        </w:rPr>
        <w:t>Заказчик</w:t>
      </w:r>
      <w:r w:rsidRPr="0080728B">
        <w:rPr>
          <w:sz w:val="22"/>
          <w:szCs w:val="22"/>
        </w:rPr>
        <w:t xml:space="preserve">», в лице </w:t>
      </w:r>
      <w:r w:rsidR="0085707D">
        <w:rPr>
          <w:sz w:val="22"/>
          <w:szCs w:val="22"/>
        </w:rPr>
        <w:t>__________________</w:t>
      </w:r>
      <w:r w:rsidRPr="0080728B">
        <w:rPr>
          <w:sz w:val="22"/>
          <w:szCs w:val="22"/>
        </w:rPr>
        <w:t xml:space="preserve">, </w:t>
      </w:r>
      <w:r w:rsidRPr="00D14F07">
        <w:rPr>
          <w:sz w:val="22"/>
          <w:szCs w:val="22"/>
        </w:rPr>
        <w:t xml:space="preserve">действующего на основании </w:t>
      </w:r>
      <w:r w:rsidR="005A0D16">
        <w:rPr>
          <w:sz w:val="22"/>
          <w:szCs w:val="22"/>
        </w:rPr>
        <w:t>_______,</w:t>
      </w:r>
      <w:r w:rsidRPr="00D14F07">
        <w:rPr>
          <w:sz w:val="22"/>
          <w:szCs w:val="22"/>
        </w:rPr>
        <w:t xml:space="preserve"> 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rsidR="00E37D09" w:rsidRPr="003107A8" w:rsidRDefault="00E555C5" w:rsidP="00E37D09">
      <w:pPr>
        <w:spacing w:before="120" w:after="120"/>
        <w:ind w:firstLine="567"/>
        <w:jc w:val="both"/>
        <w:rPr>
          <w:sz w:val="22"/>
          <w:szCs w:val="22"/>
        </w:rPr>
      </w:pPr>
      <w:r>
        <w:rPr>
          <w:b/>
          <w:sz w:val="22"/>
          <w:szCs w:val="22"/>
        </w:rPr>
        <w:t>__________</w:t>
      </w:r>
      <w:r w:rsidR="005A0D16">
        <w:rPr>
          <w:b/>
          <w:sz w:val="22"/>
          <w:szCs w:val="22"/>
        </w:rPr>
        <w:t xml:space="preserve"> (____)</w:t>
      </w:r>
      <w:r w:rsidR="00C5724A" w:rsidRPr="005D72D0">
        <w:rPr>
          <w:sz w:val="22"/>
          <w:szCs w:val="22"/>
        </w:rPr>
        <w:t xml:space="preserve">, именуемое в дальнейшем </w:t>
      </w:r>
      <w:r w:rsidR="00C5724A" w:rsidRPr="005D72D0">
        <w:rPr>
          <w:b/>
          <w:sz w:val="22"/>
          <w:szCs w:val="22"/>
        </w:rPr>
        <w:t>«Подрядчик»</w:t>
      </w:r>
      <w:r w:rsidR="00C5724A" w:rsidRPr="005D72D0">
        <w:rPr>
          <w:sz w:val="22"/>
          <w:szCs w:val="22"/>
        </w:rPr>
        <w:t>, в лице</w:t>
      </w:r>
      <w:r w:rsidR="005A0D16">
        <w:rPr>
          <w:sz w:val="22"/>
          <w:szCs w:val="22"/>
        </w:rPr>
        <w:t xml:space="preserve"> __________</w:t>
      </w:r>
      <w:r w:rsidR="00C5724A" w:rsidRPr="005D72D0">
        <w:rPr>
          <w:sz w:val="22"/>
          <w:szCs w:val="22"/>
        </w:rPr>
        <w:t>,</w:t>
      </w:r>
      <w:r w:rsidR="00C5724A" w:rsidRPr="005D72D0">
        <w:rPr>
          <w:b/>
          <w:sz w:val="22"/>
          <w:szCs w:val="22"/>
        </w:rPr>
        <w:t xml:space="preserve"> </w:t>
      </w:r>
      <w:r w:rsidR="00C5724A" w:rsidRPr="005D72D0">
        <w:rPr>
          <w:sz w:val="22"/>
          <w:szCs w:val="22"/>
        </w:rPr>
        <w:t>действующего на основании</w:t>
      </w:r>
      <w:r w:rsidR="005A0D16">
        <w:rPr>
          <w:sz w:val="22"/>
          <w:szCs w:val="22"/>
        </w:rPr>
        <w:t xml:space="preserve"> ________</w:t>
      </w:r>
      <w:r w:rsidR="00C5724A" w:rsidRPr="005D72D0">
        <w:rPr>
          <w:sz w:val="22"/>
          <w:szCs w:val="22"/>
        </w:rPr>
        <w:t xml:space="preserve"> с другой стороны</w:t>
      </w:r>
      <w:r w:rsidR="00C5724A" w:rsidRPr="00C5724A">
        <w:rPr>
          <w:sz w:val="22"/>
          <w:szCs w:val="22"/>
        </w:rPr>
        <w:t xml:space="preserve">, </w:t>
      </w:r>
      <w:r w:rsidR="00E37D09" w:rsidRPr="00B02119">
        <w:rPr>
          <w:sz w:val="22"/>
          <w:szCs w:val="22"/>
        </w:rPr>
        <w:t>составили настоящий Акт о передаче Подрядчику для выполнения Работ по договору подряда</w:t>
      </w:r>
      <w:r w:rsidR="00F43B2D">
        <w:rPr>
          <w:sz w:val="22"/>
          <w:szCs w:val="22"/>
        </w:rPr>
        <w:t xml:space="preserve"> №           -ВЭС-2023</w:t>
      </w:r>
      <w:r w:rsidR="0085707D">
        <w:rPr>
          <w:sz w:val="22"/>
          <w:szCs w:val="22"/>
        </w:rPr>
        <w:t xml:space="preserve"> от __________20</w:t>
      </w:r>
      <w:r w:rsidR="00F43B2D">
        <w:rPr>
          <w:sz w:val="22"/>
          <w:szCs w:val="22"/>
        </w:rPr>
        <w:t>23</w:t>
      </w:r>
      <w:r w:rsidR="0085707D">
        <w:rPr>
          <w:sz w:val="22"/>
          <w:szCs w:val="22"/>
        </w:rPr>
        <w:t xml:space="preserve"> г.  </w:t>
      </w:r>
      <w:r w:rsidR="00E37D09" w:rsidRPr="003107A8">
        <w:rPr>
          <w:sz w:val="22"/>
          <w:szCs w:val="22"/>
        </w:rPr>
        <w:t>следующего имущества:</w:t>
      </w:r>
    </w:p>
    <w:p w:rsidR="00E37D09" w:rsidRPr="003107A8" w:rsidRDefault="00E37D09" w:rsidP="00E37D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DC04EF" w:rsidTr="00E37D09">
        <w:trPr>
          <w:trHeight w:val="36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Стоимость (руб.)</w:t>
            </w:r>
          </w:p>
        </w:tc>
      </w:tr>
      <w:tr w:rsidR="00DC04EF" w:rsidTr="00E37D09">
        <w:trPr>
          <w:trHeight w:val="24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rPr>
                <w:sz w:val="22"/>
                <w:szCs w:val="22"/>
              </w:rPr>
            </w:pPr>
          </w:p>
        </w:tc>
      </w:tr>
    </w:tbl>
    <w:p w:rsidR="00E37D09" w:rsidRPr="003107A8" w:rsidRDefault="00E37D09" w:rsidP="00E37D09">
      <w:pPr>
        <w:spacing w:before="120" w:after="120"/>
        <w:ind w:firstLine="54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E37D09" w:rsidRPr="003107A8" w:rsidRDefault="00E37D09" w:rsidP="00E37D09">
      <w:pPr>
        <w:tabs>
          <w:tab w:val="right" w:pos="9356"/>
        </w:tabs>
        <w:spacing w:before="120" w:after="120"/>
        <w:jc w:val="both"/>
        <w:rPr>
          <w:sz w:val="22"/>
          <w:szCs w:val="22"/>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E37D09" w:rsidRPr="00B02119" w:rsidRDefault="00E37D09" w:rsidP="00E37D09">
      <w:pPr>
        <w:tabs>
          <w:tab w:val="right" w:pos="9356"/>
        </w:tabs>
        <w:spacing w:before="120" w:after="120"/>
        <w:jc w:val="both"/>
        <w:rPr>
          <w:sz w:val="22"/>
          <w:szCs w:val="22"/>
          <w:u w:val="single"/>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E37D09" w:rsidRPr="003107A8" w:rsidRDefault="00E37D09" w:rsidP="00E37D09">
      <w:pPr>
        <w:pStyle w:val="SCH"/>
        <w:numPr>
          <w:ilvl w:val="0"/>
          <w:numId w:val="0"/>
        </w:numPr>
        <w:spacing w:before="120" w:line="240" w:lineRule="auto"/>
        <w:ind w:left="357"/>
        <w:rPr>
          <w:sz w:val="22"/>
          <w:szCs w:val="22"/>
        </w:rPr>
      </w:pPr>
    </w:p>
    <w:tbl>
      <w:tblPr>
        <w:tblW w:w="9287" w:type="dxa"/>
        <w:tblInd w:w="108" w:type="dxa"/>
        <w:tblLook w:val="01E0" w:firstRow="1" w:lastRow="1" w:firstColumn="1" w:lastColumn="1" w:noHBand="0" w:noVBand="0"/>
      </w:tblPr>
      <w:tblGrid>
        <w:gridCol w:w="4536"/>
        <w:gridCol w:w="4751"/>
      </w:tblGrid>
      <w:tr w:rsidR="00F43B2D" w:rsidTr="00D13193">
        <w:trPr>
          <w:trHeight w:val="1134"/>
        </w:trPr>
        <w:tc>
          <w:tcPr>
            <w:tcW w:w="4536" w:type="dxa"/>
          </w:tcPr>
          <w:p w:rsidR="00F43B2D" w:rsidRPr="00EC73E6" w:rsidRDefault="00F43B2D" w:rsidP="00D13193">
            <w:pPr>
              <w:suppressAutoHyphens/>
              <w:rPr>
                <w:b/>
                <w:bCs/>
                <w:sz w:val="22"/>
                <w:szCs w:val="22"/>
              </w:rPr>
            </w:pPr>
            <w:r w:rsidRPr="00EC73E6">
              <w:rPr>
                <w:b/>
                <w:bCs/>
                <w:sz w:val="22"/>
                <w:szCs w:val="22"/>
              </w:rPr>
              <w:t xml:space="preserve">Заказчик: </w:t>
            </w:r>
          </w:p>
          <w:p w:rsidR="00F43B2D" w:rsidRPr="00EC73E6" w:rsidRDefault="00F43B2D" w:rsidP="00D13193">
            <w:pPr>
              <w:autoSpaceDE w:val="0"/>
              <w:autoSpaceDN w:val="0"/>
              <w:adjustRightInd w:val="0"/>
              <w:jc w:val="both"/>
              <w:rPr>
                <w:rFonts w:eastAsiaTheme="minorHAnsi" w:cstheme="minorBidi"/>
                <w:sz w:val="22"/>
                <w:szCs w:val="22"/>
              </w:rPr>
            </w:pP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suppressAutoHyphens/>
              <w:ind w:right="-92"/>
              <w:jc w:val="both"/>
              <w:rPr>
                <w:b/>
                <w:bCs/>
                <w:sz w:val="22"/>
                <w:szCs w:val="22"/>
              </w:rPr>
            </w:pPr>
          </w:p>
          <w:p w:rsidR="00F43B2D" w:rsidRPr="00EC73E6" w:rsidRDefault="00F43B2D" w:rsidP="00D13193">
            <w:pPr>
              <w:suppressAutoHyphens/>
              <w:jc w:val="both"/>
              <w:rPr>
                <w:sz w:val="22"/>
                <w:szCs w:val="22"/>
              </w:rPr>
            </w:pPr>
            <w:r>
              <w:rPr>
                <w:bCs/>
                <w:sz w:val="22"/>
                <w:szCs w:val="22"/>
              </w:rPr>
              <w:t>«___»____________202</w:t>
            </w:r>
            <w:r>
              <w:rPr>
                <w:sz w:val="22"/>
                <w:szCs w:val="22"/>
              </w:rPr>
              <w:t>3</w:t>
            </w:r>
            <w:r w:rsidRPr="00EC73E6">
              <w:rPr>
                <w:bCs/>
                <w:sz w:val="22"/>
                <w:szCs w:val="22"/>
              </w:rPr>
              <w:t xml:space="preserve"> г.</w:t>
            </w:r>
          </w:p>
          <w:p w:rsidR="00F43B2D" w:rsidRPr="00687E90" w:rsidRDefault="00F43B2D" w:rsidP="00D13193">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F43B2D" w:rsidRPr="00EC73E6" w:rsidRDefault="00F43B2D" w:rsidP="00D13193">
            <w:pPr>
              <w:pStyle w:val="ConsNonformat0"/>
              <w:rPr>
                <w:rFonts w:ascii="Times New Roman" w:hAnsi="Times New Roman"/>
                <w:sz w:val="22"/>
                <w:szCs w:val="22"/>
              </w:rPr>
            </w:pPr>
            <w:r w:rsidRPr="00EC73E6">
              <w:rPr>
                <w:rFonts w:ascii="Times New Roman" w:hAnsi="Times New Roman"/>
                <w:b/>
                <w:bCs/>
                <w:sz w:val="22"/>
                <w:szCs w:val="22"/>
              </w:rPr>
              <w:t>Подрядчик:</w:t>
            </w:r>
          </w:p>
          <w:p w:rsidR="00F43B2D" w:rsidRPr="00EC73E6" w:rsidRDefault="00F43B2D" w:rsidP="00D13193">
            <w:pPr>
              <w:autoSpaceDE w:val="0"/>
              <w:autoSpaceDN w:val="0"/>
              <w:adjustRightInd w:val="0"/>
              <w:rPr>
                <w:rFonts w:eastAsia="Calibri"/>
                <w:sz w:val="22"/>
                <w:szCs w:val="22"/>
              </w:rPr>
            </w:pPr>
            <w:r w:rsidRPr="00EC73E6">
              <w:rPr>
                <w:sz w:val="22"/>
                <w:szCs w:val="22"/>
              </w:rPr>
              <w:tab/>
            </w: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rPr>
                <w:sz w:val="22"/>
                <w:szCs w:val="22"/>
              </w:rPr>
            </w:pPr>
          </w:p>
          <w:p w:rsidR="00F43B2D" w:rsidRPr="00EC73E6" w:rsidRDefault="00F43B2D" w:rsidP="00D13193">
            <w:pPr>
              <w:pStyle w:val="ConsNonformat0"/>
              <w:jc w:val="both"/>
              <w:rPr>
                <w:rFonts w:ascii="Times New Roman" w:hAnsi="Times New Roman"/>
                <w:sz w:val="22"/>
                <w:szCs w:val="22"/>
              </w:rPr>
            </w:pPr>
            <w:r w:rsidRPr="00EC73E6">
              <w:rPr>
                <w:rFonts w:ascii="Times New Roman" w:hAnsi="Times New Roman"/>
                <w:sz w:val="22"/>
                <w:szCs w:val="22"/>
              </w:rPr>
              <w:t>«_____»_________</w:t>
            </w:r>
            <w:r>
              <w:rPr>
                <w:rFonts w:ascii="Times New Roman" w:hAnsi="Times New Roman"/>
                <w:sz w:val="22"/>
                <w:szCs w:val="22"/>
              </w:rPr>
              <w:t>____2023</w:t>
            </w:r>
            <w:r w:rsidRPr="00EC73E6">
              <w:rPr>
                <w:rFonts w:ascii="Times New Roman" w:hAnsi="Times New Roman"/>
                <w:sz w:val="22"/>
                <w:szCs w:val="22"/>
              </w:rPr>
              <w:t xml:space="preserve"> г. </w:t>
            </w:r>
          </w:p>
          <w:p w:rsidR="00F43B2D" w:rsidRPr="00687E90" w:rsidRDefault="00F43B2D" w:rsidP="00D13193">
            <w:pPr>
              <w:suppressAutoHyphens/>
              <w:rPr>
                <w:b/>
                <w:sz w:val="24"/>
                <w:szCs w:val="24"/>
              </w:rPr>
            </w:pPr>
            <w:r w:rsidRPr="00EC73E6">
              <w:rPr>
                <w:sz w:val="22"/>
                <w:szCs w:val="22"/>
              </w:rPr>
              <w:t>М.П.</w:t>
            </w:r>
          </w:p>
        </w:tc>
      </w:tr>
    </w:tbl>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364E11">
      <w:pPr>
        <w:pStyle w:val="SCH"/>
        <w:numPr>
          <w:ilvl w:val="0"/>
          <w:numId w:val="0"/>
        </w:numPr>
        <w:spacing w:before="120" w:line="240" w:lineRule="auto"/>
        <w:ind w:firstLine="6804"/>
        <w:jc w:val="center"/>
        <w:outlineLvl w:val="0"/>
        <w:rPr>
          <w:b w:val="0"/>
          <w:i w:val="0"/>
          <w:sz w:val="22"/>
          <w:szCs w:val="22"/>
        </w:rPr>
        <w:sectPr w:rsidR="00E37D09" w:rsidRPr="003107A8" w:rsidSect="00E37D09">
          <w:pgSz w:w="11906" w:h="16838" w:code="9"/>
          <w:pgMar w:top="1134" w:right="851" w:bottom="1134" w:left="1701" w:header="709" w:footer="709" w:gutter="0"/>
          <w:cols w:space="708"/>
          <w:docGrid w:linePitch="360"/>
        </w:sectPr>
      </w:pPr>
      <w:r w:rsidRPr="003107A8">
        <w:rPr>
          <w:sz w:val="22"/>
          <w:szCs w:val="22"/>
        </w:rPr>
        <w:br w:type="page"/>
      </w: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72" w:name="RefSCH14"/>
      <w:bookmarkStart w:id="273" w:name="_Toc502142597"/>
      <w:bookmarkStart w:id="274" w:name="_Toc499813194"/>
      <w:bookmarkStart w:id="275" w:name="_Toc136434807"/>
      <w:r w:rsidRPr="003107A8">
        <w:rPr>
          <w:sz w:val="22"/>
          <w:szCs w:val="22"/>
        </w:rPr>
        <w:t xml:space="preserve">Приложение </w:t>
      </w:r>
      <w:bookmarkStart w:id="276" w:name="RefSCH14_No"/>
      <w:r w:rsidRPr="003107A8">
        <w:rPr>
          <w:sz w:val="22"/>
          <w:szCs w:val="22"/>
        </w:rPr>
        <w:t>№</w:t>
      </w:r>
      <w:r>
        <w:rPr>
          <w:sz w:val="22"/>
          <w:szCs w:val="22"/>
          <w:lang w:val="en-US"/>
        </w:rPr>
        <w:t> </w:t>
      </w:r>
      <w:bookmarkEnd w:id="272"/>
      <w:bookmarkEnd w:id="276"/>
      <w:r w:rsidR="00364E11">
        <w:rPr>
          <w:sz w:val="22"/>
          <w:szCs w:val="22"/>
        </w:rPr>
        <w:t>9</w:t>
      </w:r>
      <w:r w:rsidRPr="003107A8">
        <w:rPr>
          <w:sz w:val="22"/>
          <w:szCs w:val="22"/>
        </w:rPr>
        <w:br/>
      </w:r>
      <w:bookmarkStart w:id="277"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73"/>
      <w:bookmarkEnd w:id="274"/>
      <w:bookmarkEnd w:id="275"/>
      <w:bookmarkEnd w:id="277"/>
    </w:p>
    <w:p w:rsidR="00E37D09" w:rsidRPr="00C636A2" w:rsidRDefault="00F873DF" w:rsidP="00E37D09">
      <w:pPr>
        <w:suppressAutoHyphens/>
        <w:jc w:val="right"/>
        <w:rPr>
          <w:b/>
          <w:spacing w:val="-3"/>
          <w:sz w:val="24"/>
          <w:szCs w:val="24"/>
        </w:rPr>
      </w:pPr>
      <w:r>
        <w:rPr>
          <w:b/>
          <w:sz w:val="24"/>
          <w:szCs w:val="24"/>
        </w:rPr>
        <w:t xml:space="preserve"> « ___»________20</w:t>
      </w:r>
      <w:r w:rsidR="00F43B2D">
        <w:rPr>
          <w:b/>
          <w:sz w:val="24"/>
          <w:szCs w:val="24"/>
        </w:rPr>
        <w:t>23</w:t>
      </w:r>
      <w:r>
        <w:rPr>
          <w:b/>
          <w:sz w:val="24"/>
          <w:szCs w:val="24"/>
        </w:rPr>
        <w:t xml:space="preserve"> </w:t>
      </w:r>
      <w:r w:rsidR="00E37D09" w:rsidRPr="00C636A2">
        <w:rPr>
          <w:b/>
          <w:sz w:val="24"/>
          <w:szCs w:val="24"/>
        </w:rPr>
        <w:t>г.</w:t>
      </w:r>
    </w:p>
    <w:p w:rsidR="00E46DBA" w:rsidRDefault="00D854FE" w:rsidP="00DC24FE">
      <w:pPr>
        <w:suppressAutoHyphens/>
        <w:spacing w:before="120" w:after="120"/>
        <w:ind w:firstLine="567"/>
        <w:jc w:val="both"/>
        <w:rPr>
          <w:sz w:val="22"/>
          <w:szCs w:val="22"/>
        </w:rPr>
      </w:pPr>
      <w:r>
        <w:rPr>
          <w:b/>
          <w:sz w:val="22"/>
          <w:szCs w:val="22"/>
        </w:rPr>
        <w:t xml:space="preserve">      </w:t>
      </w: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w:t>
      </w:r>
      <w:r w:rsidR="00533D73">
        <w:rPr>
          <w:sz w:val="22"/>
          <w:szCs w:val="22"/>
        </w:rPr>
        <w:t xml:space="preserve">ое </w:t>
      </w:r>
      <w:r w:rsidRPr="0080728B">
        <w:rPr>
          <w:sz w:val="22"/>
          <w:szCs w:val="22"/>
        </w:rPr>
        <w:t>в дальнейшем «</w:t>
      </w:r>
      <w:r w:rsidRPr="0080728B">
        <w:rPr>
          <w:b/>
          <w:sz w:val="22"/>
          <w:szCs w:val="22"/>
        </w:rPr>
        <w:t>Заказчик</w:t>
      </w:r>
      <w:r w:rsidRPr="0080728B">
        <w:rPr>
          <w:sz w:val="22"/>
          <w:szCs w:val="22"/>
        </w:rPr>
        <w:t xml:space="preserve">», в лице </w:t>
      </w:r>
      <w:r w:rsidR="0085707D">
        <w:rPr>
          <w:sz w:val="22"/>
          <w:szCs w:val="22"/>
        </w:rPr>
        <w:t>_____________________________</w:t>
      </w:r>
      <w:r w:rsidRPr="0080728B">
        <w:rPr>
          <w:sz w:val="22"/>
          <w:szCs w:val="22"/>
        </w:rPr>
        <w:t xml:space="preserve">, </w:t>
      </w:r>
      <w:r w:rsidRPr="00D14F07">
        <w:rPr>
          <w:sz w:val="22"/>
          <w:szCs w:val="22"/>
        </w:rPr>
        <w:t>действующего на основании</w:t>
      </w:r>
      <w:r w:rsidR="00E46DBA">
        <w:rPr>
          <w:sz w:val="22"/>
          <w:szCs w:val="22"/>
        </w:rPr>
        <w:t>__________</w:t>
      </w:r>
      <w:r w:rsidRPr="00D14F07">
        <w:rPr>
          <w:sz w:val="22"/>
          <w:szCs w:val="22"/>
        </w:rPr>
        <w:t>, 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rsidR="00E37D09" w:rsidRPr="00F43B2D" w:rsidRDefault="00E555C5" w:rsidP="00DC24FE">
      <w:pPr>
        <w:suppressAutoHyphens/>
        <w:spacing w:before="120" w:after="120"/>
        <w:ind w:firstLine="567"/>
        <w:jc w:val="both"/>
        <w:rPr>
          <w:spacing w:val="4"/>
          <w:sz w:val="22"/>
          <w:szCs w:val="22"/>
        </w:rPr>
      </w:pPr>
      <w:r>
        <w:rPr>
          <w:b/>
          <w:sz w:val="22"/>
          <w:szCs w:val="22"/>
        </w:rPr>
        <w:t>_________</w:t>
      </w:r>
      <w:r w:rsidR="00E46DBA">
        <w:rPr>
          <w:b/>
          <w:sz w:val="22"/>
          <w:szCs w:val="22"/>
        </w:rPr>
        <w:t xml:space="preserve"> (_______)</w:t>
      </w:r>
      <w:r w:rsidR="00D854FE" w:rsidRPr="005D72D0">
        <w:rPr>
          <w:sz w:val="22"/>
          <w:szCs w:val="22"/>
        </w:rPr>
        <w:t xml:space="preserve">, именуемое в дальнейшем </w:t>
      </w:r>
      <w:r w:rsidR="00D854FE" w:rsidRPr="005D72D0">
        <w:rPr>
          <w:b/>
          <w:sz w:val="22"/>
          <w:szCs w:val="22"/>
        </w:rPr>
        <w:t>«Подрядчик»</w:t>
      </w:r>
      <w:r w:rsidR="00D854FE" w:rsidRPr="005D72D0">
        <w:rPr>
          <w:sz w:val="22"/>
          <w:szCs w:val="22"/>
        </w:rPr>
        <w:t xml:space="preserve">, в лице </w:t>
      </w:r>
      <w:r>
        <w:rPr>
          <w:sz w:val="22"/>
          <w:szCs w:val="22"/>
        </w:rPr>
        <w:t>____________</w:t>
      </w:r>
      <w:r w:rsidR="00D854FE" w:rsidRPr="005D72D0">
        <w:rPr>
          <w:sz w:val="22"/>
          <w:szCs w:val="22"/>
        </w:rPr>
        <w:t>,</w:t>
      </w:r>
      <w:r w:rsidR="00D854FE" w:rsidRPr="005D72D0">
        <w:rPr>
          <w:b/>
          <w:sz w:val="22"/>
          <w:szCs w:val="22"/>
        </w:rPr>
        <w:t xml:space="preserve"> </w:t>
      </w:r>
      <w:r w:rsidR="00D854FE" w:rsidRPr="005D72D0">
        <w:rPr>
          <w:sz w:val="22"/>
          <w:szCs w:val="22"/>
        </w:rPr>
        <w:t xml:space="preserve">действующего на основании </w:t>
      </w:r>
      <w:r w:rsidR="00E46DBA">
        <w:rPr>
          <w:sz w:val="22"/>
          <w:szCs w:val="22"/>
        </w:rPr>
        <w:t>_________</w:t>
      </w:r>
      <w:r w:rsidR="0085707D">
        <w:rPr>
          <w:sz w:val="22"/>
          <w:szCs w:val="22"/>
        </w:rPr>
        <w:t>______</w:t>
      </w:r>
      <w:r w:rsidR="00E46DBA">
        <w:rPr>
          <w:sz w:val="22"/>
          <w:szCs w:val="22"/>
        </w:rPr>
        <w:t>,</w:t>
      </w:r>
      <w:r w:rsidR="00D854FE" w:rsidRPr="005D72D0">
        <w:rPr>
          <w:sz w:val="22"/>
          <w:szCs w:val="22"/>
        </w:rPr>
        <w:t xml:space="preserve"> с другой стороны</w:t>
      </w:r>
      <w:r w:rsidR="00D854FE" w:rsidRPr="00C5724A">
        <w:rPr>
          <w:sz w:val="22"/>
          <w:szCs w:val="22"/>
        </w:rPr>
        <w:t>,</w:t>
      </w:r>
      <w:r w:rsidR="00D854FE">
        <w:rPr>
          <w:sz w:val="22"/>
          <w:szCs w:val="22"/>
        </w:rPr>
        <w:t xml:space="preserve"> </w:t>
      </w:r>
      <w:r w:rsidR="00E37D09" w:rsidRPr="009B08A6">
        <w:rPr>
          <w:spacing w:val="4"/>
          <w:sz w:val="22"/>
          <w:szCs w:val="22"/>
        </w:rPr>
        <w:t>заключили настоящее соглашение (далее – «</w:t>
      </w:r>
      <w:r w:rsidR="00E37D09" w:rsidRPr="009B08A6">
        <w:rPr>
          <w:b/>
          <w:spacing w:val="4"/>
          <w:sz w:val="22"/>
          <w:szCs w:val="22"/>
        </w:rPr>
        <w:t>Соглашение</w:t>
      </w:r>
      <w:r w:rsidR="00E37D09" w:rsidRPr="009B08A6">
        <w:rPr>
          <w:spacing w:val="4"/>
          <w:sz w:val="22"/>
          <w:szCs w:val="22"/>
        </w:rPr>
        <w:t>») к Договору подряда №</w:t>
      </w:r>
      <w:r w:rsidR="00F873DF">
        <w:rPr>
          <w:spacing w:val="4"/>
          <w:sz w:val="22"/>
          <w:szCs w:val="22"/>
        </w:rPr>
        <w:t xml:space="preserve">   ВЭС-20</w:t>
      </w:r>
      <w:r w:rsidR="00F43B2D">
        <w:rPr>
          <w:spacing w:val="4"/>
          <w:sz w:val="22"/>
          <w:szCs w:val="22"/>
        </w:rPr>
        <w:t>23</w:t>
      </w:r>
      <w:r w:rsidR="00F873DF">
        <w:rPr>
          <w:spacing w:val="4"/>
          <w:sz w:val="22"/>
          <w:szCs w:val="22"/>
        </w:rPr>
        <w:t xml:space="preserve"> </w:t>
      </w:r>
      <w:r w:rsidR="00E37D09" w:rsidRPr="009B08A6">
        <w:rPr>
          <w:spacing w:val="4"/>
          <w:sz w:val="22"/>
          <w:szCs w:val="22"/>
        </w:rPr>
        <w:t>(далее – «</w:t>
      </w:r>
      <w:r w:rsidR="00E37D09" w:rsidRPr="009B08A6">
        <w:rPr>
          <w:b/>
          <w:spacing w:val="4"/>
          <w:sz w:val="22"/>
          <w:szCs w:val="22"/>
        </w:rPr>
        <w:t>Договор</w:t>
      </w:r>
      <w:r w:rsidR="00E37D09" w:rsidRPr="009B08A6">
        <w:rPr>
          <w:spacing w:val="4"/>
          <w:sz w:val="22"/>
          <w:szCs w:val="22"/>
        </w:rPr>
        <w:t>») о нижеследующем</w:t>
      </w:r>
      <w:r w:rsidR="00E37D09" w:rsidRPr="009B08A6">
        <w:rPr>
          <w:spacing w:val="-5"/>
          <w:sz w:val="22"/>
          <w:szCs w:val="22"/>
        </w:rPr>
        <w:t>:</w:t>
      </w:r>
    </w:p>
    <w:p w:rsidR="00E37D09" w:rsidRPr="00844C6B" w:rsidRDefault="00E37D09" w:rsidP="00B615EB">
      <w:pPr>
        <w:pStyle w:val="afc"/>
        <w:numPr>
          <w:ilvl w:val="0"/>
          <w:numId w:val="17"/>
        </w:numPr>
        <w:jc w:val="center"/>
        <w:rPr>
          <w:i w:val="0"/>
          <w:color w:val="auto"/>
        </w:rPr>
      </w:pPr>
      <w:r w:rsidRPr="00844C6B">
        <w:rPr>
          <w:i w:val="0"/>
          <w:color w:val="auto"/>
        </w:rPr>
        <w:t>Основные положения</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E37D09" w:rsidRPr="00651922" w:rsidRDefault="00E37D09" w:rsidP="00E37D0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E37D09" w:rsidRPr="00C47A93" w:rsidRDefault="00E37D09" w:rsidP="00E37D09">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DC24FE">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324B45">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E37D09" w:rsidRPr="002E0003"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E37D09" w:rsidRPr="005917AF" w:rsidRDefault="00E37D09" w:rsidP="00B615EB">
      <w:pPr>
        <w:pStyle w:val="afc"/>
        <w:numPr>
          <w:ilvl w:val="0"/>
          <w:numId w:val="17"/>
        </w:numPr>
        <w:jc w:val="center"/>
        <w:rPr>
          <w:i w:val="0"/>
          <w:color w:val="auto"/>
        </w:rPr>
      </w:pPr>
      <w:r w:rsidRPr="005917AF">
        <w:rPr>
          <w:i w:val="0"/>
          <w:color w:val="auto"/>
        </w:rPr>
        <w:t>Основные требования в области антитеррористической безопасности</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E37D09" w:rsidRPr="00C636A2" w:rsidRDefault="00E37D09" w:rsidP="00E37D09">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rsidR="00E37D09" w:rsidRPr="00DF631F" w:rsidRDefault="00E37D09" w:rsidP="00B615EB">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w:t>
      </w:r>
      <w:r w:rsidRPr="009B08A6">
        <w:rPr>
          <w:b w:val="0"/>
          <w:i w:val="0"/>
          <w:color w:val="auto"/>
        </w:rPr>
        <w:t>течение 5</w:t>
      </w:r>
      <w:r w:rsidRPr="009B08A6">
        <w:rPr>
          <w:b w:val="0"/>
          <w:i w:val="0"/>
          <w:iCs/>
          <w:color w:val="auto"/>
        </w:rPr>
        <w:t xml:space="preserve"> дней</w:t>
      </w:r>
      <w:r w:rsidRPr="009B08A6">
        <w:rPr>
          <w:b w:val="0"/>
          <w:i w:val="0"/>
          <w:color w:val="auto"/>
        </w:rPr>
        <w:t xml:space="preserve"> с</w:t>
      </w:r>
      <w:r>
        <w:rPr>
          <w:b w:val="0"/>
          <w:i w:val="0"/>
          <w:color w:val="auto"/>
        </w:rPr>
        <w:t xml:space="preserve">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E37D09" w:rsidRPr="005917AF" w:rsidRDefault="00E37D09" w:rsidP="00B615EB">
      <w:pPr>
        <w:pStyle w:val="afc"/>
        <w:numPr>
          <w:ilvl w:val="2"/>
          <w:numId w:val="17"/>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E37D09" w:rsidRPr="00067F1B" w:rsidRDefault="00E37D09" w:rsidP="00B615EB">
      <w:pPr>
        <w:pStyle w:val="afc"/>
        <w:numPr>
          <w:ilvl w:val="1"/>
          <w:numId w:val="17"/>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E37D09" w:rsidRPr="002E0003" w:rsidRDefault="00E37D09" w:rsidP="00B615EB">
      <w:pPr>
        <w:pStyle w:val="afc"/>
        <w:numPr>
          <w:ilvl w:val="0"/>
          <w:numId w:val="15"/>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Pr>
          <w:b w:val="0"/>
          <w:i w:val="0"/>
          <w:color w:val="auto"/>
        </w:rPr>
        <w:t>, не согласованные с Заказчиком.</w:t>
      </w:r>
    </w:p>
    <w:p w:rsidR="00E37D09" w:rsidRPr="005917AF" w:rsidRDefault="00E37D09" w:rsidP="00B615EB">
      <w:pPr>
        <w:pStyle w:val="afc"/>
        <w:numPr>
          <w:ilvl w:val="0"/>
          <w:numId w:val="17"/>
        </w:numPr>
        <w:jc w:val="center"/>
        <w:rPr>
          <w:i w:val="0"/>
          <w:color w:val="auto"/>
        </w:rPr>
      </w:pPr>
      <w:r w:rsidRPr="005917AF">
        <w:rPr>
          <w:i w:val="0"/>
          <w:color w:val="auto"/>
        </w:rPr>
        <w:t>Отдельные требования</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E37D09" w:rsidRPr="005917AF" w:rsidRDefault="00E37D09" w:rsidP="00B615EB">
      <w:pPr>
        <w:pStyle w:val="afc"/>
        <w:numPr>
          <w:ilvl w:val="0"/>
          <w:numId w:val="17"/>
        </w:numPr>
        <w:jc w:val="center"/>
        <w:rPr>
          <w:i w:val="0"/>
          <w:color w:val="auto"/>
        </w:rPr>
      </w:pPr>
      <w:r w:rsidRPr="005917AF">
        <w:rPr>
          <w:i w:val="0"/>
          <w:color w:val="auto"/>
        </w:rPr>
        <w:t>Осведомленность</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E37D09" w:rsidRPr="00E37D09" w:rsidRDefault="00E37D09" w:rsidP="00B615EB">
      <w:pPr>
        <w:pStyle w:val="afc"/>
        <w:numPr>
          <w:ilvl w:val="1"/>
          <w:numId w:val="17"/>
        </w:numPr>
        <w:tabs>
          <w:tab w:val="left" w:pos="1080"/>
        </w:tabs>
        <w:ind w:left="0" w:firstLine="567"/>
        <w:rPr>
          <w:b w:val="0"/>
          <w:i w:val="0"/>
          <w:color w:val="auto"/>
        </w:rPr>
      </w:pPr>
      <w:r w:rsidRPr="00E37D0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1" w:history="1">
        <w:r w:rsidRPr="00E37D09">
          <w:rPr>
            <w:rStyle w:val="ad"/>
            <w:b w:val="0"/>
            <w:i w:val="0"/>
          </w:rPr>
          <w:t>https://irk-esk.ru/поставщикам-работ-услуг</w:t>
        </w:r>
      </w:hyperlink>
      <w:r w:rsidRPr="00E37D09">
        <w:rPr>
          <w:b w:val="0"/>
          <w:i w:val="0"/>
        </w:rPr>
        <w:t xml:space="preserve">. </w:t>
      </w:r>
    </w:p>
    <w:p w:rsidR="00E37D09" w:rsidRPr="00B1243D" w:rsidRDefault="00E37D09" w:rsidP="00B615EB">
      <w:pPr>
        <w:pStyle w:val="afc"/>
        <w:numPr>
          <w:ilvl w:val="1"/>
          <w:numId w:val="17"/>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E37D09" w:rsidRPr="005917AF" w:rsidRDefault="00E37D09" w:rsidP="00B615EB">
      <w:pPr>
        <w:pStyle w:val="afc"/>
        <w:numPr>
          <w:ilvl w:val="0"/>
          <w:numId w:val="17"/>
        </w:numPr>
        <w:jc w:val="center"/>
        <w:rPr>
          <w:i w:val="0"/>
          <w:color w:val="auto"/>
        </w:rPr>
      </w:pPr>
      <w:r w:rsidRPr="005917AF">
        <w:rPr>
          <w:i w:val="0"/>
          <w:color w:val="auto"/>
        </w:rPr>
        <w:t>Порядок взаимодействия Заказчика и Подрядчика</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E37D09" w:rsidRPr="005917AF" w:rsidRDefault="00E37D09" w:rsidP="00B615EB">
      <w:pPr>
        <w:pStyle w:val="afc"/>
        <w:numPr>
          <w:ilvl w:val="0"/>
          <w:numId w:val="17"/>
        </w:numPr>
        <w:jc w:val="center"/>
        <w:rPr>
          <w:i w:val="0"/>
          <w:color w:val="auto"/>
        </w:rPr>
      </w:pPr>
      <w:r w:rsidRPr="005917AF">
        <w:rPr>
          <w:i w:val="0"/>
          <w:color w:val="auto"/>
        </w:rPr>
        <w:t>Ответственность Подрядчика</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6</w:t>
      </w:r>
      <w:r w:rsidRPr="007319CB">
        <w:rPr>
          <w:b w:val="0"/>
          <w:i w:val="0"/>
          <w:color w:val="auto"/>
        </w:rPr>
        <w:t xml:space="preserve"> к Договору</w:t>
      </w:r>
      <w:r>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E37D09" w:rsidRPr="00B1243D" w:rsidRDefault="00E37D09" w:rsidP="00E37D0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E37D09" w:rsidRPr="00B1243D" w:rsidRDefault="00E37D09" w:rsidP="00B615EB">
      <w:pPr>
        <w:pStyle w:val="afc"/>
        <w:numPr>
          <w:ilvl w:val="1"/>
          <w:numId w:val="17"/>
        </w:numPr>
        <w:tabs>
          <w:tab w:val="left" w:pos="1080"/>
        </w:tabs>
        <w:ind w:left="0" w:firstLine="567"/>
        <w:rPr>
          <w:b w:val="0"/>
          <w:i w:val="0"/>
          <w:color w:val="auto"/>
        </w:rPr>
      </w:pPr>
      <w:bookmarkStart w:id="278"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78"/>
    </w:p>
    <w:p w:rsidR="00E37D09" w:rsidRPr="002E0003" w:rsidRDefault="00E37D09" w:rsidP="00B615EB">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E37D09" w:rsidRPr="005917AF" w:rsidRDefault="00E37D09" w:rsidP="00B615EB">
      <w:pPr>
        <w:pStyle w:val="afc"/>
        <w:numPr>
          <w:ilvl w:val="0"/>
          <w:numId w:val="17"/>
        </w:numPr>
        <w:jc w:val="center"/>
        <w:rPr>
          <w:i w:val="0"/>
          <w:color w:val="auto"/>
        </w:rPr>
      </w:pPr>
      <w:r w:rsidRPr="005917AF">
        <w:rPr>
          <w:i w:val="0"/>
          <w:color w:val="auto"/>
        </w:rPr>
        <w:t>Заключительные положения</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E37D09" w:rsidRPr="002E0003"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E37D09" w:rsidRPr="005917AF" w:rsidRDefault="00E37D09" w:rsidP="00B615EB">
      <w:pPr>
        <w:pStyle w:val="afc"/>
        <w:numPr>
          <w:ilvl w:val="0"/>
          <w:numId w:val="17"/>
        </w:numPr>
        <w:jc w:val="center"/>
        <w:rPr>
          <w:i w:val="0"/>
          <w:color w:val="auto"/>
        </w:rPr>
      </w:pPr>
      <w:r w:rsidRPr="005917AF">
        <w:rPr>
          <w:i w:val="0"/>
          <w:color w:val="auto"/>
        </w:rPr>
        <w:t>Подписи Сторон</w:t>
      </w:r>
    </w:p>
    <w:p w:rsidR="00E37D09" w:rsidRDefault="00E37D09" w:rsidP="00E37D09"/>
    <w:tbl>
      <w:tblPr>
        <w:tblW w:w="9287" w:type="dxa"/>
        <w:tblInd w:w="108" w:type="dxa"/>
        <w:tblLook w:val="01E0" w:firstRow="1" w:lastRow="1" w:firstColumn="1" w:lastColumn="1" w:noHBand="0" w:noVBand="0"/>
      </w:tblPr>
      <w:tblGrid>
        <w:gridCol w:w="4536"/>
        <w:gridCol w:w="4751"/>
      </w:tblGrid>
      <w:tr w:rsidR="00F43B2D" w:rsidTr="00D13193">
        <w:trPr>
          <w:trHeight w:val="1134"/>
        </w:trPr>
        <w:tc>
          <w:tcPr>
            <w:tcW w:w="4536" w:type="dxa"/>
          </w:tcPr>
          <w:p w:rsidR="00F43B2D" w:rsidRPr="00EC73E6" w:rsidRDefault="00F43B2D" w:rsidP="00D13193">
            <w:pPr>
              <w:suppressAutoHyphens/>
              <w:rPr>
                <w:b/>
                <w:bCs/>
                <w:sz w:val="22"/>
                <w:szCs w:val="22"/>
              </w:rPr>
            </w:pPr>
            <w:r w:rsidRPr="00EC73E6">
              <w:rPr>
                <w:b/>
                <w:bCs/>
                <w:sz w:val="22"/>
                <w:szCs w:val="22"/>
              </w:rPr>
              <w:t xml:space="preserve">Заказчик: </w:t>
            </w:r>
          </w:p>
          <w:p w:rsidR="00F43B2D" w:rsidRPr="00EC73E6" w:rsidRDefault="00F43B2D" w:rsidP="00D13193">
            <w:pPr>
              <w:autoSpaceDE w:val="0"/>
              <w:autoSpaceDN w:val="0"/>
              <w:adjustRightInd w:val="0"/>
              <w:jc w:val="both"/>
              <w:rPr>
                <w:rFonts w:eastAsiaTheme="minorHAnsi" w:cstheme="minorBidi"/>
                <w:sz w:val="22"/>
                <w:szCs w:val="22"/>
              </w:rPr>
            </w:pP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suppressAutoHyphens/>
              <w:ind w:right="-92"/>
              <w:jc w:val="both"/>
              <w:rPr>
                <w:b/>
                <w:bCs/>
                <w:sz w:val="22"/>
                <w:szCs w:val="22"/>
              </w:rPr>
            </w:pPr>
          </w:p>
          <w:p w:rsidR="00F43B2D" w:rsidRPr="00EC73E6" w:rsidRDefault="00F43B2D" w:rsidP="00D13193">
            <w:pPr>
              <w:suppressAutoHyphens/>
              <w:jc w:val="both"/>
              <w:rPr>
                <w:sz w:val="22"/>
                <w:szCs w:val="22"/>
              </w:rPr>
            </w:pPr>
            <w:r>
              <w:rPr>
                <w:bCs/>
                <w:sz w:val="22"/>
                <w:szCs w:val="22"/>
              </w:rPr>
              <w:t>«___»____________202</w:t>
            </w:r>
            <w:r>
              <w:rPr>
                <w:sz w:val="22"/>
                <w:szCs w:val="22"/>
              </w:rPr>
              <w:t>3</w:t>
            </w:r>
            <w:r w:rsidRPr="00EC73E6">
              <w:rPr>
                <w:bCs/>
                <w:sz w:val="22"/>
                <w:szCs w:val="22"/>
              </w:rPr>
              <w:t xml:space="preserve"> г.</w:t>
            </w:r>
          </w:p>
          <w:p w:rsidR="00F43B2D" w:rsidRPr="00687E90" w:rsidRDefault="00F43B2D" w:rsidP="00D13193">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F43B2D" w:rsidRPr="00EC73E6" w:rsidRDefault="00F43B2D" w:rsidP="00D13193">
            <w:pPr>
              <w:pStyle w:val="ConsNonformat0"/>
              <w:rPr>
                <w:rFonts w:ascii="Times New Roman" w:hAnsi="Times New Roman"/>
                <w:sz w:val="22"/>
                <w:szCs w:val="22"/>
              </w:rPr>
            </w:pPr>
            <w:r w:rsidRPr="00EC73E6">
              <w:rPr>
                <w:rFonts w:ascii="Times New Roman" w:hAnsi="Times New Roman"/>
                <w:b/>
                <w:bCs/>
                <w:sz w:val="22"/>
                <w:szCs w:val="22"/>
              </w:rPr>
              <w:t>Подрядчик:</w:t>
            </w:r>
          </w:p>
          <w:p w:rsidR="00F43B2D" w:rsidRPr="00EC73E6" w:rsidRDefault="00F43B2D" w:rsidP="00D13193">
            <w:pPr>
              <w:autoSpaceDE w:val="0"/>
              <w:autoSpaceDN w:val="0"/>
              <w:adjustRightInd w:val="0"/>
              <w:rPr>
                <w:rFonts w:eastAsia="Calibri"/>
                <w:sz w:val="22"/>
                <w:szCs w:val="22"/>
              </w:rPr>
            </w:pPr>
            <w:r w:rsidRPr="00EC73E6">
              <w:rPr>
                <w:sz w:val="22"/>
                <w:szCs w:val="22"/>
              </w:rPr>
              <w:tab/>
            </w: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rPr>
                <w:sz w:val="22"/>
                <w:szCs w:val="22"/>
              </w:rPr>
            </w:pPr>
          </w:p>
          <w:p w:rsidR="00F43B2D" w:rsidRPr="00EC73E6" w:rsidRDefault="00F43B2D" w:rsidP="00D13193">
            <w:pPr>
              <w:pStyle w:val="ConsNonformat0"/>
              <w:jc w:val="both"/>
              <w:rPr>
                <w:rFonts w:ascii="Times New Roman" w:hAnsi="Times New Roman"/>
                <w:sz w:val="22"/>
                <w:szCs w:val="22"/>
              </w:rPr>
            </w:pPr>
            <w:r w:rsidRPr="00EC73E6">
              <w:rPr>
                <w:rFonts w:ascii="Times New Roman" w:hAnsi="Times New Roman"/>
                <w:sz w:val="22"/>
                <w:szCs w:val="22"/>
              </w:rPr>
              <w:t>«_____»_________</w:t>
            </w:r>
            <w:r>
              <w:rPr>
                <w:rFonts w:ascii="Times New Roman" w:hAnsi="Times New Roman"/>
                <w:sz w:val="22"/>
                <w:szCs w:val="22"/>
              </w:rPr>
              <w:t>____2023</w:t>
            </w:r>
            <w:r w:rsidRPr="00EC73E6">
              <w:rPr>
                <w:rFonts w:ascii="Times New Roman" w:hAnsi="Times New Roman"/>
                <w:sz w:val="22"/>
                <w:szCs w:val="22"/>
              </w:rPr>
              <w:t xml:space="preserve"> г. </w:t>
            </w:r>
          </w:p>
          <w:p w:rsidR="00F43B2D" w:rsidRPr="00687E90" w:rsidRDefault="00F43B2D" w:rsidP="00D13193">
            <w:pPr>
              <w:suppressAutoHyphens/>
              <w:rPr>
                <w:b/>
                <w:sz w:val="24"/>
                <w:szCs w:val="24"/>
              </w:rPr>
            </w:pPr>
            <w:r w:rsidRPr="00EC73E6">
              <w:rPr>
                <w:sz w:val="22"/>
                <w:szCs w:val="22"/>
              </w:rPr>
              <w:t>М.П.</w:t>
            </w:r>
          </w:p>
        </w:tc>
      </w:tr>
    </w:tbl>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555C5" w:rsidRDefault="00E555C5">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85707D" w:rsidRDefault="0085707D">
      <w:pPr>
        <w:pStyle w:val="SCH"/>
        <w:numPr>
          <w:ilvl w:val="0"/>
          <w:numId w:val="0"/>
        </w:numPr>
        <w:spacing w:before="120" w:line="240" w:lineRule="auto"/>
        <w:rPr>
          <w:sz w:val="22"/>
          <w:szCs w:val="22"/>
        </w:rPr>
      </w:pPr>
    </w:p>
    <w:p w:rsidR="0085707D" w:rsidRDefault="0085707D">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Pr="00793FA7" w:rsidRDefault="00E37D09" w:rsidP="00793FA7">
      <w:pPr>
        <w:pStyle w:val="SCH"/>
        <w:numPr>
          <w:ilvl w:val="0"/>
          <w:numId w:val="0"/>
        </w:numPr>
        <w:spacing w:before="120" w:line="240" w:lineRule="auto"/>
        <w:ind w:firstLine="6804"/>
        <w:jc w:val="center"/>
        <w:outlineLvl w:val="0"/>
        <w:rPr>
          <w:sz w:val="22"/>
          <w:szCs w:val="22"/>
        </w:rPr>
      </w:pPr>
      <w:bookmarkStart w:id="279" w:name="_Toc42516957"/>
      <w:bookmarkStart w:id="280" w:name="_Toc50718172"/>
      <w:bookmarkStart w:id="281" w:name="_Toc136434808"/>
      <w:r w:rsidRPr="00793FA7">
        <w:rPr>
          <w:sz w:val="22"/>
          <w:szCs w:val="22"/>
        </w:rPr>
        <w:t>Приложение № 1</w:t>
      </w:r>
      <w:r w:rsidR="00364E11">
        <w:rPr>
          <w:sz w:val="22"/>
          <w:szCs w:val="22"/>
        </w:rPr>
        <w:t>0</w:t>
      </w:r>
      <w:r w:rsidRPr="00793FA7">
        <w:rPr>
          <w:sz w:val="22"/>
          <w:szCs w:val="22"/>
        </w:rPr>
        <w:t xml:space="preserve"> </w:t>
      </w:r>
      <w:r w:rsidRPr="00E46DBA">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79"/>
      <w:bookmarkEnd w:id="280"/>
      <w:bookmarkEnd w:id="281"/>
      <w:r w:rsidRPr="00793FA7">
        <w:rPr>
          <w:sz w:val="22"/>
          <w:szCs w:val="22"/>
        </w:rPr>
        <w:t xml:space="preserve"> </w:t>
      </w:r>
    </w:p>
    <w:p w:rsidR="00E37D09" w:rsidRPr="004C7978" w:rsidRDefault="00E37D09" w:rsidP="00E37D09">
      <w:pPr>
        <w:jc w:val="center"/>
        <w:rPr>
          <w:b/>
          <w:bCs/>
          <w:sz w:val="22"/>
          <w:szCs w:val="22"/>
        </w:rPr>
      </w:pPr>
    </w:p>
    <w:p w:rsidR="00E37D09" w:rsidRPr="004C7978" w:rsidRDefault="00E37D09" w:rsidP="00E46DBA">
      <w:pPr>
        <w:jc w:val="center"/>
        <w:rPr>
          <w:sz w:val="22"/>
          <w:szCs w:val="22"/>
        </w:rPr>
      </w:pPr>
      <w:r w:rsidRPr="004C7978">
        <w:rPr>
          <w:sz w:val="22"/>
          <w:szCs w:val="22"/>
        </w:rPr>
        <w:t>г. Иркутск</w:t>
      </w:r>
      <w:r w:rsidRPr="004C7978">
        <w:rPr>
          <w:sz w:val="22"/>
          <w:szCs w:val="22"/>
        </w:rPr>
        <w:tab/>
      </w:r>
      <w:r w:rsidRPr="004C7978">
        <w:rPr>
          <w:sz w:val="22"/>
          <w:szCs w:val="22"/>
        </w:rPr>
        <w:tab/>
      </w:r>
      <w:r w:rsidRPr="004C7978">
        <w:rPr>
          <w:sz w:val="22"/>
          <w:szCs w:val="22"/>
        </w:rPr>
        <w:tab/>
      </w:r>
      <w:r w:rsidRPr="004C7978">
        <w:rPr>
          <w:sz w:val="22"/>
          <w:szCs w:val="22"/>
        </w:rPr>
        <w:tab/>
        <w:t xml:space="preserve">                                               </w:t>
      </w:r>
      <w:r w:rsidRPr="004C7978">
        <w:rPr>
          <w:sz w:val="22"/>
          <w:szCs w:val="22"/>
        </w:rPr>
        <w:tab/>
        <w:t xml:space="preserve">«___» ____________ </w:t>
      </w:r>
      <w:r w:rsidR="00C52C3E">
        <w:rPr>
          <w:sz w:val="22"/>
          <w:szCs w:val="22"/>
        </w:rPr>
        <w:t>20</w:t>
      </w:r>
      <w:r w:rsidR="00F43B2D">
        <w:rPr>
          <w:sz w:val="22"/>
          <w:szCs w:val="22"/>
        </w:rPr>
        <w:t>23</w:t>
      </w:r>
      <w:r w:rsidRPr="004C7978">
        <w:rPr>
          <w:sz w:val="22"/>
          <w:szCs w:val="22"/>
        </w:rPr>
        <w:t xml:space="preserve"> г.</w:t>
      </w:r>
    </w:p>
    <w:p w:rsidR="00E37D09" w:rsidRPr="004C7978" w:rsidRDefault="00E37D09" w:rsidP="00E37D09">
      <w:pPr>
        <w:rPr>
          <w:sz w:val="22"/>
          <w:szCs w:val="22"/>
        </w:rPr>
      </w:pPr>
    </w:p>
    <w:p w:rsidR="00E46DBA" w:rsidRDefault="00D854FE" w:rsidP="00DC24FE">
      <w:pPr>
        <w:spacing w:before="120" w:after="120"/>
        <w:ind w:firstLine="567"/>
        <w:jc w:val="both"/>
        <w:rPr>
          <w:sz w:val="22"/>
          <w:szCs w:val="22"/>
        </w:rPr>
      </w:pP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w:t>
      </w:r>
      <w:r w:rsidR="00533D73">
        <w:rPr>
          <w:sz w:val="22"/>
          <w:szCs w:val="22"/>
        </w:rPr>
        <w:t>ое</w:t>
      </w:r>
      <w:r w:rsidRPr="0080728B">
        <w:rPr>
          <w:sz w:val="22"/>
          <w:szCs w:val="22"/>
        </w:rPr>
        <w:t xml:space="preserve"> в дальнейшем «</w:t>
      </w:r>
      <w:r w:rsidRPr="0080728B">
        <w:rPr>
          <w:b/>
          <w:sz w:val="22"/>
          <w:szCs w:val="22"/>
        </w:rPr>
        <w:t>Заказчик</w:t>
      </w:r>
      <w:r w:rsidRPr="0080728B">
        <w:rPr>
          <w:sz w:val="22"/>
          <w:szCs w:val="22"/>
        </w:rPr>
        <w:t xml:space="preserve">», в лице </w:t>
      </w:r>
      <w:r w:rsidR="00E46DBA">
        <w:rPr>
          <w:sz w:val="22"/>
          <w:szCs w:val="22"/>
        </w:rPr>
        <w:t>_________</w:t>
      </w:r>
      <w:r w:rsidR="0085707D">
        <w:rPr>
          <w:sz w:val="22"/>
          <w:szCs w:val="22"/>
        </w:rPr>
        <w:t>________</w:t>
      </w:r>
      <w:r w:rsidRPr="0080728B">
        <w:rPr>
          <w:sz w:val="22"/>
          <w:szCs w:val="22"/>
        </w:rPr>
        <w:t xml:space="preserve">, </w:t>
      </w:r>
      <w:r w:rsidRPr="00D14F07">
        <w:rPr>
          <w:sz w:val="22"/>
          <w:szCs w:val="22"/>
        </w:rPr>
        <w:t xml:space="preserve">действующего на основании </w:t>
      </w:r>
      <w:r w:rsidR="00E46DBA">
        <w:rPr>
          <w:sz w:val="22"/>
          <w:szCs w:val="22"/>
        </w:rPr>
        <w:t xml:space="preserve">______, </w:t>
      </w:r>
      <w:r w:rsidRPr="00D14F07">
        <w:rPr>
          <w:sz w:val="22"/>
          <w:szCs w:val="22"/>
        </w:rPr>
        <w:t>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rsidR="00E37D09" w:rsidRPr="004C7978" w:rsidRDefault="00E555C5" w:rsidP="00DC24FE">
      <w:pPr>
        <w:spacing w:before="120" w:after="120"/>
        <w:ind w:firstLine="567"/>
        <w:jc w:val="both"/>
        <w:rPr>
          <w:sz w:val="22"/>
          <w:szCs w:val="22"/>
        </w:rPr>
      </w:pPr>
      <w:r>
        <w:rPr>
          <w:b/>
          <w:sz w:val="22"/>
          <w:szCs w:val="22"/>
        </w:rPr>
        <w:t>_______</w:t>
      </w:r>
      <w:r w:rsidR="00E46DBA">
        <w:rPr>
          <w:b/>
          <w:sz w:val="22"/>
          <w:szCs w:val="22"/>
        </w:rPr>
        <w:t xml:space="preserve"> (______)</w:t>
      </w:r>
      <w:r w:rsidR="00D854FE" w:rsidRPr="005D72D0">
        <w:rPr>
          <w:sz w:val="22"/>
          <w:szCs w:val="22"/>
        </w:rPr>
        <w:t xml:space="preserve">, именуемое в дальнейшем </w:t>
      </w:r>
      <w:r w:rsidR="00D854FE" w:rsidRPr="005D72D0">
        <w:rPr>
          <w:b/>
          <w:sz w:val="22"/>
          <w:szCs w:val="22"/>
        </w:rPr>
        <w:t>«Подрядчик»</w:t>
      </w:r>
      <w:r w:rsidR="00D854FE" w:rsidRPr="005D72D0">
        <w:rPr>
          <w:sz w:val="22"/>
          <w:szCs w:val="22"/>
        </w:rPr>
        <w:t xml:space="preserve">, в лице </w:t>
      </w:r>
      <w:r>
        <w:rPr>
          <w:sz w:val="22"/>
          <w:szCs w:val="22"/>
        </w:rPr>
        <w:t>__________</w:t>
      </w:r>
      <w:r w:rsidR="00D854FE" w:rsidRPr="005D72D0">
        <w:rPr>
          <w:sz w:val="22"/>
          <w:szCs w:val="22"/>
        </w:rPr>
        <w:t>,</w:t>
      </w:r>
      <w:r w:rsidR="00D854FE" w:rsidRPr="005D72D0">
        <w:rPr>
          <w:b/>
          <w:sz w:val="22"/>
          <w:szCs w:val="22"/>
        </w:rPr>
        <w:t xml:space="preserve"> </w:t>
      </w:r>
      <w:r w:rsidR="00D854FE" w:rsidRPr="005D72D0">
        <w:rPr>
          <w:sz w:val="22"/>
          <w:szCs w:val="22"/>
        </w:rPr>
        <w:t xml:space="preserve">действующего на основании </w:t>
      </w:r>
      <w:r w:rsidR="0085707D">
        <w:rPr>
          <w:sz w:val="22"/>
          <w:szCs w:val="22"/>
        </w:rPr>
        <w:t>______________</w:t>
      </w:r>
      <w:r w:rsidR="00D854FE" w:rsidRPr="005D72D0">
        <w:rPr>
          <w:sz w:val="22"/>
          <w:szCs w:val="22"/>
        </w:rPr>
        <w:t>, с другой стороны</w:t>
      </w:r>
      <w:r w:rsidR="00D854FE" w:rsidRPr="00C5724A">
        <w:rPr>
          <w:sz w:val="22"/>
          <w:szCs w:val="22"/>
        </w:rPr>
        <w:t>,</w:t>
      </w:r>
      <w:r w:rsidR="00D854FE">
        <w:rPr>
          <w:sz w:val="22"/>
          <w:szCs w:val="22"/>
        </w:rPr>
        <w:t xml:space="preserve"> </w:t>
      </w:r>
      <w:r w:rsidR="00E37D09" w:rsidRPr="004C7978">
        <w:rPr>
          <w:sz w:val="22"/>
          <w:szCs w:val="22"/>
        </w:rPr>
        <w:t>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E37D09" w:rsidRPr="004C7978">
        <w:rPr>
          <w:sz w:val="22"/>
          <w:szCs w:val="22"/>
          <w:lang w:val="en-US"/>
        </w:rPr>
        <w:t>COVID</w:t>
      </w:r>
      <w:r w:rsidR="00E37D09" w:rsidRPr="004C7978">
        <w:rPr>
          <w:sz w:val="22"/>
          <w:szCs w:val="22"/>
        </w:rPr>
        <w:t>-19</w:t>
      </w:r>
      <w:r w:rsidR="00E46DBA" w:rsidRPr="004C7978">
        <w:rPr>
          <w:sz w:val="22"/>
          <w:szCs w:val="22"/>
        </w:rPr>
        <w:t>) заключили</w:t>
      </w:r>
      <w:r w:rsidR="00E37D09" w:rsidRPr="004C7978">
        <w:rPr>
          <w:sz w:val="22"/>
          <w:szCs w:val="22"/>
        </w:rPr>
        <w:t xml:space="preserve"> настоящее соглашение к договору №</w:t>
      </w:r>
      <w:r w:rsidR="00D854FE">
        <w:rPr>
          <w:sz w:val="22"/>
          <w:szCs w:val="22"/>
        </w:rPr>
        <w:t xml:space="preserve"> </w:t>
      </w:r>
      <w:r w:rsidR="0085707D">
        <w:rPr>
          <w:sz w:val="22"/>
          <w:szCs w:val="22"/>
        </w:rPr>
        <w:t xml:space="preserve">     -ВЭС-20</w:t>
      </w:r>
      <w:r w:rsidR="00F43B2D">
        <w:rPr>
          <w:sz w:val="22"/>
          <w:szCs w:val="22"/>
        </w:rPr>
        <w:t>23</w:t>
      </w:r>
      <w:r w:rsidR="00F873DF">
        <w:rPr>
          <w:sz w:val="22"/>
          <w:szCs w:val="22"/>
        </w:rPr>
        <w:t xml:space="preserve">  </w:t>
      </w:r>
      <w:r w:rsidR="0085707D">
        <w:rPr>
          <w:sz w:val="22"/>
          <w:szCs w:val="22"/>
        </w:rPr>
        <w:t xml:space="preserve"> </w:t>
      </w:r>
      <w:r w:rsidR="00E37D09" w:rsidRPr="004C7978">
        <w:rPr>
          <w:sz w:val="22"/>
          <w:szCs w:val="22"/>
        </w:rPr>
        <w:t>о нижеследующем:</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Стороны осведомлены о наличии обстоятельств, вызванных угрозой распространения коронавирусной инфекции (COVID-19).</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i/>
          <w:sz w:val="22"/>
          <w:szCs w:val="22"/>
        </w:rPr>
      </w:pPr>
      <w:r w:rsidRPr="004C7978">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2E0003">
        <w:rPr>
          <w:sz w:val="22"/>
          <w:szCs w:val="22"/>
        </w:rPr>
        <w:t>Настоящее соглашение составлено в двух экземплярах, имеющих равную юридическую силу, по одному для каждой из сторон.</w:t>
      </w:r>
    </w:p>
    <w:p w:rsidR="00E37D09" w:rsidRPr="00F43B2D" w:rsidRDefault="00E46DBA" w:rsidP="00F43B2D">
      <w:pPr>
        <w:numPr>
          <w:ilvl w:val="0"/>
          <w:numId w:val="20"/>
        </w:numPr>
        <w:overflowPunct w:val="0"/>
        <w:autoSpaceDE w:val="0"/>
        <w:autoSpaceDN w:val="0"/>
        <w:adjustRightInd w:val="0"/>
        <w:ind w:left="0" w:firstLine="567"/>
        <w:contextualSpacing/>
        <w:jc w:val="both"/>
        <w:textAlignment w:val="baseline"/>
        <w:rPr>
          <w:sz w:val="22"/>
          <w:szCs w:val="22"/>
        </w:rPr>
      </w:pPr>
      <w:r>
        <w:rPr>
          <w:sz w:val="22"/>
          <w:szCs w:val="22"/>
        </w:rPr>
        <w:t>Подписи Сторон:</w:t>
      </w:r>
    </w:p>
    <w:p w:rsidR="00E37D09" w:rsidRDefault="00E37D09" w:rsidP="00E37D09">
      <w:bookmarkStart w:id="282" w:name="_Toc64367456"/>
    </w:p>
    <w:tbl>
      <w:tblPr>
        <w:tblW w:w="9287" w:type="dxa"/>
        <w:tblInd w:w="108" w:type="dxa"/>
        <w:tblLook w:val="01E0" w:firstRow="1" w:lastRow="1" w:firstColumn="1" w:lastColumn="1" w:noHBand="0" w:noVBand="0"/>
      </w:tblPr>
      <w:tblGrid>
        <w:gridCol w:w="4536"/>
        <w:gridCol w:w="4751"/>
      </w:tblGrid>
      <w:tr w:rsidR="00F43B2D" w:rsidTr="00D13193">
        <w:trPr>
          <w:trHeight w:val="1134"/>
        </w:trPr>
        <w:tc>
          <w:tcPr>
            <w:tcW w:w="4536" w:type="dxa"/>
          </w:tcPr>
          <w:bookmarkEnd w:id="282"/>
          <w:p w:rsidR="00F43B2D" w:rsidRPr="00EC73E6" w:rsidRDefault="00F43B2D" w:rsidP="00D13193">
            <w:pPr>
              <w:suppressAutoHyphens/>
              <w:rPr>
                <w:b/>
                <w:bCs/>
                <w:sz w:val="22"/>
                <w:szCs w:val="22"/>
              </w:rPr>
            </w:pPr>
            <w:r w:rsidRPr="00EC73E6">
              <w:rPr>
                <w:b/>
                <w:bCs/>
                <w:sz w:val="22"/>
                <w:szCs w:val="22"/>
              </w:rPr>
              <w:t xml:space="preserve">Заказчик: </w:t>
            </w:r>
          </w:p>
          <w:p w:rsidR="00F43B2D" w:rsidRPr="00EC73E6" w:rsidRDefault="00F43B2D" w:rsidP="00D13193">
            <w:pPr>
              <w:autoSpaceDE w:val="0"/>
              <w:autoSpaceDN w:val="0"/>
              <w:adjustRightInd w:val="0"/>
              <w:jc w:val="both"/>
              <w:rPr>
                <w:rFonts w:eastAsiaTheme="minorHAnsi" w:cstheme="minorBidi"/>
                <w:sz w:val="22"/>
                <w:szCs w:val="22"/>
              </w:rPr>
            </w:pP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suppressAutoHyphens/>
              <w:ind w:right="-92"/>
              <w:jc w:val="both"/>
              <w:rPr>
                <w:b/>
                <w:bCs/>
                <w:sz w:val="22"/>
                <w:szCs w:val="22"/>
              </w:rPr>
            </w:pPr>
          </w:p>
          <w:p w:rsidR="00F43B2D" w:rsidRPr="00EC73E6" w:rsidRDefault="00F43B2D" w:rsidP="00D13193">
            <w:pPr>
              <w:suppressAutoHyphens/>
              <w:jc w:val="both"/>
              <w:rPr>
                <w:sz w:val="22"/>
                <w:szCs w:val="22"/>
              </w:rPr>
            </w:pPr>
            <w:r>
              <w:rPr>
                <w:bCs/>
                <w:sz w:val="22"/>
                <w:szCs w:val="22"/>
              </w:rPr>
              <w:t>«___»____________202</w:t>
            </w:r>
            <w:r>
              <w:rPr>
                <w:sz w:val="22"/>
                <w:szCs w:val="22"/>
              </w:rPr>
              <w:t>3</w:t>
            </w:r>
            <w:r w:rsidRPr="00EC73E6">
              <w:rPr>
                <w:bCs/>
                <w:sz w:val="22"/>
                <w:szCs w:val="22"/>
              </w:rPr>
              <w:t xml:space="preserve"> г.</w:t>
            </w:r>
          </w:p>
          <w:p w:rsidR="00F43B2D" w:rsidRPr="00687E90" w:rsidRDefault="00F43B2D" w:rsidP="00D13193">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F43B2D" w:rsidRPr="00EC73E6" w:rsidRDefault="00F43B2D" w:rsidP="00D13193">
            <w:pPr>
              <w:pStyle w:val="ConsNonformat0"/>
              <w:rPr>
                <w:rFonts w:ascii="Times New Roman" w:hAnsi="Times New Roman"/>
                <w:sz w:val="22"/>
                <w:szCs w:val="22"/>
              </w:rPr>
            </w:pPr>
            <w:r w:rsidRPr="00EC73E6">
              <w:rPr>
                <w:rFonts w:ascii="Times New Roman" w:hAnsi="Times New Roman"/>
                <w:b/>
                <w:bCs/>
                <w:sz w:val="22"/>
                <w:szCs w:val="22"/>
              </w:rPr>
              <w:t>Подрядчик:</w:t>
            </w:r>
          </w:p>
          <w:p w:rsidR="00F43B2D" w:rsidRPr="00EC73E6" w:rsidRDefault="00F43B2D" w:rsidP="00D13193">
            <w:pPr>
              <w:autoSpaceDE w:val="0"/>
              <w:autoSpaceDN w:val="0"/>
              <w:adjustRightInd w:val="0"/>
              <w:rPr>
                <w:rFonts w:eastAsia="Calibri"/>
                <w:sz w:val="22"/>
                <w:szCs w:val="22"/>
              </w:rPr>
            </w:pPr>
            <w:r w:rsidRPr="00EC73E6">
              <w:rPr>
                <w:sz w:val="22"/>
                <w:szCs w:val="22"/>
              </w:rPr>
              <w:tab/>
            </w: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rPr>
                <w:sz w:val="22"/>
                <w:szCs w:val="22"/>
              </w:rPr>
            </w:pPr>
          </w:p>
          <w:p w:rsidR="00F43B2D" w:rsidRPr="00EC73E6" w:rsidRDefault="00F43B2D" w:rsidP="00D13193">
            <w:pPr>
              <w:pStyle w:val="ConsNonformat0"/>
              <w:jc w:val="both"/>
              <w:rPr>
                <w:rFonts w:ascii="Times New Roman" w:hAnsi="Times New Roman"/>
                <w:sz w:val="22"/>
                <w:szCs w:val="22"/>
              </w:rPr>
            </w:pPr>
            <w:r w:rsidRPr="00EC73E6">
              <w:rPr>
                <w:rFonts w:ascii="Times New Roman" w:hAnsi="Times New Roman"/>
                <w:sz w:val="22"/>
                <w:szCs w:val="22"/>
              </w:rPr>
              <w:t>«_____»_________</w:t>
            </w:r>
            <w:r>
              <w:rPr>
                <w:rFonts w:ascii="Times New Roman" w:hAnsi="Times New Roman"/>
                <w:sz w:val="22"/>
                <w:szCs w:val="22"/>
              </w:rPr>
              <w:t>____2023</w:t>
            </w:r>
            <w:r w:rsidRPr="00EC73E6">
              <w:rPr>
                <w:rFonts w:ascii="Times New Roman" w:hAnsi="Times New Roman"/>
                <w:sz w:val="22"/>
                <w:szCs w:val="22"/>
              </w:rPr>
              <w:t xml:space="preserve"> г. </w:t>
            </w:r>
          </w:p>
          <w:p w:rsidR="00F43B2D" w:rsidRPr="00687E90" w:rsidRDefault="00F43B2D" w:rsidP="00D13193">
            <w:pPr>
              <w:suppressAutoHyphens/>
              <w:rPr>
                <w:b/>
                <w:sz w:val="24"/>
                <w:szCs w:val="24"/>
              </w:rPr>
            </w:pPr>
            <w:r w:rsidRPr="00EC73E6">
              <w:rPr>
                <w:sz w:val="22"/>
                <w:szCs w:val="22"/>
              </w:rPr>
              <w:t>М.П.</w:t>
            </w:r>
          </w:p>
        </w:tc>
      </w:tr>
    </w:tbl>
    <w:p w:rsidR="00C337F1" w:rsidRDefault="00C337F1">
      <w:pPr>
        <w:rPr>
          <w:b/>
          <w:i/>
          <w:sz w:val="22"/>
          <w:szCs w:val="22"/>
          <w:lang w:eastAsia="ar-SA"/>
        </w:rPr>
        <w:sectPr w:rsidR="00C337F1" w:rsidSect="00E37D09">
          <w:pgSz w:w="11906" w:h="16838" w:code="9"/>
          <w:pgMar w:top="1134" w:right="851" w:bottom="1134" w:left="1701" w:header="709" w:footer="709" w:gutter="0"/>
          <w:cols w:space="708"/>
          <w:docGrid w:linePitch="360"/>
        </w:sectPr>
      </w:pPr>
    </w:p>
    <w:p w:rsidR="00C337F1" w:rsidRPr="00E46DBA" w:rsidRDefault="00C337F1" w:rsidP="00E46DBA">
      <w:pPr>
        <w:pStyle w:val="SCH"/>
        <w:numPr>
          <w:ilvl w:val="0"/>
          <w:numId w:val="0"/>
        </w:numPr>
        <w:spacing w:before="120" w:line="240" w:lineRule="auto"/>
        <w:ind w:firstLine="6379"/>
        <w:jc w:val="center"/>
        <w:outlineLvl w:val="0"/>
        <w:rPr>
          <w:i w:val="0"/>
          <w:sz w:val="22"/>
          <w:szCs w:val="22"/>
        </w:rPr>
      </w:pPr>
      <w:bookmarkStart w:id="283" w:name="_Toc96077174"/>
      <w:bookmarkStart w:id="284" w:name="_Toc118809481"/>
      <w:bookmarkStart w:id="285" w:name="_Toc136434809"/>
      <w:r w:rsidRPr="00E46DBA">
        <w:rPr>
          <w:sz w:val="22"/>
          <w:szCs w:val="22"/>
        </w:rPr>
        <w:t xml:space="preserve">Приложение </w:t>
      </w:r>
      <w:bookmarkStart w:id="286" w:name="RefSCH5_2_No"/>
      <w:r w:rsidRPr="00E46DBA">
        <w:rPr>
          <w:sz w:val="22"/>
          <w:szCs w:val="22"/>
        </w:rPr>
        <w:t>№ </w:t>
      </w:r>
      <w:bookmarkEnd w:id="286"/>
      <w:r w:rsidRPr="00E46DBA">
        <w:rPr>
          <w:sz w:val="22"/>
          <w:szCs w:val="22"/>
        </w:rPr>
        <w:t>11.1</w:t>
      </w:r>
      <w:r w:rsidRPr="00E46DBA">
        <w:rPr>
          <w:sz w:val="22"/>
          <w:szCs w:val="22"/>
        </w:rPr>
        <w:br/>
      </w:r>
      <w:bookmarkStart w:id="287" w:name="RefSCH5_2_1"/>
      <w:r w:rsidRPr="00E46DBA">
        <w:rPr>
          <w:i w:val="0"/>
          <w:sz w:val="22"/>
          <w:szCs w:val="22"/>
        </w:rPr>
        <w:t>Форма отчета о расходовании материалов и оборудования Заказчика</w:t>
      </w:r>
      <w:bookmarkEnd w:id="283"/>
      <w:bookmarkEnd w:id="284"/>
      <w:bookmarkEnd w:id="285"/>
      <w:bookmarkEnd w:id="287"/>
    </w:p>
    <w:tbl>
      <w:tblPr>
        <w:tblStyle w:val="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337F1" w:rsidRPr="00C337F1" w:rsidTr="005B4C13">
        <w:tc>
          <w:tcPr>
            <w:tcW w:w="4785" w:type="dxa"/>
          </w:tcPr>
          <w:p w:rsidR="00C337F1" w:rsidRPr="00C337F1" w:rsidRDefault="00C337F1" w:rsidP="00C337F1">
            <w:pPr>
              <w:tabs>
                <w:tab w:val="left" w:pos="1276"/>
                <w:tab w:val="left" w:pos="1560"/>
              </w:tabs>
              <w:ind w:left="142" w:firstLine="567"/>
            </w:pPr>
            <w:r w:rsidRPr="00C337F1">
              <w:t>город ________________</w:t>
            </w:r>
          </w:p>
        </w:tc>
        <w:tc>
          <w:tcPr>
            <w:tcW w:w="4785" w:type="dxa"/>
          </w:tcPr>
          <w:p w:rsidR="00C337F1" w:rsidRPr="00C337F1" w:rsidRDefault="00C337F1" w:rsidP="00C337F1">
            <w:pPr>
              <w:tabs>
                <w:tab w:val="left" w:pos="1276"/>
                <w:tab w:val="left" w:pos="1560"/>
              </w:tabs>
              <w:ind w:left="142" w:firstLine="567"/>
              <w:jc w:val="right"/>
            </w:pPr>
            <w:r w:rsidRPr="00C337F1">
              <w:t>«____» ____________ 20 _ г.</w:t>
            </w:r>
          </w:p>
        </w:tc>
      </w:tr>
    </w:tbl>
    <w:p w:rsidR="00C337F1" w:rsidRPr="00C337F1" w:rsidRDefault="00C337F1" w:rsidP="00C337F1">
      <w:pPr>
        <w:tabs>
          <w:tab w:val="left" w:pos="1276"/>
          <w:tab w:val="left" w:pos="1560"/>
        </w:tabs>
        <w:ind w:left="142" w:firstLine="567"/>
      </w:pPr>
    </w:p>
    <w:p w:rsidR="00C337F1" w:rsidRPr="00C337F1" w:rsidRDefault="00C337F1" w:rsidP="00C337F1">
      <w:pPr>
        <w:tabs>
          <w:tab w:val="left" w:pos="1276"/>
          <w:tab w:val="left" w:pos="1560"/>
        </w:tabs>
        <w:ind w:left="142" w:firstLine="567"/>
        <w:jc w:val="both"/>
      </w:pPr>
      <w:r w:rsidRPr="00C337F1">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 _______ 20 __ г.</w:t>
      </w:r>
    </w:p>
    <w:p w:rsidR="00C337F1" w:rsidRPr="00C337F1" w:rsidRDefault="00C337F1" w:rsidP="00C337F1">
      <w:pPr>
        <w:tabs>
          <w:tab w:val="left" w:pos="1276"/>
          <w:tab w:val="left" w:pos="1560"/>
        </w:tabs>
        <w:ind w:left="142" w:firstLine="567"/>
      </w:pPr>
      <w:r w:rsidRPr="00C337F1">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337F1" w:rsidRPr="00C337F1" w:rsidTr="005B4C13">
        <w:tc>
          <w:tcPr>
            <w:tcW w:w="5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w:t>
            </w:r>
          </w:p>
          <w:p w:rsidR="00C337F1" w:rsidRPr="00C337F1" w:rsidRDefault="00C337F1" w:rsidP="00C337F1">
            <w:pPr>
              <w:tabs>
                <w:tab w:val="left" w:pos="1276"/>
                <w:tab w:val="left" w:pos="1560"/>
              </w:tabs>
              <w:jc w:val="center"/>
              <w:rPr>
                <w:sz w:val="15"/>
                <w:szCs w:val="15"/>
              </w:rPr>
            </w:pPr>
            <w:r w:rsidRPr="00C337F1">
              <w:rPr>
                <w:sz w:val="15"/>
                <w:szCs w:val="15"/>
              </w:rPr>
              <w:t>п/п</w:t>
            </w:r>
          </w:p>
        </w:tc>
        <w:tc>
          <w:tcPr>
            <w:tcW w:w="32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материала,</w:t>
            </w:r>
          </w:p>
          <w:p w:rsidR="00C337F1" w:rsidRPr="00C337F1" w:rsidRDefault="00C337F1" w:rsidP="00C337F1">
            <w:pPr>
              <w:tabs>
                <w:tab w:val="left" w:pos="1276"/>
                <w:tab w:val="left" w:pos="1560"/>
              </w:tabs>
              <w:jc w:val="center"/>
              <w:rPr>
                <w:sz w:val="15"/>
                <w:szCs w:val="15"/>
              </w:rPr>
            </w:pPr>
            <w:r w:rsidRPr="00C337F1">
              <w:rPr>
                <w:sz w:val="15"/>
                <w:szCs w:val="15"/>
              </w:rPr>
              <w:t>сорт, раз</w:t>
            </w:r>
            <w:r w:rsidRPr="00C337F1">
              <w:rPr>
                <w:sz w:val="15"/>
                <w:szCs w:val="15"/>
              </w:rPr>
              <w:softHyphen/>
              <w:t>мер, мар</w:t>
            </w:r>
            <w:r w:rsidRPr="00C337F1">
              <w:rPr>
                <w:sz w:val="15"/>
                <w:szCs w:val="15"/>
              </w:rPr>
              <w:softHyphen/>
              <w:t>ка</w:t>
            </w:r>
          </w:p>
        </w:tc>
        <w:tc>
          <w:tcPr>
            <w:tcW w:w="933"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Единица измерения материала</w:t>
            </w:r>
          </w:p>
        </w:tc>
        <w:tc>
          <w:tcPr>
            <w:tcW w:w="1767"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израсходованного в течение [этапа/месяца] материала</w:t>
            </w:r>
          </w:p>
        </w:tc>
        <w:tc>
          <w:tcPr>
            <w:tcW w:w="2068"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материала у Подрядчика на конец [этапа/месяца]</w:t>
            </w:r>
          </w:p>
        </w:tc>
        <w:tc>
          <w:tcPr>
            <w:tcW w:w="179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объекта, куда был израсходован материал</w:t>
            </w:r>
          </w:p>
        </w:tc>
      </w:tr>
      <w:tr w:rsidR="00C337F1" w:rsidRPr="00C337F1" w:rsidTr="005B4C13">
        <w:tc>
          <w:tcPr>
            <w:tcW w:w="5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1</w:t>
            </w:r>
          </w:p>
        </w:tc>
        <w:tc>
          <w:tcPr>
            <w:tcW w:w="32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2</w:t>
            </w:r>
          </w:p>
        </w:tc>
        <w:tc>
          <w:tcPr>
            <w:tcW w:w="933"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3</w:t>
            </w:r>
          </w:p>
        </w:tc>
        <w:tc>
          <w:tcPr>
            <w:tcW w:w="1767"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4</w:t>
            </w:r>
          </w:p>
        </w:tc>
        <w:tc>
          <w:tcPr>
            <w:tcW w:w="180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5</w:t>
            </w:r>
          </w:p>
        </w:tc>
        <w:tc>
          <w:tcPr>
            <w:tcW w:w="136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6</w:t>
            </w:r>
          </w:p>
        </w:tc>
        <w:tc>
          <w:tcPr>
            <w:tcW w:w="2068"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7</w:t>
            </w:r>
          </w:p>
        </w:tc>
        <w:tc>
          <w:tcPr>
            <w:tcW w:w="125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8</w:t>
            </w:r>
          </w:p>
        </w:tc>
        <w:tc>
          <w:tcPr>
            <w:tcW w:w="179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9</w:t>
            </w:r>
          </w:p>
        </w:tc>
      </w:tr>
      <w:tr w:rsidR="00C337F1" w:rsidRPr="00C337F1" w:rsidTr="005B4C13">
        <w:tc>
          <w:tcPr>
            <w:tcW w:w="540" w:type="dxa"/>
            <w:tcBorders>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4" w:space="0" w:color="auto"/>
            </w:tcBorders>
          </w:tcPr>
          <w:p w:rsidR="00C337F1" w:rsidRPr="00C337F1" w:rsidRDefault="00C337F1" w:rsidP="00C337F1">
            <w:pPr>
              <w:tabs>
                <w:tab w:val="left" w:pos="1276"/>
                <w:tab w:val="left" w:pos="1560"/>
              </w:tabs>
            </w:pPr>
          </w:p>
        </w:tc>
      </w:tr>
    </w:tbl>
    <w:p w:rsidR="00C337F1" w:rsidRPr="00C337F1" w:rsidRDefault="00C337F1" w:rsidP="00C337F1">
      <w:pPr>
        <w:tabs>
          <w:tab w:val="left" w:pos="1276"/>
          <w:tab w:val="left" w:pos="1560"/>
        </w:tabs>
        <w:ind w:left="142" w:firstLine="567"/>
      </w:pPr>
      <w:r w:rsidRPr="00C337F1">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337F1" w:rsidRPr="00C337F1" w:rsidTr="005B4C13">
        <w:tc>
          <w:tcPr>
            <w:tcW w:w="5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w:t>
            </w:r>
          </w:p>
          <w:p w:rsidR="00C337F1" w:rsidRPr="00C337F1" w:rsidRDefault="00C337F1" w:rsidP="00C337F1">
            <w:pPr>
              <w:tabs>
                <w:tab w:val="left" w:pos="1276"/>
                <w:tab w:val="left" w:pos="1560"/>
              </w:tabs>
              <w:jc w:val="center"/>
              <w:rPr>
                <w:sz w:val="15"/>
                <w:szCs w:val="15"/>
              </w:rPr>
            </w:pPr>
            <w:r w:rsidRPr="00C337F1">
              <w:rPr>
                <w:sz w:val="15"/>
                <w:szCs w:val="15"/>
              </w:rPr>
              <w:t>п/п</w:t>
            </w:r>
          </w:p>
        </w:tc>
        <w:tc>
          <w:tcPr>
            <w:tcW w:w="32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оборудования, марка, заводской номер</w:t>
            </w:r>
          </w:p>
          <w:p w:rsidR="00C337F1" w:rsidRPr="00C337F1" w:rsidRDefault="00C337F1" w:rsidP="00C337F1">
            <w:pPr>
              <w:tabs>
                <w:tab w:val="left" w:pos="1276"/>
                <w:tab w:val="left" w:pos="1560"/>
              </w:tabs>
              <w:jc w:val="center"/>
              <w:rPr>
                <w:sz w:val="15"/>
                <w:szCs w:val="15"/>
              </w:rPr>
            </w:pPr>
          </w:p>
        </w:tc>
        <w:tc>
          <w:tcPr>
            <w:tcW w:w="933"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Единица измерения оборудования</w:t>
            </w:r>
          </w:p>
        </w:tc>
        <w:tc>
          <w:tcPr>
            <w:tcW w:w="1767"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израсходованного в течение [этапа/месяца] оборудования</w:t>
            </w:r>
          </w:p>
        </w:tc>
        <w:tc>
          <w:tcPr>
            <w:tcW w:w="2068"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оборудования у Подрядчика на конец [этапа/месяца]</w:t>
            </w:r>
          </w:p>
        </w:tc>
        <w:tc>
          <w:tcPr>
            <w:tcW w:w="179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объекта, куда было израсходовано оборудование</w:t>
            </w:r>
          </w:p>
        </w:tc>
      </w:tr>
      <w:tr w:rsidR="00C337F1" w:rsidRPr="00C337F1" w:rsidTr="005B4C13">
        <w:tc>
          <w:tcPr>
            <w:tcW w:w="5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1</w:t>
            </w:r>
          </w:p>
        </w:tc>
        <w:tc>
          <w:tcPr>
            <w:tcW w:w="32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2</w:t>
            </w:r>
          </w:p>
        </w:tc>
        <w:tc>
          <w:tcPr>
            <w:tcW w:w="933"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3</w:t>
            </w:r>
          </w:p>
        </w:tc>
        <w:tc>
          <w:tcPr>
            <w:tcW w:w="1767"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4</w:t>
            </w:r>
          </w:p>
        </w:tc>
        <w:tc>
          <w:tcPr>
            <w:tcW w:w="180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5</w:t>
            </w:r>
          </w:p>
        </w:tc>
        <w:tc>
          <w:tcPr>
            <w:tcW w:w="136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6</w:t>
            </w:r>
          </w:p>
        </w:tc>
        <w:tc>
          <w:tcPr>
            <w:tcW w:w="2068"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7</w:t>
            </w:r>
          </w:p>
        </w:tc>
        <w:tc>
          <w:tcPr>
            <w:tcW w:w="125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8</w:t>
            </w:r>
          </w:p>
        </w:tc>
        <w:tc>
          <w:tcPr>
            <w:tcW w:w="179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9</w:t>
            </w:r>
          </w:p>
        </w:tc>
      </w:tr>
      <w:tr w:rsidR="00C337F1" w:rsidRPr="00C337F1" w:rsidTr="005B4C13">
        <w:tc>
          <w:tcPr>
            <w:tcW w:w="540" w:type="dxa"/>
            <w:tcBorders>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4" w:space="0" w:color="auto"/>
            </w:tcBorders>
          </w:tcPr>
          <w:p w:rsidR="00C337F1" w:rsidRPr="00C337F1" w:rsidRDefault="00C337F1" w:rsidP="00C337F1">
            <w:pPr>
              <w:tabs>
                <w:tab w:val="left" w:pos="1276"/>
                <w:tab w:val="left" w:pos="1560"/>
              </w:tabs>
            </w:pPr>
          </w:p>
        </w:tc>
      </w:tr>
    </w:tbl>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Утверждение настоящего Отчета обеими Сторонами подтверждает согласие обеих Сторон с представленными в нем данными.</w:t>
      </w:r>
    </w:p>
    <w:p w:rsidR="00C337F1" w:rsidRPr="00C337F1" w:rsidRDefault="00C337F1" w:rsidP="00C337F1">
      <w:pPr>
        <w:tabs>
          <w:tab w:val="left" w:pos="1276"/>
          <w:tab w:val="left" w:pos="1560"/>
        </w:tabs>
        <w:jc w:val="both"/>
      </w:pP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C337F1" w:rsidRPr="00C337F1" w:rsidTr="005B4C13">
        <w:tc>
          <w:tcPr>
            <w:tcW w:w="7285" w:type="dxa"/>
          </w:tcPr>
          <w:p w:rsidR="00C337F1" w:rsidRPr="00C337F1" w:rsidRDefault="00C337F1" w:rsidP="00C337F1">
            <w:pPr>
              <w:tabs>
                <w:tab w:val="left" w:pos="1276"/>
                <w:tab w:val="left" w:pos="1560"/>
              </w:tabs>
              <w:ind w:left="142" w:firstLine="567"/>
              <w:jc w:val="both"/>
            </w:pPr>
            <w:r w:rsidRPr="00C337F1">
              <w:t>Утверждаю</w:t>
            </w:r>
          </w:p>
          <w:p w:rsidR="00C337F1" w:rsidRPr="00C337F1" w:rsidRDefault="00C337F1" w:rsidP="00C337F1">
            <w:pPr>
              <w:tabs>
                <w:tab w:val="left" w:pos="1276"/>
                <w:tab w:val="left" w:pos="1560"/>
              </w:tabs>
              <w:ind w:left="142" w:firstLine="567"/>
              <w:jc w:val="both"/>
            </w:pPr>
            <w:r w:rsidRPr="00C337F1">
              <w:t>От лица Подрядчика</w:t>
            </w:r>
          </w:p>
          <w:p w:rsidR="00C337F1" w:rsidRPr="00C337F1" w:rsidRDefault="00C337F1" w:rsidP="00C337F1">
            <w:pPr>
              <w:tabs>
                <w:tab w:val="left" w:pos="1276"/>
                <w:tab w:val="left" w:pos="1560"/>
              </w:tabs>
              <w:ind w:left="142" w:firstLine="567"/>
              <w:jc w:val="both"/>
            </w:pPr>
            <w:r w:rsidRPr="00C337F1">
              <w:t>Должность____________________________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________________________________/____________________/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М.П.</w:t>
            </w:r>
          </w:p>
        </w:tc>
        <w:tc>
          <w:tcPr>
            <w:tcW w:w="7285" w:type="dxa"/>
          </w:tcPr>
          <w:p w:rsidR="00C337F1" w:rsidRPr="00C337F1" w:rsidRDefault="00C337F1" w:rsidP="00C337F1">
            <w:pPr>
              <w:tabs>
                <w:tab w:val="left" w:pos="1276"/>
                <w:tab w:val="left" w:pos="1560"/>
              </w:tabs>
              <w:ind w:left="142" w:firstLine="567"/>
              <w:jc w:val="both"/>
            </w:pPr>
            <w:r w:rsidRPr="00C337F1">
              <w:t>Утверждаю</w:t>
            </w:r>
          </w:p>
          <w:p w:rsidR="00C337F1" w:rsidRPr="00C337F1" w:rsidRDefault="00C337F1" w:rsidP="00C337F1">
            <w:pPr>
              <w:tabs>
                <w:tab w:val="left" w:pos="1276"/>
                <w:tab w:val="left" w:pos="1560"/>
              </w:tabs>
              <w:ind w:left="142" w:firstLine="567"/>
              <w:jc w:val="both"/>
            </w:pPr>
            <w:r w:rsidRPr="00C337F1">
              <w:t>От лица давальца (Заказчика)</w:t>
            </w:r>
          </w:p>
          <w:p w:rsidR="00C337F1" w:rsidRPr="00C337F1" w:rsidRDefault="00C337F1" w:rsidP="00C337F1">
            <w:pPr>
              <w:tabs>
                <w:tab w:val="left" w:pos="1276"/>
                <w:tab w:val="left" w:pos="1560"/>
              </w:tabs>
              <w:ind w:left="142" w:firstLine="567"/>
              <w:jc w:val="both"/>
            </w:pPr>
            <w:r w:rsidRPr="00C337F1">
              <w:t>Должность_____________________________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________________________________/____________________/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М.П.</w:t>
            </w:r>
          </w:p>
        </w:tc>
      </w:tr>
    </w:tbl>
    <w:p w:rsidR="00C337F1" w:rsidRPr="00C337F1" w:rsidRDefault="00C337F1" w:rsidP="00C337F1">
      <w:pPr>
        <w:tabs>
          <w:tab w:val="left" w:pos="1276"/>
          <w:tab w:val="left" w:pos="1560"/>
        </w:tabs>
        <w:spacing w:before="120" w:after="120"/>
        <w:ind w:left="142" w:firstLine="567"/>
        <w:rPr>
          <w:b/>
          <w:i/>
          <w:sz w:val="6"/>
          <w:szCs w:val="6"/>
        </w:rPr>
      </w:pPr>
    </w:p>
    <w:p w:rsidR="00C337F1" w:rsidRPr="00C337F1" w:rsidRDefault="00C337F1" w:rsidP="00C337F1">
      <w:pPr>
        <w:rPr>
          <w:color w:val="FF0000"/>
          <w:sz w:val="24"/>
        </w:rPr>
        <w:sectPr w:rsidR="00C337F1" w:rsidRPr="00C337F1" w:rsidSect="005B4C13">
          <w:pgSz w:w="16838" w:h="11906" w:orient="landscape" w:code="9"/>
          <w:pgMar w:top="993" w:right="1134" w:bottom="426" w:left="1134" w:header="709" w:footer="709" w:gutter="0"/>
          <w:cols w:space="708"/>
          <w:docGrid w:linePitch="360"/>
        </w:sectPr>
      </w:pPr>
    </w:p>
    <w:p w:rsidR="00C337F1" w:rsidRPr="00C337F1" w:rsidRDefault="00C337F1" w:rsidP="00C337F1">
      <w:pPr>
        <w:rPr>
          <w:lang w:eastAsia="ar-SA"/>
        </w:rPr>
      </w:pPr>
      <w:bookmarkStart w:id="288" w:name="_Toc52278050"/>
    </w:p>
    <w:p w:rsidR="00C337F1" w:rsidRPr="00E46DBA" w:rsidRDefault="00C337F1" w:rsidP="00E46DBA">
      <w:pPr>
        <w:pStyle w:val="SCH"/>
        <w:numPr>
          <w:ilvl w:val="0"/>
          <w:numId w:val="0"/>
        </w:numPr>
        <w:spacing w:before="120" w:line="240" w:lineRule="auto"/>
        <w:ind w:firstLine="6379"/>
        <w:jc w:val="center"/>
        <w:outlineLvl w:val="0"/>
        <w:rPr>
          <w:sz w:val="22"/>
          <w:szCs w:val="22"/>
        </w:rPr>
      </w:pPr>
      <w:bookmarkStart w:id="289" w:name="_Toc118809482"/>
      <w:bookmarkStart w:id="290" w:name="_Toc136434810"/>
      <w:r w:rsidRPr="00F43B2D">
        <w:rPr>
          <w:sz w:val="22"/>
          <w:szCs w:val="22"/>
        </w:rPr>
        <w:t>Приложение № 11.2</w:t>
      </w:r>
      <w:r w:rsidRPr="00F43B2D">
        <w:rPr>
          <w:sz w:val="22"/>
          <w:szCs w:val="22"/>
        </w:rPr>
        <w:br/>
      </w:r>
      <w:r w:rsidRPr="00DC24FE">
        <w:rPr>
          <w:sz w:val="22"/>
          <w:szCs w:val="22"/>
        </w:rPr>
        <w:t>Акт о приемке-передаче оборудования в монтаж</w:t>
      </w:r>
      <w:bookmarkEnd w:id="288"/>
      <w:bookmarkEnd w:id="289"/>
      <w:bookmarkEnd w:id="290"/>
      <w:r w:rsidRPr="00E46DBA">
        <w:rPr>
          <w:sz w:val="22"/>
          <w:szCs w:val="22"/>
        </w:rPr>
        <w:t xml:space="preserve"> </w:t>
      </w:r>
    </w:p>
    <w:p w:rsidR="00C337F1" w:rsidRPr="00C337F1" w:rsidRDefault="00C337F1" w:rsidP="00C337F1">
      <w:pPr>
        <w:tabs>
          <w:tab w:val="left" w:pos="1276"/>
          <w:tab w:val="left" w:pos="1560"/>
        </w:tabs>
        <w:spacing w:before="120" w:after="120"/>
        <w:ind w:left="142" w:firstLine="567"/>
        <w:rPr>
          <w:b/>
          <w:i/>
          <w:sz w:val="22"/>
          <w:szCs w:val="22"/>
        </w:rPr>
      </w:pPr>
      <w:r w:rsidRPr="00C337F1">
        <w:rPr>
          <w:noProof/>
          <w:sz w:val="24"/>
          <w:szCs w:val="24"/>
        </w:rPr>
        <w:drawing>
          <wp:inline distT="0" distB="0" distL="0" distR="0" wp14:anchorId="459F6097" wp14:editId="0E496710">
            <wp:extent cx="9125022" cy="5057775"/>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284036" name="Picture 5"/>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9168176" cy="5081694"/>
                    </a:xfrm>
                    <a:prstGeom prst="rect">
                      <a:avLst/>
                    </a:prstGeom>
                    <a:noFill/>
                  </pic:spPr>
                </pic:pic>
              </a:graphicData>
            </a:graphic>
          </wp:inline>
        </w:drawing>
      </w:r>
    </w:p>
    <w:p w:rsidR="00C337F1" w:rsidRPr="00C337F1" w:rsidRDefault="00C337F1" w:rsidP="00C337F1">
      <w:pPr>
        <w:tabs>
          <w:tab w:val="left" w:pos="11819"/>
        </w:tabs>
        <w:rPr>
          <w:sz w:val="22"/>
          <w:szCs w:val="22"/>
        </w:rPr>
      </w:pPr>
      <w:r w:rsidRPr="00C337F1">
        <w:rPr>
          <w:sz w:val="22"/>
          <w:szCs w:val="22"/>
        </w:rPr>
        <w:tab/>
      </w:r>
    </w:p>
    <w:p w:rsidR="00C337F1" w:rsidRPr="00C337F1" w:rsidRDefault="00C337F1" w:rsidP="00C337F1">
      <w:pPr>
        <w:tabs>
          <w:tab w:val="left" w:pos="11819"/>
        </w:tabs>
        <w:rPr>
          <w:sz w:val="22"/>
          <w:szCs w:val="22"/>
        </w:rPr>
      </w:pPr>
      <w:r w:rsidRPr="00C337F1">
        <w:rPr>
          <w:sz w:val="22"/>
          <w:szCs w:val="22"/>
        </w:rPr>
        <w:tab/>
      </w:r>
    </w:p>
    <w:p w:rsidR="00C337F1" w:rsidRPr="00C337F1" w:rsidRDefault="00C337F1" w:rsidP="00C337F1">
      <w:pPr>
        <w:tabs>
          <w:tab w:val="left" w:pos="11819"/>
        </w:tabs>
        <w:rPr>
          <w:color w:val="FF0000"/>
          <w:sz w:val="24"/>
        </w:rPr>
      </w:pPr>
      <w:r w:rsidRPr="00C337F1">
        <w:rPr>
          <w:noProof/>
          <w:sz w:val="24"/>
          <w:szCs w:val="24"/>
        </w:rPr>
        <w:drawing>
          <wp:inline distT="0" distB="0" distL="0" distR="0" wp14:anchorId="31037B00" wp14:editId="6D926C97">
            <wp:extent cx="9496425" cy="4819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093533" name="Picture 4"/>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9539953" cy="4841741"/>
                    </a:xfrm>
                    <a:prstGeom prst="rect">
                      <a:avLst/>
                    </a:prstGeom>
                    <a:noFill/>
                  </pic:spPr>
                </pic:pic>
              </a:graphicData>
            </a:graphic>
          </wp:inline>
        </w:drawing>
      </w:r>
    </w:p>
    <w:p w:rsidR="00E37D09" w:rsidRDefault="00E37D09">
      <w:pPr>
        <w:rPr>
          <w:b/>
          <w:i/>
          <w:sz w:val="22"/>
          <w:szCs w:val="22"/>
          <w:lang w:eastAsia="ar-SA"/>
        </w:rPr>
      </w:pPr>
    </w:p>
    <w:p w:rsidR="00002C54" w:rsidRDefault="00002C54" w:rsidP="00F43B2D">
      <w:pPr>
        <w:pStyle w:val="SCH"/>
        <w:numPr>
          <w:ilvl w:val="0"/>
          <w:numId w:val="0"/>
        </w:numPr>
        <w:jc w:val="left"/>
        <w:rPr>
          <w:sz w:val="22"/>
          <w:szCs w:val="22"/>
        </w:rPr>
      </w:pPr>
    </w:p>
    <w:tbl>
      <w:tblPr>
        <w:tblW w:w="16313" w:type="dxa"/>
        <w:tblInd w:w="-709" w:type="dxa"/>
        <w:tblLook w:val="04A0" w:firstRow="1" w:lastRow="0" w:firstColumn="1" w:lastColumn="0" w:noHBand="0" w:noVBand="1"/>
      </w:tblPr>
      <w:tblGrid>
        <w:gridCol w:w="1009"/>
        <w:gridCol w:w="3818"/>
        <w:gridCol w:w="365"/>
        <w:gridCol w:w="584"/>
        <w:gridCol w:w="314"/>
        <w:gridCol w:w="88"/>
        <w:gridCol w:w="809"/>
        <w:gridCol w:w="435"/>
        <w:gridCol w:w="808"/>
        <w:gridCol w:w="105"/>
        <w:gridCol w:w="302"/>
        <w:gridCol w:w="97"/>
        <w:gridCol w:w="700"/>
        <w:gridCol w:w="490"/>
        <w:gridCol w:w="302"/>
        <w:gridCol w:w="495"/>
        <w:gridCol w:w="302"/>
        <w:gridCol w:w="1131"/>
        <w:gridCol w:w="302"/>
        <w:gridCol w:w="12"/>
        <w:gridCol w:w="3537"/>
        <w:gridCol w:w="308"/>
      </w:tblGrid>
      <w:tr w:rsidR="00F43B2D" w:rsidRPr="00106B43" w:rsidTr="00BD1D77">
        <w:trPr>
          <w:trHeight w:val="27"/>
        </w:trPr>
        <w:tc>
          <w:tcPr>
            <w:tcW w:w="1009" w:type="dxa"/>
            <w:tcBorders>
              <w:top w:val="nil"/>
              <w:left w:val="nil"/>
              <w:bottom w:val="nil"/>
              <w:right w:val="nil"/>
            </w:tcBorders>
            <w:shd w:val="clear" w:color="auto" w:fill="auto"/>
            <w:noWrap/>
            <w:vAlign w:val="bottom"/>
            <w:hideMark/>
          </w:tcPr>
          <w:p w:rsidR="00002C54" w:rsidRPr="00106B43" w:rsidRDefault="00002C54" w:rsidP="00BD1D77">
            <w:pPr>
              <w:rPr>
                <w:sz w:val="18"/>
                <w:szCs w:val="18"/>
              </w:rPr>
            </w:pPr>
          </w:p>
        </w:tc>
        <w:tc>
          <w:tcPr>
            <w:tcW w:w="3818"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65"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9"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BD1D77">
        <w:trPr>
          <w:trHeight w:val="27"/>
        </w:trPr>
        <w:tc>
          <w:tcPr>
            <w:tcW w:w="4827" w:type="dxa"/>
            <w:gridSpan w:val="2"/>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Комиссия:</w:t>
            </w:r>
          </w:p>
        </w:tc>
        <w:tc>
          <w:tcPr>
            <w:tcW w:w="365"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9"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F43B2D" w:rsidRPr="00106B43" w:rsidTr="00BD1D77">
        <w:trPr>
          <w:trHeight w:val="27"/>
        </w:trPr>
        <w:tc>
          <w:tcPr>
            <w:tcW w:w="1009"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818"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65"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9"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BD1D77">
        <w:trPr>
          <w:trHeight w:val="27"/>
        </w:trPr>
        <w:tc>
          <w:tcPr>
            <w:tcW w:w="4827" w:type="dxa"/>
            <w:gridSpan w:val="2"/>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Заказчик</w:t>
            </w:r>
          </w:p>
        </w:tc>
        <w:tc>
          <w:tcPr>
            <w:tcW w:w="365"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9"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BD1D77">
        <w:trPr>
          <w:gridAfter w:val="2"/>
          <w:wAfter w:w="3845" w:type="dxa"/>
          <w:trHeight w:val="27"/>
        </w:trPr>
        <w:tc>
          <w:tcPr>
            <w:tcW w:w="1009"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3"/>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4"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1243"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504"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700"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5"/>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BD1D77">
        <w:trPr>
          <w:gridAfter w:val="2"/>
          <w:wAfter w:w="3845" w:type="dxa"/>
          <w:trHeight w:val="27"/>
        </w:trPr>
        <w:tc>
          <w:tcPr>
            <w:tcW w:w="1009"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3"/>
            <w:tcBorders>
              <w:top w:val="nil"/>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(должность)</w:t>
            </w:r>
          </w:p>
        </w:tc>
        <w:tc>
          <w:tcPr>
            <w:tcW w:w="314"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hideMark/>
          </w:tcPr>
          <w:p w:rsidR="00002C54" w:rsidRPr="00106B43" w:rsidRDefault="00002C54" w:rsidP="00002C54">
            <w:pPr>
              <w:jc w:val="right"/>
              <w:rPr>
                <w:sz w:val="18"/>
                <w:szCs w:val="18"/>
              </w:rPr>
            </w:pPr>
            <w:r w:rsidRPr="00106B43">
              <w:rPr>
                <w:sz w:val="18"/>
                <w:szCs w:val="18"/>
              </w:rPr>
              <w:t>(подпись)</w:t>
            </w: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5"/>
            <w:tcBorders>
              <w:top w:val="single" w:sz="4" w:space="0" w:color="auto"/>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(расшифровка)</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F43B2D" w:rsidRPr="00106B43" w:rsidTr="00BD1D77">
        <w:trPr>
          <w:gridAfter w:val="3"/>
          <w:wAfter w:w="3857" w:type="dxa"/>
          <w:trHeight w:val="27"/>
        </w:trPr>
        <w:tc>
          <w:tcPr>
            <w:tcW w:w="1009"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14"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131"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BD1D77">
        <w:trPr>
          <w:gridAfter w:val="3"/>
          <w:wAfter w:w="3857" w:type="dxa"/>
          <w:trHeight w:val="27"/>
        </w:trPr>
        <w:tc>
          <w:tcPr>
            <w:tcW w:w="6090" w:type="dxa"/>
            <w:gridSpan w:val="5"/>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Подрядная организация</w:t>
            </w:r>
          </w:p>
        </w:tc>
        <w:tc>
          <w:tcPr>
            <w:tcW w:w="897"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131"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BD1D77">
        <w:trPr>
          <w:gridAfter w:val="2"/>
          <w:wAfter w:w="3845" w:type="dxa"/>
          <w:trHeight w:val="27"/>
        </w:trPr>
        <w:tc>
          <w:tcPr>
            <w:tcW w:w="1009"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3"/>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4"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1243"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504"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700"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5"/>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BD1D77">
        <w:trPr>
          <w:gridAfter w:val="2"/>
          <w:wAfter w:w="3845" w:type="dxa"/>
          <w:trHeight w:val="27"/>
        </w:trPr>
        <w:tc>
          <w:tcPr>
            <w:tcW w:w="1009"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3"/>
            <w:tcBorders>
              <w:top w:val="nil"/>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(должность)</w:t>
            </w:r>
          </w:p>
        </w:tc>
        <w:tc>
          <w:tcPr>
            <w:tcW w:w="314"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hideMark/>
          </w:tcPr>
          <w:p w:rsidR="00002C54" w:rsidRPr="00106B43" w:rsidRDefault="00002C54" w:rsidP="00002C54">
            <w:pPr>
              <w:jc w:val="right"/>
              <w:rPr>
                <w:sz w:val="18"/>
                <w:szCs w:val="18"/>
              </w:rPr>
            </w:pPr>
            <w:r w:rsidRPr="00106B43">
              <w:rPr>
                <w:sz w:val="18"/>
                <w:szCs w:val="18"/>
              </w:rPr>
              <w:t>(подпись)</w:t>
            </w: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5"/>
            <w:tcBorders>
              <w:top w:val="single" w:sz="4" w:space="0" w:color="auto"/>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(расшифровка)</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bl>
    <w:p w:rsidR="00BD1D77" w:rsidRDefault="00BD1D77" w:rsidP="00D13193">
      <w:pPr>
        <w:sectPr w:rsidR="00BD1D77" w:rsidSect="00BD1D77">
          <w:pgSz w:w="16838" w:h="11906" w:orient="landscape" w:code="9"/>
          <w:pgMar w:top="992" w:right="1134" w:bottom="425" w:left="1134" w:header="709" w:footer="709" w:gutter="0"/>
          <w:cols w:space="708"/>
          <w:docGrid w:linePitch="360"/>
        </w:sectPr>
      </w:pPr>
    </w:p>
    <w:p w:rsidR="00F5139C" w:rsidRPr="00DC24FE" w:rsidRDefault="0038729D" w:rsidP="00DC24FE">
      <w:pPr>
        <w:pStyle w:val="SCH"/>
        <w:numPr>
          <w:ilvl w:val="0"/>
          <w:numId w:val="0"/>
        </w:numPr>
        <w:spacing w:before="120" w:line="240" w:lineRule="auto"/>
        <w:ind w:firstLine="7938"/>
        <w:jc w:val="center"/>
        <w:outlineLvl w:val="0"/>
      </w:pPr>
      <w:bookmarkStart w:id="291" w:name="_Toc136434811"/>
      <w:r w:rsidRPr="00DC24FE">
        <w:t>Приложение №</w:t>
      </w:r>
      <w:r w:rsidR="00E46DBA" w:rsidRPr="00DC24FE">
        <w:t xml:space="preserve"> </w:t>
      </w:r>
      <w:r w:rsidRPr="00DC24FE">
        <w:t>12</w:t>
      </w:r>
      <w:r w:rsidR="00E46DBA" w:rsidRPr="00DC24FE">
        <w:t xml:space="preserve"> </w:t>
      </w:r>
      <w:r w:rsidR="00F5139C" w:rsidRPr="00DC24FE">
        <w:t>Требования к Проектам производства работ (ППР) Подрядных организаций для работ на объектах ОАО «ИЭСК»</w:t>
      </w:r>
      <w:bookmarkEnd w:id="291"/>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Pr>
          <w:sz w:val="22"/>
          <w:szCs w:val="22"/>
        </w:rPr>
        <w:t>ППР разрабатывает П</w:t>
      </w:r>
      <w:r w:rsidRPr="006B2611">
        <w:rPr>
          <w:sz w:val="22"/>
          <w:szCs w:val="22"/>
        </w:rPr>
        <w:t>одрядная организация. ППР согласовываются с техническими службами филиала по профилю деятельности, СНОТиПБ, главным инженером филиал</w:t>
      </w:r>
      <w:r>
        <w:rPr>
          <w:sz w:val="22"/>
          <w:szCs w:val="22"/>
        </w:rPr>
        <w:t>а. Утверждает ППР руководитель П</w:t>
      </w:r>
      <w:r w:rsidRPr="006B2611">
        <w:rPr>
          <w:sz w:val="22"/>
          <w:szCs w:val="22"/>
        </w:rPr>
        <w:t xml:space="preserve">одрядной организации. </w:t>
      </w:r>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sidRPr="006B2611">
        <w:rPr>
          <w:sz w:val="22"/>
          <w:szCs w:val="22"/>
        </w:rPr>
        <w:t>ППР раз</w:t>
      </w:r>
      <w:r>
        <w:rPr>
          <w:sz w:val="22"/>
          <w:szCs w:val="22"/>
        </w:rPr>
        <w:t>рабатывается и предоставляется П</w:t>
      </w:r>
      <w:r w:rsidRPr="006B2611">
        <w:rPr>
          <w:sz w:val="22"/>
          <w:szCs w:val="22"/>
        </w:rPr>
        <w:t>одрядной организацией в обязательном порядке при производстве работ в действующих электроустановках ОАО «ИЭСК» на основании требований п.п. 4.4; 4.9; 37.6; 37.9; 37.10; 38.1; 38.21; 38.22; 38.42; 38.44; 41.28 действующих Правил охраны труда при эксплуатации электроустановок.</w:t>
      </w:r>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sidRPr="006B261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DE2DD3" w:rsidRPr="006B2611" w:rsidRDefault="00DE2DD3" w:rsidP="00B615EB">
      <w:pPr>
        <w:numPr>
          <w:ilvl w:val="1"/>
          <w:numId w:val="24"/>
        </w:numPr>
        <w:shd w:val="clear" w:color="auto" w:fill="FFFFFF"/>
        <w:tabs>
          <w:tab w:val="num" w:pos="0"/>
          <w:tab w:val="left" w:pos="284"/>
          <w:tab w:val="left" w:pos="851"/>
        </w:tabs>
        <w:spacing w:after="120"/>
        <w:ind w:left="0" w:firstLine="567"/>
        <w:jc w:val="both"/>
        <w:rPr>
          <w:sz w:val="22"/>
          <w:szCs w:val="22"/>
        </w:rPr>
      </w:pPr>
      <w:r w:rsidRPr="006B2611">
        <w:rPr>
          <w:sz w:val="22"/>
          <w:szCs w:val="22"/>
        </w:rPr>
        <w:t xml:space="preserve">Выполнение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Замена изоляторов, траверс, арматуры и замена провода на ВЛ в местах пересечения ВЛ с железными и шоссейными дорогами.</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Испытание и измерение эл. оборудования с подачей повышенного напряжения.</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Все работы, связанные с установкой инвентарных лесов, временн</w:t>
      </w:r>
      <w:r w:rsidR="00E63932">
        <w:rPr>
          <w:sz w:val="22"/>
          <w:szCs w:val="22"/>
        </w:rPr>
        <w:t xml:space="preserve">ое </w:t>
      </w:r>
      <w:r w:rsidR="00E46DBA">
        <w:rPr>
          <w:sz w:val="22"/>
          <w:szCs w:val="22"/>
        </w:rPr>
        <w:t>закрепление конструкций</w:t>
      </w:r>
      <w:r w:rsidRPr="006B2611">
        <w:rPr>
          <w:sz w:val="22"/>
          <w:szCs w:val="22"/>
        </w:rPr>
        <w:t xml:space="preserve">, применение специальных грузоподъемных устройств и т. п. для обеспечения безопасного производства работ; </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Производство работ во всех колодцах (тепловых, канализационных, водопроводных), при замене отдельных узлов, задвижек, труб и т.д.</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 xml:space="preserve">При работах в закрытых пожарных водоёмах и маслоприёмниках, емкостях.  </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выполнении работ на высоте.</w:t>
      </w:r>
    </w:p>
    <w:p w:rsidR="00DE2DD3"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DE2DD3"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7E383B">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DE2DD3" w:rsidRPr="007E383B"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7E383B">
        <w:rPr>
          <w:sz w:val="22"/>
          <w:szCs w:val="22"/>
        </w:rPr>
        <w:t xml:space="preserve">Нетиповые, строительно-монтажные и другие работы повышенной опасности по решению главного инженера филиала ОАО «ИЭСК».    </w:t>
      </w:r>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sidRPr="006B2611">
        <w:rPr>
          <w:sz w:val="22"/>
          <w:szCs w:val="22"/>
        </w:rPr>
        <w:t>ППР должен состоять из следующих обязательных разделов:</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Пояснительная записка, с указанием для выполнения какой работы и на основании каких до</w:t>
      </w:r>
      <w:r>
        <w:rPr>
          <w:sz w:val="22"/>
          <w:szCs w:val="22"/>
        </w:rPr>
        <w:t>кументов (технических условий, Д</w:t>
      </w:r>
      <w:r w:rsidRPr="006B2611">
        <w:rPr>
          <w:sz w:val="22"/>
          <w:szCs w:val="22"/>
        </w:rPr>
        <w:t xml:space="preserve">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Pr="00904B71">
        <w:rPr>
          <w:sz w:val="22"/>
          <w:szCs w:val="22"/>
        </w:rPr>
        <w:t>Приложением №</w:t>
      </w:r>
      <w:r>
        <w:rPr>
          <w:sz w:val="22"/>
          <w:szCs w:val="22"/>
        </w:rPr>
        <w:t xml:space="preserve"> </w:t>
      </w:r>
      <w:r w:rsidR="008A19DC">
        <w:rPr>
          <w:sz w:val="22"/>
          <w:szCs w:val="22"/>
        </w:rPr>
        <w:t>13</w:t>
      </w:r>
      <w:r w:rsidRPr="00904B71">
        <w:rPr>
          <w:sz w:val="22"/>
          <w:szCs w:val="22"/>
        </w:rPr>
        <w:t xml:space="preserve"> </w:t>
      </w:r>
      <w:r w:rsidRPr="006B2611">
        <w:rPr>
          <w:sz w:val="22"/>
          <w:szCs w:val="22"/>
        </w:rPr>
        <w:t>– «Требования по вопроса</w:t>
      </w:r>
      <w:r>
        <w:rPr>
          <w:sz w:val="22"/>
          <w:szCs w:val="22"/>
        </w:rPr>
        <w:t>м охраны труда к ППР для работ П</w:t>
      </w:r>
      <w:r w:rsidRPr="006B2611">
        <w:rPr>
          <w:sz w:val="22"/>
          <w:szCs w:val="22"/>
        </w:rPr>
        <w:t xml:space="preserve">одрядных организаций на объектах ОАО «ИЭСК»).  </w:t>
      </w:r>
    </w:p>
    <w:p w:rsidR="00DE2DD3" w:rsidRPr="006B2611" w:rsidRDefault="00DE2DD3" w:rsidP="00DE2DD3">
      <w:pPr>
        <w:tabs>
          <w:tab w:val="num" w:pos="142"/>
          <w:tab w:val="left" w:pos="284"/>
        </w:tabs>
        <w:spacing w:after="120"/>
        <w:ind w:firstLine="567"/>
        <w:jc w:val="both"/>
        <w:rPr>
          <w:sz w:val="22"/>
          <w:szCs w:val="22"/>
        </w:rPr>
      </w:pPr>
      <w:r w:rsidRPr="006B2611">
        <w:rPr>
          <w:sz w:val="22"/>
          <w:szCs w:val="22"/>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6B2611">
        <w:rPr>
          <w:sz w:val="22"/>
          <w:szCs w:val="22"/>
        </w:rPr>
        <w:softHyphen/>
        <w:t>риалов; технологические карты на выполнение отдельных работ; лицензии и сертификаты.</w:t>
      </w:r>
    </w:p>
    <w:p w:rsidR="00DE2DD3" w:rsidRPr="006B2611" w:rsidRDefault="00DE2DD3" w:rsidP="00B615EB">
      <w:pPr>
        <w:numPr>
          <w:ilvl w:val="1"/>
          <w:numId w:val="24"/>
        </w:numPr>
        <w:shd w:val="clear" w:color="auto" w:fill="FFFFFF"/>
        <w:tabs>
          <w:tab w:val="left" w:pos="284"/>
        </w:tabs>
        <w:spacing w:after="120"/>
        <w:ind w:left="0" w:firstLine="567"/>
        <w:jc w:val="both"/>
        <w:rPr>
          <w:sz w:val="22"/>
          <w:szCs w:val="22"/>
        </w:rPr>
      </w:pPr>
      <w:r w:rsidRPr="006B2611">
        <w:rPr>
          <w:sz w:val="22"/>
          <w:szCs w:val="22"/>
        </w:rPr>
        <w:t>График производства работ.</w:t>
      </w:r>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sidRPr="006B2611">
        <w:rPr>
          <w:sz w:val="22"/>
          <w:szCs w:val="22"/>
        </w:rPr>
        <w:t>За 10 рабочих дне</w:t>
      </w:r>
      <w:r>
        <w:rPr>
          <w:sz w:val="22"/>
          <w:szCs w:val="22"/>
        </w:rPr>
        <w:t>й до начала производства работ П</w:t>
      </w:r>
      <w:r w:rsidRPr="006B2611">
        <w:rPr>
          <w:sz w:val="22"/>
          <w:szCs w:val="22"/>
        </w:rPr>
        <w:t xml:space="preserve">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sidRPr="006B2611">
        <w:rPr>
          <w:sz w:val="22"/>
          <w:szCs w:val="22"/>
        </w:rPr>
        <w:t>При изменении технологии производства работ на объекте, необходимости использования ГПМ, автомашин или м</w:t>
      </w:r>
      <w:r>
        <w:rPr>
          <w:sz w:val="22"/>
          <w:szCs w:val="22"/>
        </w:rPr>
        <w:t>еханизмов, не указанных в ППР, П</w:t>
      </w:r>
      <w:r w:rsidRPr="006B2611">
        <w:rPr>
          <w:sz w:val="22"/>
          <w:szCs w:val="22"/>
        </w:rPr>
        <w:t>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rsidR="00DE2DD3" w:rsidRPr="006B2611" w:rsidRDefault="00DE2DD3" w:rsidP="00DE2DD3">
      <w:pPr>
        <w:tabs>
          <w:tab w:val="left" w:pos="284"/>
        </w:tabs>
        <w:jc w:val="both"/>
        <w:rPr>
          <w:sz w:val="24"/>
          <w:szCs w:val="24"/>
        </w:rPr>
      </w:pPr>
    </w:p>
    <w:tbl>
      <w:tblPr>
        <w:tblW w:w="9004" w:type="dxa"/>
        <w:tblInd w:w="108" w:type="dxa"/>
        <w:tblLook w:val="01E0" w:firstRow="1" w:lastRow="1" w:firstColumn="1" w:lastColumn="1" w:noHBand="0" w:noVBand="0"/>
      </w:tblPr>
      <w:tblGrid>
        <w:gridCol w:w="4253"/>
        <w:gridCol w:w="4751"/>
      </w:tblGrid>
      <w:tr w:rsidR="00DE2DD3" w:rsidRPr="00880CAD" w:rsidTr="00BF64EF">
        <w:trPr>
          <w:trHeight w:val="1134"/>
        </w:trPr>
        <w:tc>
          <w:tcPr>
            <w:tcW w:w="4253" w:type="dxa"/>
          </w:tcPr>
          <w:p w:rsidR="00DE2DD3" w:rsidRPr="00880CAD" w:rsidRDefault="00DE2DD3" w:rsidP="00BF64EF">
            <w:pPr>
              <w:tabs>
                <w:tab w:val="left" w:pos="1276"/>
                <w:tab w:val="left" w:pos="1560"/>
              </w:tabs>
              <w:spacing w:before="120" w:after="120"/>
              <w:jc w:val="both"/>
              <w:rPr>
                <w:b/>
                <w:sz w:val="22"/>
                <w:szCs w:val="22"/>
              </w:rPr>
            </w:pPr>
            <w:r w:rsidRPr="00880CAD">
              <w:rPr>
                <w:b/>
                <w:sz w:val="22"/>
                <w:szCs w:val="22"/>
              </w:rPr>
              <w:t>Подрядчик:</w:t>
            </w:r>
          </w:p>
          <w:p w:rsidR="00DE2DD3" w:rsidRPr="00880CAD" w:rsidRDefault="00DE2DD3" w:rsidP="00BF64EF">
            <w:pPr>
              <w:tabs>
                <w:tab w:val="left" w:pos="1276"/>
                <w:tab w:val="left" w:pos="1560"/>
              </w:tabs>
              <w:spacing w:before="120" w:after="120"/>
              <w:ind w:left="142" w:firstLine="567"/>
              <w:jc w:val="both"/>
              <w:rPr>
                <w:b/>
                <w:sz w:val="22"/>
                <w:szCs w:val="22"/>
              </w:rPr>
            </w:pPr>
          </w:p>
          <w:p w:rsidR="00DE2DD3" w:rsidRPr="00880CAD" w:rsidRDefault="00DE2DD3" w:rsidP="00BF64EF">
            <w:pPr>
              <w:tabs>
                <w:tab w:val="left" w:pos="1276"/>
                <w:tab w:val="left" w:pos="1560"/>
              </w:tabs>
              <w:spacing w:before="120" w:after="120"/>
              <w:ind w:left="142" w:firstLine="567"/>
              <w:jc w:val="both"/>
              <w:rPr>
                <w:b/>
                <w:sz w:val="22"/>
                <w:szCs w:val="22"/>
              </w:rPr>
            </w:pPr>
          </w:p>
          <w:p w:rsidR="00DE2DD3" w:rsidRPr="00880CAD" w:rsidRDefault="00DE2DD3" w:rsidP="00BF64EF">
            <w:pPr>
              <w:tabs>
                <w:tab w:val="left" w:pos="1276"/>
                <w:tab w:val="left" w:pos="1560"/>
              </w:tabs>
              <w:spacing w:before="120" w:after="120"/>
              <w:jc w:val="both"/>
              <w:rPr>
                <w:b/>
                <w:sz w:val="22"/>
                <w:szCs w:val="22"/>
              </w:rPr>
            </w:pPr>
            <w:r w:rsidRPr="00880CAD">
              <w:rPr>
                <w:b/>
                <w:sz w:val="22"/>
                <w:szCs w:val="22"/>
              </w:rPr>
              <w:t>___________________/______________/</w:t>
            </w:r>
          </w:p>
        </w:tc>
        <w:tc>
          <w:tcPr>
            <w:tcW w:w="4751" w:type="dxa"/>
          </w:tcPr>
          <w:p w:rsidR="00DE2DD3" w:rsidRPr="00880CAD" w:rsidRDefault="00DE2DD3" w:rsidP="00BF64EF">
            <w:pPr>
              <w:tabs>
                <w:tab w:val="left" w:pos="1276"/>
                <w:tab w:val="left" w:pos="1560"/>
              </w:tabs>
              <w:spacing w:before="120" w:after="120"/>
              <w:ind w:left="142" w:firstLine="567"/>
              <w:jc w:val="both"/>
              <w:rPr>
                <w:b/>
                <w:sz w:val="22"/>
                <w:szCs w:val="22"/>
              </w:rPr>
            </w:pPr>
            <w:r w:rsidRPr="00880CAD">
              <w:rPr>
                <w:b/>
                <w:sz w:val="22"/>
                <w:szCs w:val="22"/>
              </w:rPr>
              <w:t>Заказчик:</w:t>
            </w:r>
          </w:p>
          <w:p w:rsidR="00DE2DD3" w:rsidRPr="00880CAD" w:rsidRDefault="00DE2DD3" w:rsidP="00BF64EF">
            <w:pPr>
              <w:tabs>
                <w:tab w:val="left" w:pos="1276"/>
                <w:tab w:val="left" w:pos="1560"/>
              </w:tabs>
              <w:spacing w:before="120" w:after="120"/>
              <w:ind w:left="142" w:firstLine="567"/>
              <w:jc w:val="both"/>
              <w:rPr>
                <w:b/>
                <w:sz w:val="22"/>
                <w:szCs w:val="22"/>
              </w:rPr>
            </w:pPr>
          </w:p>
          <w:p w:rsidR="00DE2DD3" w:rsidRPr="00880CAD" w:rsidRDefault="00DE2DD3" w:rsidP="00BF64EF">
            <w:pPr>
              <w:tabs>
                <w:tab w:val="left" w:pos="1276"/>
                <w:tab w:val="left" w:pos="1560"/>
              </w:tabs>
              <w:spacing w:before="120" w:after="120"/>
              <w:ind w:left="142" w:firstLine="567"/>
              <w:jc w:val="both"/>
              <w:rPr>
                <w:b/>
                <w:sz w:val="22"/>
                <w:szCs w:val="22"/>
              </w:rPr>
            </w:pPr>
          </w:p>
          <w:p w:rsidR="00DE2DD3" w:rsidRPr="00880CAD" w:rsidRDefault="00DE2DD3" w:rsidP="00BF64EF">
            <w:pPr>
              <w:tabs>
                <w:tab w:val="left" w:pos="1276"/>
                <w:tab w:val="left" w:pos="1560"/>
              </w:tabs>
              <w:spacing w:before="120" w:after="120"/>
              <w:ind w:left="142" w:firstLine="567"/>
              <w:jc w:val="both"/>
              <w:rPr>
                <w:b/>
                <w:sz w:val="22"/>
                <w:szCs w:val="22"/>
              </w:rPr>
            </w:pPr>
            <w:r w:rsidRPr="00880CAD">
              <w:rPr>
                <w:b/>
                <w:sz w:val="22"/>
                <w:szCs w:val="22"/>
              </w:rPr>
              <w:t>___________________/______________/</w:t>
            </w:r>
          </w:p>
        </w:tc>
      </w:tr>
      <w:tr w:rsidR="0038729D" w:rsidRPr="00880CAD" w:rsidTr="00BF64EF">
        <w:trPr>
          <w:trHeight w:val="1134"/>
        </w:trPr>
        <w:tc>
          <w:tcPr>
            <w:tcW w:w="4253" w:type="dxa"/>
          </w:tcPr>
          <w:p w:rsidR="0038729D" w:rsidRPr="00880CAD" w:rsidRDefault="0038729D" w:rsidP="00BF64EF">
            <w:pPr>
              <w:tabs>
                <w:tab w:val="left" w:pos="1276"/>
                <w:tab w:val="left" w:pos="1560"/>
              </w:tabs>
              <w:spacing w:before="120" w:after="120"/>
              <w:jc w:val="both"/>
              <w:rPr>
                <w:b/>
                <w:sz w:val="22"/>
                <w:szCs w:val="22"/>
              </w:rPr>
            </w:pPr>
          </w:p>
        </w:tc>
        <w:tc>
          <w:tcPr>
            <w:tcW w:w="4751" w:type="dxa"/>
          </w:tcPr>
          <w:p w:rsidR="0038729D" w:rsidRPr="00880CAD" w:rsidRDefault="0038729D" w:rsidP="00BF64EF">
            <w:pPr>
              <w:tabs>
                <w:tab w:val="left" w:pos="1276"/>
                <w:tab w:val="left" w:pos="1560"/>
              </w:tabs>
              <w:spacing w:before="120" w:after="120"/>
              <w:ind w:left="142" w:firstLine="567"/>
              <w:jc w:val="both"/>
              <w:rPr>
                <w:b/>
                <w:sz w:val="22"/>
                <w:szCs w:val="22"/>
              </w:rPr>
            </w:pPr>
          </w:p>
        </w:tc>
      </w:tr>
    </w:tbl>
    <w:p w:rsidR="00DE2DD3" w:rsidRPr="006B2611" w:rsidRDefault="00DE2DD3" w:rsidP="00DE2DD3">
      <w:pPr>
        <w:tabs>
          <w:tab w:val="left" w:pos="284"/>
        </w:tabs>
        <w:jc w:val="both"/>
        <w:rPr>
          <w:sz w:val="24"/>
          <w:szCs w:val="24"/>
        </w:rPr>
      </w:pPr>
    </w:p>
    <w:p w:rsidR="00F5139C" w:rsidRDefault="00F5139C" w:rsidP="00F5139C">
      <w:pPr>
        <w:pStyle w:val="SCH"/>
        <w:numPr>
          <w:ilvl w:val="0"/>
          <w:numId w:val="0"/>
        </w:numPr>
        <w:ind w:left="142"/>
        <w:jc w:val="left"/>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4074B8" w:rsidRDefault="004074B8">
      <w:pPr>
        <w:rPr>
          <w:b/>
          <w:i/>
          <w:sz w:val="22"/>
          <w:szCs w:val="22"/>
          <w:lang w:eastAsia="ar-SA"/>
        </w:rPr>
      </w:pPr>
      <w:r>
        <w:rPr>
          <w:b/>
          <w:i/>
          <w:sz w:val="22"/>
          <w:szCs w:val="22"/>
          <w:lang w:eastAsia="ar-SA"/>
        </w:rPr>
        <w:br w:type="page"/>
      </w:r>
    </w:p>
    <w:p w:rsidR="00DE2DD3" w:rsidRPr="00DC24FE" w:rsidRDefault="00426664" w:rsidP="00DC24FE">
      <w:pPr>
        <w:pStyle w:val="SCH"/>
        <w:numPr>
          <w:ilvl w:val="0"/>
          <w:numId w:val="0"/>
        </w:numPr>
        <w:spacing w:before="120" w:line="240" w:lineRule="auto"/>
        <w:ind w:firstLine="7938"/>
        <w:jc w:val="center"/>
        <w:outlineLvl w:val="0"/>
      </w:pPr>
      <w:bookmarkStart w:id="292" w:name="_Toc120714485"/>
      <w:bookmarkStart w:id="293" w:name="_Toc136434812"/>
      <w:r w:rsidRPr="00DC24FE">
        <w:t>Приложение №</w:t>
      </w:r>
      <w:r w:rsidR="00E46DBA" w:rsidRPr="00DC24FE">
        <w:t xml:space="preserve"> </w:t>
      </w:r>
      <w:r w:rsidRPr="00DC24FE">
        <w:t>13</w:t>
      </w:r>
      <w:bookmarkEnd w:id="292"/>
      <w:r w:rsidR="00E46DBA" w:rsidRPr="00DC24FE">
        <w:t xml:space="preserve"> </w:t>
      </w:r>
      <w:r w:rsidR="00DE2DD3" w:rsidRPr="00DC24FE">
        <w:t>Требования по вопросам охраны труда к ППР для работ Подрядных организаций на объектах ОАО «ИЭСК»</w:t>
      </w:r>
      <w:bookmarkEnd w:id="293"/>
    </w:p>
    <w:p w:rsidR="00DE2DD3" w:rsidRPr="00904B71" w:rsidRDefault="00DE2DD3" w:rsidP="00B615EB">
      <w:pPr>
        <w:numPr>
          <w:ilvl w:val="0"/>
          <w:numId w:val="25"/>
        </w:numPr>
        <w:tabs>
          <w:tab w:val="left" w:pos="426"/>
        </w:tabs>
        <w:spacing w:after="120"/>
        <w:ind w:left="0" w:firstLine="567"/>
        <w:jc w:val="both"/>
        <w:rPr>
          <w:b/>
          <w:sz w:val="22"/>
          <w:szCs w:val="22"/>
        </w:rPr>
      </w:pPr>
      <w:r w:rsidRPr="00904B71">
        <w:rPr>
          <w:b/>
          <w:sz w:val="22"/>
          <w:szCs w:val="22"/>
        </w:rPr>
        <w:t>По обеспечению электробезопасности.</w:t>
      </w:r>
    </w:p>
    <w:p w:rsidR="00DE2DD3" w:rsidRPr="00904B71" w:rsidRDefault="00DE2DD3" w:rsidP="00B615EB">
      <w:pPr>
        <w:numPr>
          <w:ilvl w:val="1"/>
          <w:numId w:val="25"/>
        </w:numPr>
        <w:tabs>
          <w:tab w:val="left" w:pos="426"/>
          <w:tab w:val="left" w:pos="851"/>
        </w:tabs>
        <w:spacing w:after="120"/>
        <w:ind w:left="0" w:firstLine="567"/>
        <w:jc w:val="both"/>
        <w:rPr>
          <w:sz w:val="22"/>
          <w:szCs w:val="22"/>
        </w:rPr>
      </w:pPr>
      <w:r w:rsidRPr="00904B71">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rsidR="00DE2DD3" w:rsidRPr="00904B71" w:rsidRDefault="00DE2DD3" w:rsidP="006D04DA">
      <w:pPr>
        <w:tabs>
          <w:tab w:val="left" w:pos="426"/>
          <w:tab w:val="left" w:pos="567"/>
        </w:tabs>
        <w:spacing w:after="120"/>
        <w:ind w:firstLine="567"/>
        <w:jc w:val="both"/>
        <w:rPr>
          <w:sz w:val="22"/>
          <w:szCs w:val="22"/>
        </w:rPr>
      </w:pPr>
      <w:r w:rsidRPr="00904B7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xml:space="preserve">В графической части ППР необходимо указать:  </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токоведущие части, находящиеся под напряжением вблизи рабочего места;</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xml:space="preserve">- маршруты прохода людей, проноса оснастки и инструмента, проезда машин и механизмов до рабочего места;             </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допустимый сектор перемещения грузов.</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1.2. При работе на воздушных линиях (ВЛ) электропередачи.</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ВЛ, находящиеся под наведенным напряжением;</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опоры, подлежащие раскреплению перед подъемом на них персонала;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способы и методы раскрепления опор;</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способ (метод) подъема (опускания) материалов, запчастей, инструментов и т.п.;</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порядок применения, способы крепления приставных лестниц при работе на ТП.</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В графической части ППР необходимо указать: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DE2DD3" w:rsidRDefault="00DE2DD3" w:rsidP="006D04DA">
      <w:pPr>
        <w:tabs>
          <w:tab w:val="left" w:pos="567"/>
          <w:tab w:val="left" w:pos="851"/>
          <w:tab w:val="left" w:pos="1134"/>
        </w:tabs>
        <w:spacing w:after="120"/>
        <w:ind w:firstLine="567"/>
        <w:jc w:val="both"/>
        <w:rPr>
          <w:sz w:val="22"/>
          <w:szCs w:val="22"/>
        </w:rPr>
      </w:pPr>
      <w:r w:rsidRPr="00904B71">
        <w:rPr>
          <w:sz w:val="22"/>
          <w:szCs w:val="22"/>
        </w:rPr>
        <w:t>- опасную зону, где не допускается нахождение персонала.</w:t>
      </w:r>
    </w:p>
    <w:p w:rsidR="00DE2DD3" w:rsidRPr="00904B71" w:rsidRDefault="00DE2DD3" w:rsidP="00B615EB">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работ по перемещению грузов с применением грузоподъемных машин и механизмов (ПС).</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Pr>
          <w:sz w:val="22"/>
          <w:szCs w:val="22"/>
        </w:rPr>
        <w:t>- Ф.И.О специалиста П</w:t>
      </w:r>
      <w:r w:rsidRPr="00904B71">
        <w:rPr>
          <w:sz w:val="22"/>
          <w:szCs w:val="22"/>
        </w:rPr>
        <w:t>одрядной организации, ответственного за безопасное производство работ с применением ПС;</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места и способы крепления лебедок, талей, блоков и т.п.;</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схемы строповки (обвязки) грузов;</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xml:space="preserve">- порядок и меры безопасности при выполнении работ по перемещению груза двумя кранами; </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порядок и меры безопасности при перемещении груза над перекрытиями зданий т.п., в которых находятся люди;</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DE2DD3" w:rsidRPr="00904B71" w:rsidRDefault="00DE2DD3" w:rsidP="006D04DA">
      <w:pPr>
        <w:tabs>
          <w:tab w:val="left" w:pos="426"/>
          <w:tab w:val="left" w:pos="851"/>
          <w:tab w:val="left" w:pos="1418"/>
        </w:tabs>
        <w:spacing w:after="120"/>
        <w:ind w:firstLine="567"/>
        <w:jc w:val="both"/>
        <w:rPr>
          <w:sz w:val="22"/>
          <w:szCs w:val="22"/>
        </w:rPr>
      </w:pPr>
      <w:r w:rsidRPr="00904B71">
        <w:rPr>
          <w:sz w:val="22"/>
          <w:szCs w:val="22"/>
        </w:rPr>
        <w:t>-  условия безопасного производства работ в местах интенсивного дви</w:t>
      </w:r>
      <w:r w:rsidR="00E63932">
        <w:rPr>
          <w:sz w:val="22"/>
          <w:szCs w:val="22"/>
        </w:rPr>
        <w:t xml:space="preserve">жения  </w:t>
      </w:r>
      <w:r w:rsidRPr="00904B71">
        <w:rPr>
          <w:sz w:val="22"/>
          <w:szCs w:val="22"/>
        </w:rPr>
        <w:t xml:space="preserve"> транспортных средств, пешеходов.</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графической части ППР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опасную зону (зону падения и отлета груза, опускания стрелы, тары и т.п.), где не допускается нахождения персонала;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установки ПС;</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нахождения людей (стропальщиков, технологических рабочих, водителей автомобилей) по двум позициям:</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при строповке (обвязке) груза;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при перемещении груза;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и способы складирования груза;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DE2DD3" w:rsidRDefault="00DE2DD3" w:rsidP="006D04DA">
      <w:pPr>
        <w:tabs>
          <w:tab w:val="left" w:pos="426"/>
          <w:tab w:val="left" w:pos="851"/>
          <w:tab w:val="left" w:pos="1134"/>
        </w:tabs>
        <w:spacing w:after="120"/>
        <w:ind w:firstLine="567"/>
        <w:jc w:val="both"/>
        <w:rPr>
          <w:sz w:val="22"/>
          <w:szCs w:val="22"/>
        </w:rPr>
      </w:pPr>
      <w:r w:rsidRPr="00904B71">
        <w:rPr>
          <w:sz w:val="22"/>
          <w:szCs w:val="22"/>
        </w:rPr>
        <w:t>- допустимый сектор перемещения грузов.</w:t>
      </w:r>
    </w:p>
    <w:p w:rsidR="00DE2DD3" w:rsidRPr="00904B71" w:rsidRDefault="00DE2DD3" w:rsidP="00B615EB">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работ на высоте.</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709"/>
          <w:tab w:val="left" w:pos="1134"/>
        </w:tabs>
        <w:spacing w:after="120"/>
        <w:ind w:firstLine="567"/>
        <w:jc w:val="both"/>
        <w:rPr>
          <w:sz w:val="22"/>
          <w:szCs w:val="22"/>
        </w:rPr>
      </w:pPr>
      <w:r>
        <w:rPr>
          <w:sz w:val="22"/>
          <w:szCs w:val="22"/>
        </w:rPr>
        <w:t>- Ф.И.О. работников П</w:t>
      </w:r>
      <w:r w:rsidRPr="00904B71">
        <w:rPr>
          <w:sz w:val="22"/>
          <w:szCs w:val="22"/>
        </w:rPr>
        <w:t>одрядной организации, ответственных за организацию и безопасное    проведение работ на высоте;</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условия безопасного производства работ в местах интенсивного движения транспортных средств и пешеходов; </w:t>
      </w:r>
    </w:p>
    <w:p w:rsidR="00DE2DD3" w:rsidRDefault="00DE2DD3" w:rsidP="006D04DA">
      <w:pPr>
        <w:tabs>
          <w:tab w:val="left" w:pos="426"/>
          <w:tab w:val="left" w:pos="851"/>
          <w:tab w:val="left" w:pos="1134"/>
        </w:tabs>
        <w:spacing w:after="120"/>
        <w:ind w:firstLine="567"/>
        <w:jc w:val="both"/>
        <w:rPr>
          <w:sz w:val="22"/>
          <w:szCs w:val="22"/>
        </w:rPr>
      </w:pPr>
      <w:r w:rsidRPr="00904B71">
        <w:rPr>
          <w:sz w:val="22"/>
          <w:szCs w:val="22"/>
        </w:rPr>
        <w:t>- порядок ограждения и освещения опасной зоны работ.</w:t>
      </w:r>
    </w:p>
    <w:p w:rsidR="00DE2DD3" w:rsidRPr="00904B71" w:rsidRDefault="00DE2DD3" w:rsidP="00B615EB">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выполнения земляных работ.</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Pr>
          <w:sz w:val="22"/>
          <w:szCs w:val="22"/>
        </w:rPr>
        <w:t>- Ф.И.О. работников П</w:t>
      </w:r>
      <w:r w:rsidRPr="00904B71">
        <w:rPr>
          <w:sz w:val="22"/>
          <w:szCs w:val="22"/>
        </w:rPr>
        <w:t>одрядной организации, ответственных за организацию и безопасное проведение земляных работ;</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глубину и крутизну траншеи (котлована);</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xml:space="preserve">- способы и места укрепления откосов;      </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места и способы спуска людей в траншеи (котлованы);</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допустимое расстояние установки ГПМ к краю траншеи (котлована);</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способы и меры безопасности при работе в охранной зоне КЛ электропередачи;</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DE2DD3" w:rsidRPr="00904B71" w:rsidRDefault="00DE2DD3" w:rsidP="006D04DA">
      <w:pPr>
        <w:tabs>
          <w:tab w:val="left" w:pos="426"/>
          <w:tab w:val="left" w:pos="709"/>
          <w:tab w:val="left" w:pos="851"/>
        </w:tabs>
        <w:spacing w:after="120"/>
        <w:ind w:firstLine="567"/>
        <w:jc w:val="both"/>
        <w:rPr>
          <w:sz w:val="22"/>
          <w:szCs w:val="22"/>
        </w:rPr>
      </w:pPr>
      <w:r w:rsidRPr="00904B71">
        <w:rPr>
          <w:sz w:val="22"/>
          <w:szCs w:val="22"/>
        </w:rPr>
        <w:t xml:space="preserve">- необходимость заземления шасси ГПМ и механизмов до производства работ;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способы рассредоточения (распределения) нагрузки на грунт от машин, механизмов, оборудования, материалов, вынимаемого грунта;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условия безопасного производства работ в местах интенсивного движения транспортных средств и пешеходов;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порядок ограждения и освещения опасной зоны работ.</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графической части ППР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маршрут трассы кабельных линий (КЛ) электропередачи (связи и т.п.);</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и способы складирования оборудования, материалов, вынимаемого грунта;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маршрут проезда к рабочим места транспортных средств спецмашин и механизмов;</w:t>
      </w:r>
    </w:p>
    <w:p w:rsidR="00DE2DD3"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места установки (стоянки) транспортных средств, спецмашин и механизмов.    </w:t>
      </w:r>
    </w:p>
    <w:p w:rsidR="00DE2DD3" w:rsidRPr="00904B71" w:rsidRDefault="00DE2DD3" w:rsidP="006D04DA">
      <w:pPr>
        <w:tabs>
          <w:tab w:val="left" w:pos="426"/>
        </w:tabs>
        <w:spacing w:after="120"/>
        <w:ind w:firstLine="567"/>
        <w:jc w:val="both"/>
        <w:rPr>
          <w:b/>
          <w:sz w:val="22"/>
          <w:szCs w:val="22"/>
        </w:rPr>
      </w:pPr>
      <w:r w:rsidRPr="00904B71">
        <w:rPr>
          <w:b/>
          <w:sz w:val="22"/>
          <w:szCs w:val="22"/>
        </w:rPr>
        <w:t>Перечень нормативно-технической документации для разработки ППР.</w:t>
      </w:r>
    </w:p>
    <w:p w:rsidR="00DE2DD3" w:rsidRPr="00904B71" w:rsidRDefault="00DE2DD3" w:rsidP="00B615EB">
      <w:pPr>
        <w:numPr>
          <w:ilvl w:val="0"/>
          <w:numId w:val="26"/>
        </w:numPr>
        <w:tabs>
          <w:tab w:val="left" w:pos="426"/>
          <w:tab w:val="left" w:pos="709"/>
          <w:tab w:val="left" w:pos="851"/>
        </w:tabs>
        <w:spacing w:after="120"/>
        <w:ind w:left="0" w:firstLine="567"/>
        <w:jc w:val="both"/>
        <w:rPr>
          <w:sz w:val="22"/>
          <w:szCs w:val="22"/>
        </w:rPr>
      </w:pPr>
      <w:r w:rsidRPr="00904B71">
        <w:rPr>
          <w:sz w:val="22"/>
          <w:szCs w:val="22"/>
        </w:rPr>
        <w:t>Правила по охране труда при эксплуатации электроустановок. В ред. от 19.02.2016 г.</w:t>
      </w:r>
    </w:p>
    <w:p w:rsidR="00DE2DD3" w:rsidRPr="00904B71" w:rsidRDefault="00DE2DD3" w:rsidP="00B615EB">
      <w:pPr>
        <w:numPr>
          <w:ilvl w:val="0"/>
          <w:numId w:val="26"/>
        </w:numPr>
        <w:tabs>
          <w:tab w:val="left" w:pos="426"/>
          <w:tab w:val="left" w:pos="851"/>
        </w:tabs>
        <w:spacing w:after="120"/>
        <w:ind w:left="0" w:firstLine="567"/>
        <w:jc w:val="both"/>
        <w:rPr>
          <w:sz w:val="22"/>
          <w:szCs w:val="22"/>
        </w:rPr>
      </w:pPr>
      <w:r w:rsidRPr="00904B71">
        <w:rPr>
          <w:sz w:val="22"/>
          <w:szCs w:val="22"/>
        </w:rPr>
        <w:t xml:space="preserve">Правила по охране труда в строительстве. В ред. 2015 г.   </w:t>
      </w:r>
    </w:p>
    <w:p w:rsidR="00DE2DD3" w:rsidRPr="00904B71" w:rsidRDefault="00DE2DD3" w:rsidP="00B615EB">
      <w:pPr>
        <w:numPr>
          <w:ilvl w:val="0"/>
          <w:numId w:val="26"/>
        </w:numPr>
        <w:tabs>
          <w:tab w:val="left" w:pos="426"/>
          <w:tab w:val="left" w:pos="851"/>
        </w:tabs>
        <w:spacing w:after="120"/>
        <w:ind w:left="0" w:firstLine="567"/>
        <w:jc w:val="both"/>
        <w:rPr>
          <w:sz w:val="22"/>
          <w:szCs w:val="22"/>
        </w:rPr>
      </w:pPr>
      <w:r w:rsidRPr="00904B71">
        <w:rPr>
          <w:sz w:val="22"/>
          <w:szCs w:val="22"/>
        </w:rPr>
        <w:t>Правила по охране труда при работе на высоте. В ред. от 17.06.2015 г.</w:t>
      </w:r>
    </w:p>
    <w:p w:rsidR="00DE2DD3" w:rsidRPr="00904B71" w:rsidRDefault="00DE2DD3" w:rsidP="00B615EB">
      <w:pPr>
        <w:numPr>
          <w:ilvl w:val="0"/>
          <w:numId w:val="26"/>
        </w:numPr>
        <w:tabs>
          <w:tab w:val="left" w:pos="426"/>
          <w:tab w:val="left" w:pos="851"/>
        </w:tabs>
        <w:spacing w:after="120"/>
        <w:ind w:left="0" w:firstLine="567"/>
        <w:jc w:val="both"/>
        <w:rPr>
          <w:sz w:val="22"/>
          <w:szCs w:val="22"/>
        </w:rPr>
      </w:pPr>
      <w:r w:rsidRPr="00904B71">
        <w:rPr>
          <w:sz w:val="22"/>
          <w:szCs w:val="22"/>
        </w:rPr>
        <w:t xml:space="preserve">Правила устройства электроустановок, изд.7.        </w:t>
      </w:r>
    </w:p>
    <w:p w:rsidR="00DE2DD3" w:rsidRDefault="00DE2DD3" w:rsidP="00B615EB">
      <w:pPr>
        <w:numPr>
          <w:ilvl w:val="0"/>
          <w:numId w:val="26"/>
        </w:numPr>
        <w:tabs>
          <w:tab w:val="left" w:pos="426"/>
          <w:tab w:val="left" w:pos="851"/>
        </w:tabs>
        <w:spacing w:after="120"/>
        <w:ind w:left="0" w:firstLine="567"/>
        <w:jc w:val="both"/>
        <w:rPr>
          <w:sz w:val="22"/>
          <w:szCs w:val="22"/>
        </w:rPr>
      </w:pPr>
      <w:r w:rsidRPr="00904B71">
        <w:rPr>
          <w:sz w:val="22"/>
          <w:szCs w:val="22"/>
        </w:rPr>
        <w:t>Правила безопасности опасных производственных объектов, на которых используются подъемные сооружения. В ред. от 12.04.2016 г.</w:t>
      </w:r>
    </w:p>
    <w:p w:rsidR="006D04DA" w:rsidRDefault="006D04DA" w:rsidP="006D04DA">
      <w:pPr>
        <w:tabs>
          <w:tab w:val="left" w:pos="426"/>
          <w:tab w:val="left" w:pos="851"/>
        </w:tabs>
        <w:spacing w:after="120"/>
        <w:ind w:left="567"/>
        <w:contextualSpacing/>
        <w:jc w:val="both"/>
        <w:rPr>
          <w:sz w:val="22"/>
          <w:szCs w:val="22"/>
        </w:rPr>
      </w:pPr>
    </w:p>
    <w:p w:rsidR="006D04DA" w:rsidRDefault="006D04DA" w:rsidP="006D04DA">
      <w:pPr>
        <w:tabs>
          <w:tab w:val="left" w:pos="426"/>
          <w:tab w:val="left" w:pos="851"/>
        </w:tabs>
        <w:spacing w:after="120"/>
        <w:ind w:left="567"/>
        <w:contextualSpacing/>
        <w:jc w:val="both"/>
        <w:rPr>
          <w:sz w:val="22"/>
          <w:szCs w:val="22"/>
        </w:rPr>
      </w:pPr>
    </w:p>
    <w:tbl>
      <w:tblPr>
        <w:tblW w:w="10240" w:type="dxa"/>
        <w:tblInd w:w="108" w:type="dxa"/>
        <w:tblLook w:val="01E0" w:firstRow="1" w:lastRow="1" w:firstColumn="1" w:lastColumn="1" w:noHBand="0" w:noVBand="0"/>
      </w:tblPr>
      <w:tblGrid>
        <w:gridCol w:w="4854"/>
        <w:gridCol w:w="5386"/>
      </w:tblGrid>
      <w:tr w:rsidR="00681FB4" w:rsidRPr="00880CAD" w:rsidTr="00681FB4">
        <w:trPr>
          <w:trHeight w:val="1247"/>
        </w:trPr>
        <w:tc>
          <w:tcPr>
            <w:tcW w:w="4854" w:type="dxa"/>
          </w:tcPr>
          <w:p w:rsidR="00681FB4" w:rsidRPr="00880CAD" w:rsidRDefault="00681FB4" w:rsidP="006D04DA">
            <w:pPr>
              <w:tabs>
                <w:tab w:val="left" w:pos="1276"/>
                <w:tab w:val="left" w:pos="1560"/>
              </w:tabs>
              <w:spacing w:before="120" w:after="120"/>
              <w:jc w:val="both"/>
              <w:rPr>
                <w:b/>
                <w:sz w:val="22"/>
                <w:szCs w:val="22"/>
              </w:rPr>
            </w:pPr>
            <w:r w:rsidRPr="00880CAD">
              <w:rPr>
                <w:b/>
                <w:sz w:val="22"/>
                <w:szCs w:val="22"/>
              </w:rPr>
              <w:t>Подрядчик:</w:t>
            </w:r>
          </w:p>
          <w:p w:rsidR="00681FB4" w:rsidRPr="00880CAD" w:rsidRDefault="00681FB4" w:rsidP="006D04DA">
            <w:pPr>
              <w:tabs>
                <w:tab w:val="left" w:pos="1276"/>
                <w:tab w:val="left" w:pos="1560"/>
              </w:tabs>
              <w:spacing w:before="120" w:after="120"/>
              <w:ind w:left="142" w:firstLine="567"/>
              <w:jc w:val="both"/>
              <w:rPr>
                <w:b/>
                <w:sz w:val="22"/>
                <w:szCs w:val="22"/>
              </w:rPr>
            </w:pPr>
          </w:p>
          <w:p w:rsidR="00681FB4" w:rsidRPr="00880CAD" w:rsidRDefault="00681FB4" w:rsidP="006D04DA">
            <w:pPr>
              <w:tabs>
                <w:tab w:val="left" w:pos="1276"/>
                <w:tab w:val="left" w:pos="1560"/>
              </w:tabs>
              <w:spacing w:before="120" w:after="120"/>
              <w:jc w:val="both"/>
              <w:rPr>
                <w:b/>
                <w:sz w:val="22"/>
                <w:szCs w:val="22"/>
              </w:rPr>
            </w:pPr>
            <w:r w:rsidRPr="00880CAD">
              <w:rPr>
                <w:b/>
                <w:sz w:val="22"/>
                <w:szCs w:val="22"/>
              </w:rPr>
              <w:t>___________________/______________/</w:t>
            </w:r>
          </w:p>
        </w:tc>
        <w:tc>
          <w:tcPr>
            <w:tcW w:w="5386" w:type="dxa"/>
          </w:tcPr>
          <w:p w:rsidR="00681FB4" w:rsidRPr="00880CAD" w:rsidRDefault="00681FB4" w:rsidP="006D04DA">
            <w:pPr>
              <w:tabs>
                <w:tab w:val="left" w:pos="1276"/>
                <w:tab w:val="left" w:pos="1560"/>
              </w:tabs>
              <w:spacing w:before="120" w:after="120"/>
              <w:ind w:left="142" w:firstLine="567"/>
              <w:jc w:val="both"/>
              <w:rPr>
                <w:b/>
                <w:sz w:val="22"/>
                <w:szCs w:val="22"/>
              </w:rPr>
            </w:pPr>
            <w:r w:rsidRPr="00880CAD">
              <w:rPr>
                <w:b/>
                <w:sz w:val="22"/>
                <w:szCs w:val="22"/>
              </w:rPr>
              <w:t>Заказчик:</w:t>
            </w:r>
          </w:p>
          <w:p w:rsidR="00681FB4" w:rsidRPr="00880CAD" w:rsidRDefault="00681FB4" w:rsidP="006D04DA">
            <w:pPr>
              <w:tabs>
                <w:tab w:val="left" w:pos="1276"/>
                <w:tab w:val="left" w:pos="1560"/>
              </w:tabs>
              <w:spacing w:before="120" w:after="120"/>
              <w:ind w:left="142" w:firstLine="567"/>
              <w:jc w:val="both"/>
              <w:rPr>
                <w:b/>
                <w:sz w:val="22"/>
                <w:szCs w:val="22"/>
              </w:rPr>
            </w:pPr>
          </w:p>
          <w:p w:rsidR="00681FB4" w:rsidRPr="00880CAD" w:rsidRDefault="00681FB4" w:rsidP="006D04DA">
            <w:pPr>
              <w:tabs>
                <w:tab w:val="left" w:pos="1276"/>
                <w:tab w:val="left" w:pos="1560"/>
              </w:tabs>
              <w:spacing w:before="120" w:after="120"/>
              <w:ind w:left="142" w:firstLine="567"/>
              <w:jc w:val="both"/>
              <w:rPr>
                <w:b/>
                <w:sz w:val="22"/>
                <w:szCs w:val="22"/>
              </w:rPr>
            </w:pPr>
            <w:r w:rsidRPr="00880CAD">
              <w:rPr>
                <w:b/>
                <w:sz w:val="22"/>
                <w:szCs w:val="22"/>
              </w:rPr>
              <w:t>___________________/______________/</w:t>
            </w:r>
          </w:p>
        </w:tc>
      </w:tr>
    </w:tbl>
    <w:p w:rsidR="00DE2DD3" w:rsidRPr="006D04DA" w:rsidRDefault="00DE2DD3" w:rsidP="006D04DA">
      <w:pPr>
        <w:keepLines/>
        <w:tabs>
          <w:tab w:val="left" w:pos="1276"/>
          <w:tab w:val="left" w:pos="1560"/>
        </w:tabs>
        <w:rPr>
          <w:sz w:val="2"/>
          <w:szCs w:val="2"/>
        </w:rPr>
      </w:pPr>
    </w:p>
    <w:sectPr w:rsidR="00DE2DD3" w:rsidRPr="006D04DA" w:rsidSect="00BD1D77">
      <w:pgSz w:w="11906" w:h="16838" w:code="9"/>
      <w:pgMar w:top="1134" w:right="425"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29F" w:rsidRDefault="00CB129F">
      <w:r>
        <w:separator/>
      </w:r>
    </w:p>
  </w:endnote>
  <w:endnote w:type="continuationSeparator" w:id="0">
    <w:p w:rsidR="00CB129F" w:rsidRDefault="00CB1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4FE" w:rsidRPr="003F011C" w:rsidRDefault="00DC24FE" w:rsidP="00E37D09">
    <w:pPr>
      <w:jc w:val="right"/>
    </w:pPr>
    <w:r>
      <w:rPr>
        <w:lang w:val="en-US"/>
      </w:rPr>
      <w:tab/>
    </w:r>
    <w:r w:rsidRPr="003F011C">
      <w:fldChar w:fldCharType="begin"/>
    </w:r>
    <w:r w:rsidRPr="003F011C">
      <w:instrText xml:space="preserve"> PAGE   \* MERGEFORMAT </w:instrText>
    </w:r>
    <w:r w:rsidRPr="003F011C">
      <w:fldChar w:fldCharType="separate"/>
    </w:r>
    <w:r w:rsidR="00A7747A">
      <w:rPr>
        <w:noProof/>
      </w:rPr>
      <w:t>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29F" w:rsidRDefault="00CB129F" w:rsidP="00E37D09">
      <w:r>
        <w:separator/>
      </w:r>
    </w:p>
  </w:footnote>
  <w:footnote w:type="continuationSeparator" w:id="0">
    <w:p w:rsidR="00CB129F" w:rsidRDefault="00CB129F" w:rsidP="00E37D09">
      <w:r>
        <w:continuationSeparator/>
      </w:r>
    </w:p>
  </w:footnote>
  <w:footnote w:type="continuationNotice" w:id="1">
    <w:p w:rsidR="00CB129F" w:rsidRDefault="00CB12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4FE" w:rsidRPr="00461CF5" w:rsidRDefault="00DC24FE" w:rsidP="00E37D09">
    <w:pPr>
      <w:pStyle w:val="ae"/>
      <w:jc w:val="center"/>
      <w:rPr>
        <w:i/>
      </w:rPr>
    </w:pPr>
    <w:r w:rsidRPr="00461CF5">
      <w:rPr>
        <w:i/>
      </w:rPr>
      <w:t xml:space="preserve">Договор подряда № </w:t>
    </w:r>
    <w:r>
      <w:t xml:space="preserve">____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C57220DA"/>
    <w:lvl w:ilvl="0" w:tplc="CF440942">
      <w:start w:val="1"/>
      <w:numFmt w:val="decimal"/>
      <w:lvlText w:val="%1."/>
      <w:lvlJc w:val="left"/>
      <w:pPr>
        <w:ind w:left="720" w:hanging="360"/>
      </w:pPr>
      <w:rPr>
        <w:rFonts w:hint="default"/>
        <w:sz w:val="22"/>
        <w:szCs w:val="22"/>
      </w:rPr>
    </w:lvl>
    <w:lvl w:ilvl="1" w:tplc="369A2BF2" w:tentative="1">
      <w:start w:val="1"/>
      <w:numFmt w:val="lowerLetter"/>
      <w:lvlText w:val="%2."/>
      <w:lvlJc w:val="left"/>
      <w:pPr>
        <w:ind w:left="1440" w:hanging="360"/>
      </w:pPr>
    </w:lvl>
    <w:lvl w:ilvl="2" w:tplc="6F4AE6B0" w:tentative="1">
      <w:start w:val="1"/>
      <w:numFmt w:val="lowerRoman"/>
      <w:lvlText w:val="%3."/>
      <w:lvlJc w:val="right"/>
      <w:pPr>
        <w:ind w:left="2160" w:hanging="180"/>
      </w:pPr>
    </w:lvl>
    <w:lvl w:ilvl="3" w:tplc="B26C4AF6" w:tentative="1">
      <w:start w:val="1"/>
      <w:numFmt w:val="decimal"/>
      <w:lvlText w:val="%4."/>
      <w:lvlJc w:val="left"/>
      <w:pPr>
        <w:ind w:left="2880" w:hanging="360"/>
      </w:pPr>
    </w:lvl>
    <w:lvl w:ilvl="4" w:tplc="2F8ECAFA" w:tentative="1">
      <w:start w:val="1"/>
      <w:numFmt w:val="lowerLetter"/>
      <w:lvlText w:val="%5."/>
      <w:lvlJc w:val="left"/>
      <w:pPr>
        <w:ind w:left="3600" w:hanging="360"/>
      </w:pPr>
    </w:lvl>
    <w:lvl w:ilvl="5" w:tplc="7A6E2DBE" w:tentative="1">
      <w:start w:val="1"/>
      <w:numFmt w:val="lowerRoman"/>
      <w:lvlText w:val="%6."/>
      <w:lvlJc w:val="right"/>
      <w:pPr>
        <w:ind w:left="4320" w:hanging="180"/>
      </w:pPr>
    </w:lvl>
    <w:lvl w:ilvl="6" w:tplc="4B880940" w:tentative="1">
      <w:start w:val="1"/>
      <w:numFmt w:val="decimal"/>
      <w:lvlText w:val="%7."/>
      <w:lvlJc w:val="left"/>
      <w:pPr>
        <w:ind w:left="5040" w:hanging="360"/>
      </w:pPr>
    </w:lvl>
    <w:lvl w:ilvl="7" w:tplc="5BE6127C" w:tentative="1">
      <w:start w:val="1"/>
      <w:numFmt w:val="lowerLetter"/>
      <w:lvlText w:val="%8."/>
      <w:lvlJc w:val="left"/>
      <w:pPr>
        <w:ind w:left="5760" w:hanging="360"/>
      </w:pPr>
    </w:lvl>
    <w:lvl w:ilvl="8" w:tplc="6B2E2684"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11908" w:firstLine="0"/>
      </w:pPr>
      <w:rPr>
        <w:rFonts w:hint="default"/>
        <w:b/>
        <w:i/>
        <w:lang w:val="ru-RU"/>
      </w:rPr>
    </w:lvl>
    <w:lvl w:ilvl="1">
      <w:start w:val="1"/>
      <w:numFmt w:val="lowerLetter"/>
      <w:lvlText w:val="%2)"/>
      <w:lvlJc w:val="left"/>
      <w:pPr>
        <w:ind w:left="12628" w:hanging="360"/>
      </w:pPr>
      <w:rPr>
        <w:rFonts w:hint="default"/>
      </w:rPr>
    </w:lvl>
    <w:lvl w:ilvl="2">
      <w:start w:val="1"/>
      <w:numFmt w:val="lowerRoman"/>
      <w:lvlText w:val="%3)"/>
      <w:lvlJc w:val="left"/>
      <w:pPr>
        <w:ind w:left="12988" w:hanging="360"/>
      </w:pPr>
      <w:rPr>
        <w:rFonts w:hint="default"/>
      </w:rPr>
    </w:lvl>
    <w:lvl w:ilvl="3">
      <w:start w:val="1"/>
      <w:numFmt w:val="decimal"/>
      <w:lvlText w:val="(%4)"/>
      <w:lvlJc w:val="left"/>
      <w:pPr>
        <w:ind w:left="13348" w:hanging="360"/>
      </w:pPr>
      <w:rPr>
        <w:rFonts w:hint="default"/>
      </w:rPr>
    </w:lvl>
    <w:lvl w:ilvl="4">
      <w:start w:val="1"/>
      <w:numFmt w:val="lowerLetter"/>
      <w:lvlText w:val="(%5)"/>
      <w:lvlJc w:val="left"/>
      <w:pPr>
        <w:ind w:left="13708" w:hanging="360"/>
      </w:pPr>
      <w:rPr>
        <w:rFonts w:hint="default"/>
      </w:rPr>
    </w:lvl>
    <w:lvl w:ilvl="5">
      <w:start w:val="1"/>
      <w:numFmt w:val="lowerRoman"/>
      <w:lvlText w:val="(%6)"/>
      <w:lvlJc w:val="left"/>
      <w:pPr>
        <w:ind w:left="14068" w:hanging="360"/>
      </w:pPr>
      <w:rPr>
        <w:rFonts w:hint="default"/>
      </w:rPr>
    </w:lvl>
    <w:lvl w:ilvl="6">
      <w:start w:val="1"/>
      <w:numFmt w:val="decimal"/>
      <w:lvlText w:val="%7."/>
      <w:lvlJc w:val="left"/>
      <w:pPr>
        <w:ind w:left="14428" w:hanging="360"/>
      </w:pPr>
      <w:rPr>
        <w:rFonts w:hint="default"/>
      </w:rPr>
    </w:lvl>
    <w:lvl w:ilvl="7">
      <w:start w:val="1"/>
      <w:numFmt w:val="lowerLetter"/>
      <w:lvlText w:val="%8."/>
      <w:lvlJc w:val="left"/>
      <w:pPr>
        <w:ind w:left="14788" w:hanging="360"/>
      </w:pPr>
      <w:rPr>
        <w:rFonts w:hint="default"/>
      </w:rPr>
    </w:lvl>
    <w:lvl w:ilvl="8">
      <w:start w:val="1"/>
      <w:numFmt w:val="lowerRoman"/>
      <w:lvlText w:val="%9."/>
      <w:lvlJc w:val="left"/>
      <w:pPr>
        <w:ind w:left="15148" w:hanging="360"/>
      </w:pPr>
      <w:rPr>
        <w:rFonts w:hint="default"/>
      </w:rPr>
    </w:lvl>
  </w:abstractNum>
  <w:abstractNum w:abstractNumId="3" w15:restartNumberingAfterBreak="0">
    <w:nsid w:val="0E9346C4"/>
    <w:multiLevelType w:val="multilevel"/>
    <w:tmpl w:val="0BAE5A54"/>
    <w:lvl w:ilvl="0">
      <w:start w:val="18"/>
      <w:numFmt w:val="decimal"/>
      <w:lvlText w:val="%1."/>
      <w:lvlJc w:val="left"/>
      <w:pPr>
        <w:ind w:left="480" w:hanging="480"/>
      </w:pPr>
      <w:rPr>
        <w:rFonts w:hint="default"/>
      </w:rPr>
    </w:lvl>
    <w:lvl w:ilvl="1">
      <w:start w:val="6"/>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663557"/>
    <w:multiLevelType w:val="hybridMultilevel"/>
    <w:tmpl w:val="11CC32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C341C7C"/>
    <w:multiLevelType w:val="hybridMultilevel"/>
    <w:tmpl w:val="D56E85A8"/>
    <w:lvl w:ilvl="0" w:tplc="86804726">
      <w:start w:val="1"/>
      <w:numFmt w:val="bullet"/>
      <w:lvlText w:val=""/>
      <w:lvlJc w:val="left"/>
      <w:pPr>
        <w:ind w:left="1069" w:hanging="360"/>
      </w:pPr>
      <w:rPr>
        <w:rFonts w:ascii="Symbol" w:hAnsi="Symbol" w:hint="default"/>
      </w:rPr>
    </w:lvl>
    <w:lvl w:ilvl="1" w:tplc="E9B46150" w:tentative="1">
      <w:start w:val="1"/>
      <w:numFmt w:val="bullet"/>
      <w:lvlText w:val="o"/>
      <w:lvlJc w:val="left"/>
      <w:pPr>
        <w:ind w:left="1789" w:hanging="360"/>
      </w:pPr>
      <w:rPr>
        <w:rFonts w:ascii="Courier New" w:hAnsi="Courier New" w:cs="Courier New" w:hint="default"/>
      </w:rPr>
    </w:lvl>
    <w:lvl w:ilvl="2" w:tplc="91D4F7EA" w:tentative="1">
      <w:start w:val="1"/>
      <w:numFmt w:val="bullet"/>
      <w:lvlText w:val=""/>
      <w:lvlJc w:val="left"/>
      <w:pPr>
        <w:ind w:left="2509" w:hanging="360"/>
      </w:pPr>
      <w:rPr>
        <w:rFonts w:ascii="Wingdings" w:hAnsi="Wingdings" w:hint="default"/>
      </w:rPr>
    </w:lvl>
    <w:lvl w:ilvl="3" w:tplc="624EA762" w:tentative="1">
      <w:start w:val="1"/>
      <w:numFmt w:val="bullet"/>
      <w:lvlText w:val=""/>
      <w:lvlJc w:val="left"/>
      <w:pPr>
        <w:ind w:left="3229" w:hanging="360"/>
      </w:pPr>
      <w:rPr>
        <w:rFonts w:ascii="Symbol" w:hAnsi="Symbol" w:hint="default"/>
      </w:rPr>
    </w:lvl>
    <w:lvl w:ilvl="4" w:tplc="E1C28834" w:tentative="1">
      <w:start w:val="1"/>
      <w:numFmt w:val="bullet"/>
      <w:lvlText w:val="o"/>
      <w:lvlJc w:val="left"/>
      <w:pPr>
        <w:ind w:left="3949" w:hanging="360"/>
      </w:pPr>
      <w:rPr>
        <w:rFonts w:ascii="Courier New" w:hAnsi="Courier New" w:cs="Courier New" w:hint="default"/>
      </w:rPr>
    </w:lvl>
    <w:lvl w:ilvl="5" w:tplc="BD3882DC" w:tentative="1">
      <w:start w:val="1"/>
      <w:numFmt w:val="bullet"/>
      <w:lvlText w:val=""/>
      <w:lvlJc w:val="left"/>
      <w:pPr>
        <w:ind w:left="4669" w:hanging="360"/>
      </w:pPr>
      <w:rPr>
        <w:rFonts w:ascii="Wingdings" w:hAnsi="Wingdings" w:hint="default"/>
      </w:rPr>
    </w:lvl>
    <w:lvl w:ilvl="6" w:tplc="D99E0766" w:tentative="1">
      <w:start w:val="1"/>
      <w:numFmt w:val="bullet"/>
      <w:lvlText w:val=""/>
      <w:lvlJc w:val="left"/>
      <w:pPr>
        <w:ind w:left="5389" w:hanging="360"/>
      </w:pPr>
      <w:rPr>
        <w:rFonts w:ascii="Symbol" w:hAnsi="Symbol" w:hint="default"/>
      </w:rPr>
    </w:lvl>
    <w:lvl w:ilvl="7" w:tplc="4C98DFAC" w:tentative="1">
      <w:start w:val="1"/>
      <w:numFmt w:val="bullet"/>
      <w:lvlText w:val="o"/>
      <w:lvlJc w:val="left"/>
      <w:pPr>
        <w:ind w:left="6109" w:hanging="360"/>
      </w:pPr>
      <w:rPr>
        <w:rFonts w:ascii="Courier New" w:hAnsi="Courier New" w:cs="Courier New" w:hint="default"/>
      </w:rPr>
    </w:lvl>
    <w:lvl w:ilvl="8" w:tplc="7F64B73C"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9"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10" w15:restartNumberingAfterBreak="0">
    <w:nsid w:val="25D04C4F"/>
    <w:multiLevelType w:val="hybridMultilevel"/>
    <w:tmpl w:val="53E4A210"/>
    <w:lvl w:ilvl="0" w:tplc="2B861C2E">
      <w:start w:val="7"/>
      <w:numFmt w:val="decimal"/>
      <w:lvlText w:val="%1."/>
      <w:lvlJc w:val="left"/>
      <w:pPr>
        <w:ind w:left="1353" w:hanging="360"/>
      </w:pPr>
      <w:rPr>
        <w:rFonts w:hint="default"/>
        <w:i w:val="0"/>
        <w:color w:val="auto"/>
      </w:rPr>
    </w:lvl>
    <w:lvl w:ilvl="1" w:tplc="9526821A">
      <w:start w:val="1"/>
      <w:numFmt w:val="lowerLetter"/>
      <w:lvlText w:val="%2."/>
      <w:lvlJc w:val="left"/>
      <w:pPr>
        <w:ind w:left="2073" w:hanging="360"/>
      </w:pPr>
    </w:lvl>
    <w:lvl w:ilvl="2" w:tplc="822677C2" w:tentative="1">
      <w:start w:val="1"/>
      <w:numFmt w:val="lowerRoman"/>
      <w:lvlText w:val="%3."/>
      <w:lvlJc w:val="right"/>
      <w:pPr>
        <w:ind w:left="2793" w:hanging="180"/>
      </w:pPr>
    </w:lvl>
    <w:lvl w:ilvl="3" w:tplc="CE508374" w:tentative="1">
      <w:start w:val="1"/>
      <w:numFmt w:val="decimal"/>
      <w:lvlText w:val="%4."/>
      <w:lvlJc w:val="left"/>
      <w:pPr>
        <w:ind w:left="3513" w:hanging="360"/>
      </w:pPr>
    </w:lvl>
    <w:lvl w:ilvl="4" w:tplc="681099FE" w:tentative="1">
      <w:start w:val="1"/>
      <w:numFmt w:val="lowerLetter"/>
      <w:lvlText w:val="%5."/>
      <w:lvlJc w:val="left"/>
      <w:pPr>
        <w:ind w:left="4233" w:hanging="360"/>
      </w:pPr>
    </w:lvl>
    <w:lvl w:ilvl="5" w:tplc="1390BBB6" w:tentative="1">
      <w:start w:val="1"/>
      <w:numFmt w:val="lowerRoman"/>
      <w:lvlText w:val="%6."/>
      <w:lvlJc w:val="right"/>
      <w:pPr>
        <w:ind w:left="4953" w:hanging="180"/>
      </w:pPr>
    </w:lvl>
    <w:lvl w:ilvl="6" w:tplc="CCDCB7AE" w:tentative="1">
      <w:start w:val="1"/>
      <w:numFmt w:val="decimal"/>
      <w:lvlText w:val="%7."/>
      <w:lvlJc w:val="left"/>
      <w:pPr>
        <w:ind w:left="5673" w:hanging="360"/>
      </w:pPr>
    </w:lvl>
    <w:lvl w:ilvl="7" w:tplc="4366EDD6" w:tentative="1">
      <w:start w:val="1"/>
      <w:numFmt w:val="lowerLetter"/>
      <w:lvlText w:val="%8."/>
      <w:lvlJc w:val="left"/>
      <w:pPr>
        <w:ind w:left="6393" w:hanging="360"/>
      </w:pPr>
    </w:lvl>
    <w:lvl w:ilvl="8" w:tplc="B27CF472" w:tentative="1">
      <w:start w:val="1"/>
      <w:numFmt w:val="lowerRoman"/>
      <w:lvlText w:val="%9."/>
      <w:lvlJc w:val="right"/>
      <w:pPr>
        <w:ind w:left="7113" w:hanging="180"/>
      </w:pPr>
    </w:lvl>
  </w:abstractNum>
  <w:abstractNum w:abstractNumId="11"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17" w15:restartNumberingAfterBreak="0">
    <w:nsid w:val="4556388A"/>
    <w:multiLevelType w:val="hybridMultilevel"/>
    <w:tmpl w:val="FEE4F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33564E"/>
    <w:multiLevelType w:val="hybridMultilevel"/>
    <w:tmpl w:val="5860DF9A"/>
    <w:lvl w:ilvl="0" w:tplc="29AC34F6">
      <w:start w:val="1"/>
      <w:numFmt w:val="bullet"/>
      <w:lvlText w:val=""/>
      <w:lvlJc w:val="left"/>
      <w:pPr>
        <w:ind w:left="360"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9" w15:restartNumberingAfterBreak="0">
    <w:nsid w:val="4B860F5E"/>
    <w:multiLevelType w:val="multilevel"/>
    <w:tmpl w:val="EF1CB29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804EFF"/>
    <w:multiLevelType w:val="hybridMultilevel"/>
    <w:tmpl w:val="0D4464B2"/>
    <w:lvl w:ilvl="0" w:tplc="F440D026">
      <w:start w:val="1"/>
      <w:numFmt w:val="decimal"/>
      <w:lvlText w:val="%1."/>
      <w:lvlJc w:val="left"/>
      <w:pPr>
        <w:ind w:left="720" w:hanging="360"/>
      </w:pPr>
      <w:rPr>
        <w:rFonts w:hint="default"/>
      </w:rPr>
    </w:lvl>
    <w:lvl w:ilvl="1" w:tplc="FEC68FC0" w:tentative="1">
      <w:start w:val="1"/>
      <w:numFmt w:val="lowerLetter"/>
      <w:lvlText w:val="%2."/>
      <w:lvlJc w:val="left"/>
      <w:pPr>
        <w:ind w:left="1440" w:hanging="360"/>
      </w:pPr>
    </w:lvl>
    <w:lvl w:ilvl="2" w:tplc="359E6460" w:tentative="1">
      <w:start w:val="1"/>
      <w:numFmt w:val="lowerRoman"/>
      <w:lvlText w:val="%3."/>
      <w:lvlJc w:val="right"/>
      <w:pPr>
        <w:ind w:left="2160" w:hanging="180"/>
      </w:pPr>
    </w:lvl>
    <w:lvl w:ilvl="3" w:tplc="42285B6E" w:tentative="1">
      <w:start w:val="1"/>
      <w:numFmt w:val="decimal"/>
      <w:lvlText w:val="%4."/>
      <w:lvlJc w:val="left"/>
      <w:pPr>
        <w:ind w:left="2880" w:hanging="360"/>
      </w:pPr>
    </w:lvl>
    <w:lvl w:ilvl="4" w:tplc="00983322" w:tentative="1">
      <w:start w:val="1"/>
      <w:numFmt w:val="lowerLetter"/>
      <w:lvlText w:val="%5."/>
      <w:lvlJc w:val="left"/>
      <w:pPr>
        <w:ind w:left="3600" w:hanging="360"/>
      </w:pPr>
    </w:lvl>
    <w:lvl w:ilvl="5" w:tplc="2A7C1A22" w:tentative="1">
      <w:start w:val="1"/>
      <w:numFmt w:val="lowerRoman"/>
      <w:lvlText w:val="%6."/>
      <w:lvlJc w:val="right"/>
      <w:pPr>
        <w:ind w:left="4320" w:hanging="180"/>
      </w:pPr>
    </w:lvl>
    <w:lvl w:ilvl="6" w:tplc="05061D06" w:tentative="1">
      <w:start w:val="1"/>
      <w:numFmt w:val="decimal"/>
      <w:lvlText w:val="%7."/>
      <w:lvlJc w:val="left"/>
      <w:pPr>
        <w:ind w:left="5040" w:hanging="360"/>
      </w:pPr>
    </w:lvl>
    <w:lvl w:ilvl="7" w:tplc="D5EE9746" w:tentative="1">
      <w:start w:val="1"/>
      <w:numFmt w:val="lowerLetter"/>
      <w:lvlText w:val="%8."/>
      <w:lvlJc w:val="left"/>
      <w:pPr>
        <w:ind w:left="5760" w:hanging="360"/>
      </w:pPr>
    </w:lvl>
    <w:lvl w:ilvl="8" w:tplc="E75C5DB2" w:tentative="1">
      <w:start w:val="1"/>
      <w:numFmt w:val="lowerRoman"/>
      <w:lvlText w:val="%9."/>
      <w:lvlJc w:val="right"/>
      <w:pPr>
        <w:ind w:left="6480" w:hanging="180"/>
      </w:pPr>
    </w:lvl>
  </w:abstractNum>
  <w:abstractNum w:abstractNumId="23" w15:restartNumberingAfterBreak="0">
    <w:nsid w:val="5273465E"/>
    <w:multiLevelType w:val="multilevel"/>
    <w:tmpl w:val="A776D20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53521AF"/>
    <w:multiLevelType w:val="hybridMultilevel"/>
    <w:tmpl w:val="E7E837A2"/>
    <w:lvl w:ilvl="0" w:tplc="29AC34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26"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27" w15:restartNumberingAfterBreak="0">
    <w:nsid w:val="749F42D4"/>
    <w:multiLevelType w:val="multilevel"/>
    <w:tmpl w:val="D38EA7C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13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552"/>
        </w:tabs>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11"/>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1"/>
  </w:num>
  <w:num w:numId="5">
    <w:abstractNumId w:val="15"/>
  </w:num>
  <w:num w:numId="6">
    <w:abstractNumId w:val="11"/>
  </w:num>
  <w:num w:numId="7">
    <w:abstractNumId w:val="12"/>
  </w:num>
  <w:num w:numId="8">
    <w:abstractNumId w:val="16"/>
  </w:num>
  <w:num w:numId="9">
    <w:abstractNumId w:val="9"/>
  </w:num>
  <w:num w:numId="10">
    <w:abstractNumId w:val="29"/>
  </w:num>
  <w:num w:numId="11">
    <w:abstractNumId w:val="8"/>
  </w:num>
  <w:num w:numId="12">
    <w:abstractNumId w:val="28"/>
  </w:num>
  <w:num w:numId="13">
    <w:abstractNumId w:val="26"/>
  </w:num>
  <w:num w:numId="14">
    <w:abstractNumId w:val="23"/>
  </w:num>
  <w:num w:numId="15">
    <w:abstractNumId w:val="25"/>
  </w:num>
  <w:num w:numId="16">
    <w:abstractNumId w:val="14"/>
  </w:num>
  <w:num w:numId="17">
    <w:abstractNumId w:val="5"/>
  </w:num>
  <w:num w:numId="18">
    <w:abstractNumId w:val="7"/>
  </w:num>
  <w:num w:numId="19">
    <w:abstractNumId w:val="21"/>
  </w:num>
  <w:num w:numId="20">
    <w:abstractNumId w:val="10"/>
  </w:num>
  <w:num w:numId="21">
    <w:abstractNumId w:val="20"/>
  </w:num>
  <w:num w:numId="22">
    <w:abstractNumId w:val="27"/>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9"/>
  </w:num>
  <w:num w:numId="26">
    <w:abstractNumId w:val="22"/>
  </w:num>
  <w:num w:numId="27">
    <w:abstractNumId w:val="3"/>
  </w:num>
  <w:num w:numId="28">
    <w:abstractNumId w:val="24"/>
  </w:num>
  <w:num w:numId="29">
    <w:abstractNumId w:val="18"/>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8"/>
  </w:num>
  <w:num w:numId="35">
    <w:abstractNumId w:val="17"/>
  </w:num>
  <w:num w:numId="36">
    <w:abstractNumId w:val="28"/>
    <w:lvlOverride w:ilvl="0">
      <w:startOverride w:val="1"/>
    </w:lvlOverride>
    <w:lvlOverride w:ilvl="1">
      <w:startOverride w:val="3"/>
    </w:lvlOverride>
    <w:lvlOverride w:ilvl="2">
      <w:startOverride w:val="3"/>
    </w:lvlOverride>
  </w:num>
  <w:num w:numId="37">
    <w:abstractNumId w:val="28"/>
    <w:lvlOverride w:ilvl="0">
      <w:startOverride w:val="1"/>
    </w:lvlOverride>
    <w:lvlOverride w:ilvl="1">
      <w:startOverride w:val="2"/>
    </w:lvlOverride>
    <w:lvlOverride w:ilvl="2">
      <w:startOverride w:val="3"/>
    </w:lvlOverride>
  </w:num>
  <w:num w:numId="38">
    <w:abstractNumId w:val="2"/>
  </w:num>
  <w:num w:numId="39">
    <w:abstractNumId w:val="2"/>
  </w:num>
  <w:num w:numId="40">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EF"/>
    <w:rsid w:val="00002C54"/>
    <w:rsid w:val="000151A7"/>
    <w:rsid w:val="00021FBB"/>
    <w:rsid w:val="00025F21"/>
    <w:rsid w:val="000341B9"/>
    <w:rsid w:val="0004287D"/>
    <w:rsid w:val="0005139F"/>
    <w:rsid w:val="0005396C"/>
    <w:rsid w:val="00060239"/>
    <w:rsid w:val="00066A5F"/>
    <w:rsid w:val="0007592E"/>
    <w:rsid w:val="000953D6"/>
    <w:rsid w:val="0009688A"/>
    <w:rsid w:val="00097840"/>
    <w:rsid w:val="000A629D"/>
    <w:rsid w:val="000A65B7"/>
    <w:rsid w:val="000B2237"/>
    <w:rsid w:val="000B3F9D"/>
    <w:rsid w:val="000D131C"/>
    <w:rsid w:val="000D405A"/>
    <w:rsid w:val="000D40F9"/>
    <w:rsid w:val="000E447D"/>
    <w:rsid w:val="000F5D2C"/>
    <w:rsid w:val="000F6801"/>
    <w:rsid w:val="00104D54"/>
    <w:rsid w:val="00106E64"/>
    <w:rsid w:val="00111204"/>
    <w:rsid w:val="0011704A"/>
    <w:rsid w:val="0013703E"/>
    <w:rsid w:val="00140430"/>
    <w:rsid w:val="001538E4"/>
    <w:rsid w:val="001615FC"/>
    <w:rsid w:val="00162102"/>
    <w:rsid w:val="00167106"/>
    <w:rsid w:val="001849D0"/>
    <w:rsid w:val="00191E7C"/>
    <w:rsid w:val="00194478"/>
    <w:rsid w:val="001D4E39"/>
    <w:rsid w:val="001D5355"/>
    <w:rsid w:val="001E02D0"/>
    <w:rsid w:val="00202065"/>
    <w:rsid w:val="00222085"/>
    <w:rsid w:val="00264B89"/>
    <w:rsid w:val="00271512"/>
    <w:rsid w:val="00276209"/>
    <w:rsid w:val="002B1A3A"/>
    <w:rsid w:val="002B7ADF"/>
    <w:rsid w:val="002C75B9"/>
    <w:rsid w:val="002D1F4D"/>
    <w:rsid w:val="002D3084"/>
    <w:rsid w:val="002E5B99"/>
    <w:rsid w:val="003014DD"/>
    <w:rsid w:val="00317DF3"/>
    <w:rsid w:val="00324B45"/>
    <w:rsid w:val="00324FC5"/>
    <w:rsid w:val="00332B10"/>
    <w:rsid w:val="00340CCA"/>
    <w:rsid w:val="003437AA"/>
    <w:rsid w:val="003548E4"/>
    <w:rsid w:val="00364E11"/>
    <w:rsid w:val="003720FA"/>
    <w:rsid w:val="0037606D"/>
    <w:rsid w:val="0038729D"/>
    <w:rsid w:val="003A0CF8"/>
    <w:rsid w:val="003A6981"/>
    <w:rsid w:val="003A789C"/>
    <w:rsid w:val="003D2F17"/>
    <w:rsid w:val="003F32BD"/>
    <w:rsid w:val="00403E3A"/>
    <w:rsid w:val="00403EC0"/>
    <w:rsid w:val="004067BB"/>
    <w:rsid w:val="00406DF6"/>
    <w:rsid w:val="00406E4C"/>
    <w:rsid w:val="004074B8"/>
    <w:rsid w:val="004123E2"/>
    <w:rsid w:val="00426664"/>
    <w:rsid w:val="0043181F"/>
    <w:rsid w:val="00433FB3"/>
    <w:rsid w:val="004468A6"/>
    <w:rsid w:val="00454A13"/>
    <w:rsid w:val="00487416"/>
    <w:rsid w:val="00491BBB"/>
    <w:rsid w:val="004979C4"/>
    <w:rsid w:val="004B1DB5"/>
    <w:rsid w:val="004B276B"/>
    <w:rsid w:val="004B4811"/>
    <w:rsid w:val="004B7139"/>
    <w:rsid w:val="004C2D2E"/>
    <w:rsid w:val="004C4A4C"/>
    <w:rsid w:val="004C4C3E"/>
    <w:rsid w:val="004D5069"/>
    <w:rsid w:val="004D5D58"/>
    <w:rsid w:val="004E1935"/>
    <w:rsid w:val="004E1D15"/>
    <w:rsid w:val="004E3B1E"/>
    <w:rsid w:val="004F0818"/>
    <w:rsid w:val="004F7993"/>
    <w:rsid w:val="00504756"/>
    <w:rsid w:val="00505597"/>
    <w:rsid w:val="00514C8D"/>
    <w:rsid w:val="00516469"/>
    <w:rsid w:val="00520AC9"/>
    <w:rsid w:val="0052268F"/>
    <w:rsid w:val="00533D73"/>
    <w:rsid w:val="0054630C"/>
    <w:rsid w:val="00564CD2"/>
    <w:rsid w:val="00564E1A"/>
    <w:rsid w:val="005700F1"/>
    <w:rsid w:val="0057041F"/>
    <w:rsid w:val="00571F18"/>
    <w:rsid w:val="00572E74"/>
    <w:rsid w:val="00575689"/>
    <w:rsid w:val="0057593B"/>
    <w:rsid w:val="00584F6F"/>
    <w:rsid w:val="005A0D16"/>
    <w:rsid w:val="005A12C1"/>
    <w:rsid w:val="005A5F7B"/>
    <w:rsid w:val="005B03C0"/>
    <w:rsid w:val="005B0E84"/>
    <w:rsid w:val="005B1BEA"/>
    <w:rsid w:val="005B4C13"/>
    <w:rsid w:val="005D0741"/>
    <w:rsid w:val="005D4293"/>
    <w:rsid w:val="005E0CAB"/>
    <w:rsid w:val="005E5C31"/>
    <w:rsid w:val="005E7A1A"/>
    <w:rsid w:val="00603CEC"/>
    <w:rsid w:val="006051AC"/>
    <w:rsid w:val="00611B46"/>
    <w:rsid w:val="00612B00"/>
    <w:rsid w:val="00614A1E"/>
    <w:rsid w:val="00614D75"/>
    <w:rsid w:val="00617246"/>
    <w:rsid w:val="0062041D"/>
    <w:rsid w:val="00624513"/>
    <w:rsid w:val="00631D07"/>
    <w:rsid w:val="00635D57"/>
    <w:rsid w:val="0064395C"/>
    <w:rsid w:val="00646AFD"/>
    <w:rsid w:val="00662E3A"/>
    <w:rsid w:val="00665BC7"/>
    <w:rsid w:val="00666483"/>
    <w:rsid w:val="00671928"/>
    <w:rsid w:val="006805CD"/>
    <w:rsid w:val="00681FB4"/>
    <w:rsid w:val="00684539"/>
    <w:rsid w:val="0069337C"/>
    <w:rsid w:val="006934AD"/>
    <w:rsid w:val="00696D7B"/>
    <w:rsid w:val="006D04DA"/>
    <w:rsid w:val="006E4F93"/>
    <w:rsid w:val="006F39B5"/>
    <w:rsid w:val="006F4C23"/>
    <w:rsid w:val="00703CFD"/>
    <w:rsid w:val="00710094"/>
    <w:rsid w:val="00727F4E"/>
    <w:rsid w:val="00730FED"/>
    <w:rsid w:val="00735395"/>
    <w:rsid w:val="0074186B"/>
    <w:rsid w:val="007449D6"/>
    <w:rsid w:val="00755C74"/>
    <w:rsid w:val="0076621F"/>
    <w:rsid w:val="00772DCB"/>
    <w:rsid w:val="007875D1"/>
    <w:rsid w:val="00793FA7"/>
    <w:rsid w:val="007B45EE"/>
    <w:rsid w:val="007C4C81"/>
    <w:rsid w:val="007C6C90"/>
    <w:rsid w:val="007E35AD"/>
    <w:rsid w:val="007E383B"/>
    <w:rsid w:val="007E4CDB"/>
    <w:rsid w:val="007F0538"/>
    <w:rsid w:val="008104FE"/>
    <w:rsid w:val="008156D7"/>
    <w:rsid w:val="00820C8C"/>
    <w:rsid w:val="0085707D"/>
    <w:rsid w:val="00883438"/>
    <w:rsid w:val="00885FE2"/>
    <w:rsid w:val="00897685"/>
    <w:rsid w:val="008A0591"/>
    <w:rsid w:val="008A19DC"/>
    <w:rsid w:val="008A4B58"/>
    <w:rsid w:val="008C5CC1"/>
    <w:rsid w:val="008E4528"/>
    <w:rsid w:val="008F3BD7"/>
    <w:rsid w:val="008F3BF7"/>
    <w:rsid w:val="008F6E18"/>
    <w:rsid w:val="008F722F"/>
    <w:rsid w:val="00900006"/>
    <w:rsid w:val="00901A16"/>
    <w:rsid w:val="00905A7C"/>
    <w:rsid w:val="00906128"/>
    <w:rsid w:val="00911D20"/>
    <w:rsid w:val="00917761"/>
    <w:rsid w:val="009605BE"/>
    <w:rsid w:val="0096203C"/>
    <w:rsid w:val="00967DE3"/>
    <w:rsid w:val="00984709"/>
    <w:rsid w:val="009B08A6"/>
    <w:rsid w:val="009C1879"/>
    <w:rsid w:val="009D25CC"/>
    <w:rsid w:val="009F41AA"/>
    <w:rsid w:val="00A0252B"/>
    <w:rsid w:val="00A13A89"/>
    <w:rsid w:val="00A143E2"/>
    <w:rsid w:val="00A31723"/>
    <w:rsid w:val="00A4314F"/>
    <w:rsid w:val="00A45DDD"/>
    <w:rsid w:val="00A47C1E"/>
    <w:rsid w:val="00A572B8"/>
    <w:rsid w:val="00A62D29"/>
    <w:rsid w:val="00A6745E"/>
    <w:rsid w:val="00A71D9F"/>
    <w:rsid w:val="00A7747A"/>
    <w:rsid w:val="00A81076"/>
    <w:rsid w:val="00AA2A58"/>
    <w:rsid w:val="00AA63E8"/>
    <w:rsid w:val="00AB134E"/>
    <w:rsid w:val="00AB2DB8"/>
    <w:rsid w:val="00AC30D6"/>
    <w:rsid w:val="00AC4A50"/>
    <w:rsid w:val="00AF0086"/>
    <w:rsid w:val="00AF36D9"/>
    <w:rsid w:val="00B0077F"/>
    <w:rsid w:val="00B24584"/>
    <w:rsid w:val="00B43604"/>
    <w:rsid w:val="00B522AE"/>
    <w:rsid w:val="00B615EB"/>
    <w:rsid w:val="00B67E92"/>
    <w:rsid w:val="00B731E0"/>
    <w:rsid w:val="00B76994"/>
    <w:rsid w:val="00BB3BF2"/>
    <w:rsid w:val="00BB7F72"/>
    <w:rsid w:val="00BC7028"/>
    <w:rsid w:val="00BD1D77"/>
    <w:rsid w:val="00BD4EFC"/>
    <w:rsid w:val="00BD6B45"/>
    <w:rsid w:val="00BE4744"/>
    <w:rsid w:val="00BE69AE"/>
    <w:rsid w:val="00BF59F9"/>
    <w:rsid w:val="00BF60C7"/>
    <w:rsid w:val="00BF64EF"/>
    <w:rsid w:val="00C14C18"/>
    <w:rsid w:val="00C15546"/>
    <w:rsid w:val="00C27EB0"/>
    <w:rsid w:val="00C30AA6"/>
    <w:rsid w:val="00C337F1"/>
    <w:rsid w:val="00C350B0"/>
    <w:rsid w:val="00C4197D"/>
    <w:rsid w:val="00C4237A"/>
    <w:rsid w:val="00C454D1"/>
    <w:rsid w:val="00C46FB8"/>
    <w:rsid w:val="00C52C3E"/>
    <w:rsid w:val="00C536D2"/>
    <w:rsid w:val="00C5724A"/>
    <w:rsid w:val="00C64293"/>
    <w:rsid w:val="00C701ED"/>
    <w:rsid w:val="00C70E63"/>
    <w:rsid w:val="00C72A00"/>
    <w:rsid w:val="00C858EF"/>
    <w:rsid w:val="00CA1254"/>
    <w:rsid w:val="00CA74E9"/>
    <w:rsid w:val="00CB129F"/>
    <w:rsid w:val="00CB71DE"/>
    <w:rsid w:val="00CE1D5D"/>
    <w:rsid w:val="00CF2167"/>
    <w:rsid w:val="00D13193"/>
    <w:rsid w:val="00D13A36"/>
    <w:rsid w:val="00D24FF5"/>
    <w:rsid w:val="00D25CF0"/>
    <w:rsid w:val="00D30EB8"/>
    <w:rsid w:val="00D43F83"/>
    <w:rsid w:val="00D77529"/>
    <w:rsid w:val="00D833AC"/>
    <w:rsid w:val="00D8509C"/>
    <w:rsid w:val="00D854FE"/>
    <w:rsid w:val="00DB0D1D"/>
    <w:rsid w:val="00DB25C3"/>
    <w:rsid w:val="00DB45E6"/>
    <w:rsid w:val="00DC04EF"/>
    <w:rsid w:val="00DC24FE"/>
    <w:rsid w:val="00DC3A6E"/>
    <w:rsid w:val="00DD092B"/>
    <w:rsid w:val="00DE2DD3"/>
    <w:rsid w:val="00DF2978"/>
    <w:rsid w:val="00DF59FE"/>
    <w:rsid w:val="00E00A1A"/>
    <w:rsid w:val="00E05B37"/>
    <w:rsid w:val="00E1093E"/>
    <w:rsid w:val="00E21903"/>
    <w:rsid w:val="00E3166E"/>
    <w:rsid w:val="00E339B7"/>
    <w:rsid w:val="00E37D09"/>
    <w:rsid w:val="00E40B27"/>
    <w:rsid w:val="00E41A91"/>
    <w:rsid w:val="00E45B78"/>
    <w:rsid w:val="00E46DBA"/>
    <w:rsid w:val="00E555C5"/>
    <w:rsid w:val="00E63932"/>
    <w:rsid w:val="00E75919"/>
    <w:rsid w:val="00E774AC"/>
    <w:rsid w:val="00E91ECB"/>
    <w:rsid w:val="00EC443F"/>
    <w:rsid w:val="00EC57B8"/>
    <w:rsid w:val="00ED0A2E"/>
    <w:rsid w:val="00EF2EEF"/>
    <w:rsid w:val="00EF68C9"/>
    <w:rsid w:val="00F02E22"/>
    <w:rsid w:val="00F30985"/>
    <w:rsid w:val="00F43B2D"/>
    <w:rsid w:val="00F5139C"/>
    <w:rsid w:val="00F515CE"/>
    <w:rsid w:val="00F5337B"/>
    <w:rsid w:val="00F628B2"/>
    <w:rsid w:val="00F62D70"/>
    <w:rsid w:val="00F65206"/>
    <w:rsid w:val="00F718AB"/>
    <w:rsid w:val="00F73051"/>
    <w:rsid w:val="00F735B4"/>
    <w:rsid w:val="00F873DF"/>
    <w:rsid w:val="00FB18A2"/>
    <w:rsid w:val="00FB3BA2"/>
    <w:rsid w:val="00FC6D89"/>
    <w:rsid w:val="00FD1166"/>
    <w:rsid w:val="00FD29BA"/>
    <w:rsid w:val="00FD600F"/>
    <w:rsid w:val="00FF40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B5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577F2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
    <w:semiHidden/>
    <w:rsid w:val="00577F20"/>
    <w:rPr>
      <w:rFonts w:asciiTheme="majorHAnsi" w:eastAsiaTheme="majorEastAsia" w:hAnsiTheme="majorHAnsi" w:cstheme="majorBidi"/>
      <w:color w:val="365F91" w:themeColor="accent1" w:themeShade="BF"/>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rsid w:val="00BF32C2"/>
  </w:style>
  <w:style w:type="character" w:customStyle="1" w:styleId="a9">
    <w:name w:val="Текст сноски Знак"/>
    <w:link w:val="a8"/>
    <w:rsid w:val="00BF32C2"/>
    <w:rPr>
      <w:rFonts w:ascii="Times New Roman" w:eastAsia="Times New Roman" w:hAnsi="Times New Roman" w:cs="Times New Roman"/>
      <w:sz w:val="20"/>
      <w:szCs w:val="20"/>
    </w:rPr>
  </w:style>
  <w:style w:type="character" w:styleId="aa">
    <w:name w:val="footnote reference"/>
    <w:uiPriority w:val="99"/>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0"/>
    <w:link w:val="afd"/>
    <w:uiPriority w:val="34"/>
    <w:qFormat/>
    <w:rsid w:val="008B2A13"/>
    <w:pPr>
      <w:widowControl w:val="0"/>
      <w:autoSpaceDE w:val="0"/>
      <w:autoSpaceDN w:val="0"/>
      <w:adjustRightInd w:val="0"/>
      <w:spacing w:after="120"/>
      <w:jc w:val="both"/>
    </w:pPr>
    <w:rPr>
      <w:b/>
      <w:i/>
      <w:color w:val="FF0000"/>
      <w:sz w:val="22"/>
      <w:szCs w:val="22"/>
    </w:rPr>
  </w:style>
  <w:style w:type="character" w:customStyle="1" w:styleId="afd">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1"/>
    <w:link w:val="afc"/>
    <w:uiPriority w:val="34"/>
    <w:qFormat/>
    <w:locked/>
    <w:rsid w:val="00A45DDD"/>
    <w:rPr>
      <w:rFonts w:ascii="Times New Roman" w:hAnsi="Times New Roman"/>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D25CF0"/>
    <w:pPr>
      <w:tabs>
        <w:tab w:val="left" w:pos="567"/>
        <w:tab w:val="left" w:pos="1418"/>
        <w:tab w:val="left" w:pos="9072"/>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CB71DE"/>
    <w:pPr>
      <w:tabs>
        <w:tab w:val="left" w:pos="660"/>
        <w:tab w:val="right" w:pos="9346"/>
      </w:tabs>
      <w:spacing w:before="120" w:after="120"/>
    </w:pPr>
    <w:rPr>
      <w:bCs/>
      <w:sz w:val="22"/>
    </w:rPr>
  </w:style>
  <w:style w:type="paragraph" w:styleId="33">
    <w:name w:val="toc 3"/>
    <w:basedOn w:val="a0"/>
    <w:next w:val="a0"/>
    <w:autoRedefine/>
    <w:uiPriority w:val="39"/>
    <w:unhideWhenUsed/>
    <w:qFormat/>
    <w:rsid w:val="00B731E0"/>
    <w:pPr>
      <w:tabs>
        <w:tab w:val="right" w:pos="9346"/>
      </w:tabs>
      <w:spacing w:before="120" w:after="120"/>
    </w:pPr>
    <w:rPr>
      <w:noProof/>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0">
    <w:name w:val="RUS (1)"/>
    <w:basedOn w:val="RUS111"/>
    <w:link w:val="RUS13"/>
    <w:qFormat/>
    <w:rsid w:val="000D2139"/>
    <w:pPr>
      <w:numPr>
        <w:ilvl w:val="4"/>
      </w:numPr>
    </w:pPr>
    <w:rPr>
      <w:bCs w:val="0"/>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0"/>
        <w:numId w:val="0"/>
      </w:numPr>
      <w:tabs>
        <w:tab w:val="left" w:pos="1701"/>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semiHidden/>
    <w:unhideWhenUsed/>
    <w:rsid w:val="002A08A8"/>
    <w:pPr>
      <w:spacing w:after="120"/>
    </w:pPr>
    <w:rPr>
      <w:sz w:val="16"/>
      <w:szCs w:val="16"/>
    </w:rPr>
  </w:style>
  <w:style w:type="character" w:customStyle="1" w:styleId="36">
    <w:name w:val="Основной текст 3 Знак"/>
    <w:basedOn w:val="a1"/>
    <w:link w:val="35"/>
    <w:uiPriority w:val="99"/>
    <w:semiHidden/>
    <w:rsid w:val="002A08A8"/>
    <w:rPr>
      <w:rFonts w:ascii="Times New Roman" w:hAnsi="Times New Roman"/>
      <w:sz w:val="16"/>
      <w:szCs w:val="16"/>
    </w:rPr>
  </w:style>
  <w:style w:type="character" w:customStyle="1" w:styleId="ConsNonformat">
    <w:name w:val="ConsNonformat Знак"/>
    <w:link w:val="ConsNonformat0"/>
    <w:locked/>
    <w:rsid w:val="00A45DDD"/>
    <w:rPr>
      <w:rFonts w:ascii="Courier New" w:hAnsi="Courier New"/>
    </w:rPr>
  </w:style>
  <w:style w:type="paragraph" w:customStyle="1" w:styleId="ConsNonformat0">
    <w:name w:val="ConsNonformat"/>
    <w:link w:val="ConsNonformat"/>
    <w:rsid w:val="00A45DDD"/>
    <w:pPr>
      <w:autoSpaceDE w:val="0"/>
      <w:autoSpaceDN w:val="0"/>
      <w:adjustRightInd w:val="0"/>
    </w:pPr>
    <w:rPr>
      <w:rFonts w:ascii="Courier New" w:hAnsi="Courier New"/>
    </w:rPr>
  </w:style>
  <w:style w:type="table" w:customStyle="1" w:styleId="52">
    <w:name w:val="Сетка таблицы5"/>
    <w:basedOn w:val="a2"/>
    <w:next w:val="afe"/>
    <w:rsid w:val="00C337F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Emphasis"/>
    <w:aliases w:val="Штамп"/>
    <w:uiPriority w:val="20"/>
    <w:rsid w:val="00222085"/>
    <w:rPr>
      <w:rFonts w:ascii="Times New Roman" w:hAnsi="Times New Roman"/>
      <w:b/>
      <w:bCs/>
    </w:rPr>
  </w:style>
  <w:style w:type="paragraph" w:styleId="aff9">
    <w:name w:val="Normal (Web)"/>
    <w:basedOn w:val="a0"/>
    <w:uiPriority w:val="99"/>
    <w:semiHidden/>
    <w:unhideWhenUsed/>
    <w:rsid w:val="00F735B4"/>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67403">
      <w:bodyDiv w:val="1"/>
      <w:marLeft w:val="0"/>
      <w:marRight w:val="0"/>
      <w:marTop w:val="0"/>
      <w:marBottom w:val="0"/>
      <w:divBdr>
        <w:top w:val="none" w:sz="0" w:space="0" w:color="auto"/>
        <w:left w:val="none" w:sz="0" w:space="0" w:color="auto"/>
        <w:bottom w:val="none" w:sz="0" w:space="0" w:color="auto"/>
        <w:right w:val="none" w:sz="0" w:space="0" w:color="auto"/>
      </w:divBdr>
    </w:div>
    <w:div w:id="122962351">
      <w:bodyDiv w:val="1"/>
      <w:marLeft w:val="0"/>
      <w:marRight w:val="0"/>
      <w:marTop w:val="0"/>
      <w:marBottom w:val="0"/>
      <w:divBdr>
        <w:top w:val="none" w:sz="0" w:space="0" w:color="auto"/>
        <w:left w:val="none" w:sz="0" w:space="0" w:color="auto"/>
        <w:bottom w:val="none" w:sz="0" w:space="0" w:color="auto"/>
        <w:right w:val="none" w:sz="0" w:space="0" w:color="auto"/>
      </w:divBdr>
    </w:div>
    <w:div w:id="186988033">
      <w:bodyDiv w:val="1"/>
      <w:marLeft w:val="0"/>
      <w:marRight w:val="0"/>
      <w:marTop w:val="0"/>
      <w:marBottom w:val="0"/>
      <w:divBdr>
        <w:top w:val="none" w:sz="0" w:space="0" w:color="auto"/>
        <w:left w:val="none" w:sz="0" w:space="0" w:color="auto"/>
        <w:bottom w:val="none" w:sz="0" w:space="0" w:color="auto"/>
        <w:right w:val="none" w:sz="0" w:space="0" w:color="auto"/>
      </w:divBdr>
    </w:div>
    <w:div w:id="198399129">
      <w:bodyDiv w:val="1"/>
      <w:marLeft w:val="0"/>
      <w:marRight w:val="0"/>
      <w:marTop w:val="0"/>
      <w:marBottom w:val="0"/>
      <w:divBdr>
        <w:top w:val="none" w:sz="0" w:space="0" w:color="auto"/>
        <w:left w:val="none" w:sz="0" w:space="0" w:color="auto"/>
        <w:bottom w:val="none" w:sz="0" w:space="0" w:color="auto"/>
        <w:right w:val="none" w:sz="0" w:space="0" w:color="auto"/>
      </w:divBdr>
    </w:div>
    <w:div w:id="220479773">
      <w:bodyDiv w:val="1"/>
      <w:marLeft w:val="0"/>
      <w:marRight w:val="0"/>
      <w:marTop w:val="0"/>
      <w:marBottom w:val="0"/>
      <w:divBdr>
        <w:top w:val="none" w:sz="0" w:space="0" w:color="auto"/>
        <w:left w:val="none" w:sz="0" w:space="0" w:color="auto"/>
        <w:bottom w:val="none" w:sz="0" w:space="0" w:color="auto"/>
        <w:right w:val="none" w:sz="0" w:space="0" w:color="auto"/>
      </w:divBdr>
    </w:div>
    <w:div w:id="244799394">
      <w:bodyDiv w:val="1"/>
      <w:marLeft w:val="0"/>
      <w:marRight w:val="0"/>
      <w:marTop w:val="0"/>
      <w:marBottom w:val="0"/>
      <w:divBdr>
        <w:top w:val="none" w:sz="0" w:space="0" w:color="auto"/>
        <w:left w:val="none" w:sz="0" w:space="0" w:color="auto"/>
        <w:bottom w:val="none" w:sz="0" w:space="0" w:color="auto"/>
        <w:right w:val="none" w:sz="0" w:space="0" w:color="auto"/>
      </w:divBdr>
    </w:div>
    <w:div w:id="367998771">
      <w:bodyDiv w:val="1"/>
      <w:marLeft w:val="0"/>
      <w:marRight w:val="0"/>
      <w:marTop w:val="0"/>
      <w:marBottom w:val="0"/>
      <w:divBdr>
        <w:top w:val="none" w:sz="0" w:space="0" w:color="auto"/>
        <w:left w:val="none" w:sz="0" w:space="0" w:color="auto"/>
        <w:bottom w:val="none" w:sz="0" w:space="0" w:color="auto"/>
        <w:right w:val="none" w:sz="0" w:space="0" w:color="auto"/>
      </w:divBdr>
    </w:div>
    <w:div w:id="408114900">
      <w:bodyDiv w:val="1"/>
      <w:marLeft w:val="0"/>
      <w:marRight w:val="0"/>
      <w:marTop w:val="0"/>
      <w:marBottom w:val="0"/>
      <w:divBdr>
        <w:top w:val="none" w:sz="0" w:space="0" w:color="auto"/>
        <w:left w:val="none" w:sz="0" w:space="0" w:color="auto"/>
        <w:bottom w:val="none" w:sz="0" w:space="0" w:color="auto"/>
        <w:right w:val="none" w:sz="0" w:space="0" w:color="auto"/>
      </w:divBdr>
    </w:div>
    <w:div w:id="484660935">
      <w:bodyDiv w:val="1"/>
      <w:marLeft w:val="0"/>
      <w:marRight w:val="0"/>
      <w:marTop w:val="0"/>
      <w:marBottom w:val="0"/>
      <w:divBdr>
        <w:top w:val="none" w:sz="0" w:space="0" w:color="auto"/>
        <w:left w:val="none" w:sz="0" w:space="0" w:color="auto"/>
        <w:bottom w:val="none" w:sz="0" w:space="0" w:color="auto"/>
        <w:right w:val="none" w:sz="0" w:space="0" w:color="auto"/>
      </w:divBdr>
    </w:div>
    <w:div w:id="518934419">
      <w:bodyDiv w:val="1"/>
      <w:marLeft w:val="0"/>
      <w:marRight w:val="0"/>
      <w:marTop w:val="0"/>
      <w:marBottom w:val="0"/>
      <w:divBdr>
        <w:top w:val="none" w:sz="0" w:space="0" w:color="auto"/>
        <w:left w:val="none" w:sz="0" w:space="0" w:color="auto"/>
        <w:bottom w:val="none" w:sz="0" w:space="0" w:color="auto"/>
        <w:right w:val="none" w:sz="0" w:space="0" w:color="auto"/>
      </w:divBdr>
    </w:div>
    <w:div w:id="568732496">
      <w:bodyDiv w:val="1"/>
      <w:marLeft w:val="0"/>
      <w:marRight w:val="0"/>
      <w:marTop w:val="0"/>
      <w:marBottom w:val="0"/>
      <w:divBdr>
        <w:top w:val="none" w:sz="0" w:space="0" w:color="auto"/>
        <w:left w:val="none" w:sz="0" w:space="0" w:color="auto"/>
        <w:bottom w:val="none" w:sz="0" w:space="0" w:color="auto"/>
        <w:right w:val="none" w:sz="0" w:space="0" w:color="auto"/>
      </w:divBdr>
    </w:div>
    <w:div w:id="609702058">
      <w:bodyDiv w:val="1"/>
      <w:marLeft w:val="0"/>
      <w:marRight w:val="0"/>
      <w:marTop w:val="0"/>
      <w:marBottom w:val="0"/>
      <w:divBdr>
        <w:top w:val="none" w:sz="0" w:space="0" w:color="auto"/>
        <w:left w:val="none" w:sz="0" w:space="0" w:color="auto"/>
        <w:bottom w:val="none" w:sz="0" w:space="0" w:color="auto"/>
        <w:right w:val="none" w:sz="0" w:space="0" w:color="auto"/>
      </w:divBdr>
    </w:div>
    <w:div w:id="766926191">
      <w:bodyDiv w:val="1"/>
      <w:marLeft w:val="0"/>
      <w:marRight w:val="0"/>
      <w:marTop w:val="0"/>
      <w:marBottom w:val="0"/>
      <w:divBdr>
        <w:top w:val="none" w:sz="0" w:space="0" w:color="auto"/>
        <w:left w:val="none" w:sz="0" w:space="0" w:color="auto"/>
        <w:bottom w:val="none" w:sz="0" w:space="0" w:color="auto"/>
        <w:right w:val="none" w:sz="0" w:space="0" w:color="auto"/>
      </w:divBdr>
    </w:div>
    <w:div w:id="786123581">
      <w:bodyDiv w:val="1"/>
      <w:marLeft w:val="0"/>
      <w:marRight w:val="0"/>
      <w:marTop w:val="0"/>
      <w:marBottom w:val="0"/>
      <w:divBdr>
        <w:top w:val="none" w:sz="0" w:space="0" w:color="auto"/>
        <w:left w:val="none" w:sz="0" w:space="0" w:color="auto"/>
        <w:bottom w:val="none" w:sz="0" w:space="0" w:color="auto"/>
        <w:right w:val="none" w:sz="0" w:space="0" w:color="auto"/>
      </w:divBdr>
    </w:div>
    <w:div w:id="817190977">
      <w:bodyDiv w:val="1"/>
      <w:marLeft w:val="0"/>
      <w:marRight w:val="0"/>
      <w:marTop w:val="0"/>
      <w:marBottom w:val="0"/>
      <w:divBdr>
        <w:top w:val="none" w:sz="0" w:space="0" w:color="auto"/>
        <w:left w:val="none" w:sz="0" w:space="0" w:color="auto"/>
        <w:bottom w:val="none" w:sz="0" w:space="0" w:color="auto"/>
        <w:right w:val="none" w:sz="0" w:space="0" w:color="auto"/>
      </w:divBdr>
    </w:div>
    <w:div w:id="826480250">
      <w:bodyDiv w:val="1"/>
      <w:marLeft w:val="0"/>
      <w:marRight w:val="0"/>
      <w:marTop w:val="0"/>
      <w:marBottom w:val="0"/>
      <w:divBdr>
        <w:top w:val="none" w:sz="0" w:space="0" w:color="auto"/>
        <w:left w:val="none" w:sz="0" w:space="0" w:color="auto"/>
        <w:bottom w:val="none" w:sz="0" w:space="0" w:color="auto"/>
        <w:right w:val="none" w:sz="0" w:space="0" w:color="auto"/>
      </w:divBdr>
    </w:div>
    <w:div w:id="856849144">
      <w:bodyDiv w:val="1"/>
      <w:marLeft w:val="0"/>
      <w:marRight w:val="0"/>
      <w:marTop w:val="0"/>
      <w:marBottom w:val="0"/>
      <w:divBdr>
        <w:top w:val="none" w:sz="0" w:space="0" w:color="auto"/>
        <w:left w:val="none" w:sz="0" w:space="0" w:color="auto"/>
        <w:bottom w:val="none" w:sz="0" w:space="0" w:color="auto"/>
        <w:right w:val="none" w:sz="0" w:space="0" w:color="auto"/>
      </w:divBdr>
    </w:div>
    <w:div w:id="946044533">
      <w:bodyDiv w:val="1"/>
      <w:marLeft w:val="0"/>
      <w:marRight w:val="0"/>
      <w:marTop w:val="0"/>
      <w:marBottom w:val="0"/>
      <w:divBdr>
        <w:top w:val="none" w:sz="0" w:space="0" w:color="auto"/>
        <w:left w:val="none" w:sz="0" w:space="0" w:color="auto"/>
        <w:bottom w:val="none" w:sz="0" w:space="0" w:color="auto"/>
        <w:right w:val="none" w:sz="0" w:space="0" w:color="auto"/>
      </w:divBdr>
    </w:div>
    <w:div w:id="947590521">
      <w:bodyDiv w:val="1"/>
      <w:marLeft w:val="0"/>
      <w:marRight w:val="0"/>
      <w:marTop w:val="0"/>
      <w:marBottom w:val="0"/>
      <w:divBdr>
        <w:top w:val="none" w:sz="0" w:space="0" w:color="auto"/>
        <w:left w:val="none" w:sz="0" w:space="0" w:color="auto"/>
        <w:bottom w:val="none" w:sz="0" w:space="0" w:color="auto"/>
        <w:right w:val="none" w:sz="0" w:space="0" w:color="auto"/>
      </w:divBdr>
    </w:div>
    <w:div w:id="947850486">
      <w:bodyDiv w:val="1"/>
      <w:marLeft w:val="0"/>
      <w:marRight w:val="0"/>
      <w:marTop w:val="0"/>
      <w:marBottom w:val="0"/>
      <w:divBdr>
        <w:top w:val="none" w:sz="0" w:space="0" w:color="auto"/>
        <w:left w:val="none" w:sz="0" w:space="0" w:color="auto"/>
        <w:bottom w:val="none" w:sz="0" w:space="0" w:color="auto"/>
        <w:right w:val="none" w:sz="0" w:space="0" w:color="auto"/>
      </w:divBdr>
    </w:div>
    <w:div w:id="961811782">
      <w:bodyDiv w:val="1"/>
      <w:marLeft w:val="0"/>
      <w:marRight w:val="0"/>
      <w:marTop w:val="0"/>
      <w:marBottom w:val="0"/>
      <w:divBdr>
        <w:top w:val="none" w:sz="0" w:space="0" w:color="auto"/>
        <w:left w:val="none" w:sz="0" w:space="0" w:color="auto"/>
        <w:bottom w:val="none" w:sz="0" w:space="0" w:color="auto"/>
        <w:right w:val="none" w:sz="0" w:space="0" w:color="auto"/>
      </w:divBdr>
    </w:div>
    <w:div w:id="1015571144">
      <w:bodyDiv w:val="1"/>
      <w:marLeft w:val="0"/>
      <w:marRight w:val="0"/>
      <w:marTop w:val="0"/>
      <w:marBottom w:val="0"/>
      <w:divBdr>
        <w:top w:val="none" w:sz="0" w:space="0" w:color="auto"/>
        <w:left w:val="none" w:sz="0" w:space="0" w:color="auto"/>
        <w:bottom w:val="none" w:sz="0" w:space="0" w:color="auto"/>
        <w:right w:val="none" w:sz="0" w:space="0" w:color="auto"/>
      </w:divBdr>
    </w:div>
    <w:div w:id="1113204399">
      <w:bodyDiv w:val="1"/>
      <w:marLeft w:val="0"/>
      <w:marRight w:val="0"/>
      <w:marTop w:val="0"/>
      <w:marBottom w:val="0"/>
      <w:divBdr>
        <w:top w:val="none" w:sz="0" w:space="0" w:color="auto"/>
        <w:left w:val="none" w:sz="0" w:space="0" w:color="auto"/>
        <w:bottom w:val="none" w:sz="0" w:space="0" w:color="auto"/>
        <w:right w:val="none" w:sz="0" w:space="0" w:color="auto"/>
      </w:divBdr>
    </w:div>
    <w:div w:id="1123160571">
      <w:bodyDiv w:val="1"/>
      <w:marLeft w:val="0"/>
      <w:marRight w:val="0"/>
      <w:marTop w:val="0"/>
      <w:marBottom w:val="0"/>
      <w:divBdr>
        <w:top w:val="none" w:sz="0" w:space="0" w:color="auto"/>
        <w:left w:val="none" w:sz="0" w:space="0" w:color="auto"/>
        <w:bottom w:val="none" w:sz="0" w:space="0" w:color="auto"/>
        <w:right w:val="none" w:sz="0" w:space="0" w:color="auto"/>
      </w:divBdr>
    </w:div>
    <w:div w:id="1229459203">
      <w:bodyDiv w:val="1"/>
      <w:marLeft w:val="0"/>
      <w:marRight w:val="0"/>
      <w:marTop w:val="0"/>
      <w:marBottom w:val="0"/>
      <w:divBdr>
        <w:top w:val="none" w:sz="0" w:space="0" w:color="auto"/>
        <w:left w:val="none" w:sz="0" w:space="0" w:color="auto"/>
        <w:bottom w:val="none" w:sz="0" w:space="0" w:color="auto"/>
        <w:right w:val="none" w:sz="0" w:space="0" w:color="auto"/>
      </w:divBdr>
    </w:div>
    <w:div w:id="1274676619">
      <w:bodyDiv w:val="1"/>
      <w:marLeft w:val="0"/>
      <w:marRight w:val="0"/>
      <w:marTop w:val="0"/>
      <w:marBottom w:val="0"/>
      <w:divBdr>
        <w:top w:val="none" w:sz="0" w:space="0" w:color="auto"/>
        <w:left w:val="none" w:sz="0" w:space="0" w:color="auto"/>
        <w:bottom w:val="none" w:sz="0" w:space="0" w:color="auto"/>
        <w:right w:val="none" w:sz="0" w:space="0" w:color="auto"/>
      </w:divBdr>
    </w:div>
    <w:div w:id="1278759279">
      <w:bodyDiv w:val="1"/>
      <w:marLeft w:val="0"/>
      <w:marRight w:val="0"/>
      <w:marTop w:val="0"/>
      <w:marBottom w:val="0"/>
      <w:divBdr>
        <w:top w:val="none" w:sz="0" w:space="0" w:color="auto"/>
        <w:left w:val="none" w:sz="0" w:space="0" w:color="auto"/>
        <w:bottom w:val="none" w:sz="0" w:space="0" w:color="auto"/>
        <w:right w:val="none" w:sz="0" w:space="0" w:color="auto"/>
      </w:divBdr>
    </w:div>
    <w:div w:id="1369378640">
      <w:bodyDiv w:val="1"/>
      <w:marLeft w:val="0"/>
      <w:marRight w:val="0"/>
      <w:marTop w:val="0"/>
      <w:marBottom w:val="0"/>
      <w:divBdr>
        <w:top w:val="none" w:sz="0" w:space="0" w:color="auto"/>
        <w:left w:val="none" w:sz="0" w:space="0" w:color="auto"/>
        <w:bottom w:val="none" w:sz="0" w:space="0" w:color="auto"/>
        <w:right w:val="none" w:sz="0" w:space="0" w:color="auto"/>
      </w:divBdr>
    </w:div>
    <w:div w:id="1374498440">
      <w:bodyDiv w:val="1"/>
      <w:marLeft w:val="0"/>
      <w:marRight w:val="0"/>
      <w:marTop w:val="0"/>
      <w:marBottom w:val="0"/>
      <w:divBdr>
        <w:top w:val="none" w:sz="0" w:space="0" w:color="auto"/>
        <w:left w:val="none" w:sz="0" w:space="0" w:color="auto"/>
        <w:bottom w:val="none" w:sz="0" w:space="0" w:color="auto"/>
        <w:right w:val="none" w:sz="0" w:space="0" w:color="auto"/>
      </w:divBdr>
    </w:div>
    <w:div w:id="1377966614">
      <w:bodyDiv w:val="1"/>
      <w:marLeft w:val="0"/>
      <w:marRight w:val="0"/>
      <w:marTop w:val="0"/>
      <w:marBottom w:val="0"/>
      <w:divBdr>
        <w:top w:val="none" w:sz="0" w:space="0" w:color="auto"/>
        <w:left w:val="none" w:sz="0" w:space="0" w:color="auto"/>
        <w:bottom w:val="none" w:sz="0" w:space="0" w:color="auto"/>
        <w:right w:val="none" w:sz="0" w:space="0" w:color="auto"/>
      </w:divBdr>
    </w:div>
    <w:div w:id="1420326694">
      <w:bodyDiv w:val="1"/>
      <w:marLeft w:val="0"/>
      <w:marRight w:val="0"/>
      <w:marTop w:val="0"/>
      <w:marBottom w:val="0"/>
      <w:divBdr>
        <w:top w:val="none" w:sz="0" w:space="0" w:color="auto"/>
        <w:left w:val="none" w:sz="0" w:space="0" w:color="auto"/>
        <w:bottom w:val="none" w:sz="0" w:space="0" w:color="auto"/>
        <w:right w:val="none" w:sz="0" w:space="0" w:color="auto"/>
      </w:divBdr>
    </w:div>
    <w:div w:id="1457217447">
      <w:bodyDiv w:val="1"/>
      <w:marLeft w:val="0"/>
      <w:marRight w:val="0"/>
      <w:marTop w:val="0"/>
      <w:marBottom w:val="0"/>
      <w:divBdr>
        <w:top w:val="none" w:sz="0" w:space="0" w:color="auto"/>
        <w:left w:val="none" w:sz="0" w:space="0" w:color="auto"/>
        <w:bottom w:val="none" w:sz="0" w:space="0" w:color="auto"/>
        <w:right w:val="none" w:sz="0" w:space="0" w:color="auto"/>
      </w:divBdr>
    </w:div>
    <w:div w:id="1487475314">
      <w:bodyDiv w:val="1"/>
      <w:marLeft w:val="0"/>
      <w:marRight w:val="0"/>
      <w:marTop w:val="0"/>
      <w:marBottom w:val="0"/>
      <w:divBdr>
        <w:top w:val="none" w:sz="0" w:space="0" w:color="auto"/>
        <w:left w:val="none" w:sz="0" w:space="0" w:color="auto"/>
        <w:bottom w:val="none" w:sz="0" w:space="0" w:color="auto"/>
        <w:right w:val="none" w:sz="0" w:space="0" w:color="auto"/>
      </w:divBdr>
    </w:div>
    <w:div w:id="1572698010">
      <w:bodyDiv w:val="1"/>
      <w:marLeft w:val="0"/>
      <w:marRight w:val="0"/>
      <w:marTop w:val="0"/>
      <w:marBottom w:val="0"/>
      <w:divBdr>
        <w:top w:val="none" w:sz="0" w:space="0" w:color="auto"/>
        <w:left w:val="none" w:sz="0" w:space="0" w:color="auto"/>
        <w:bottom w:val="none" w:sz="0" w:space="0" w:color="auto"/>
        <w:right w:val="none" w:sz="0" w:space="0" w:color="auto"/>
      </w:divBdr>
    </w:div>
    <w:div w:id="1592080525">
      <w:bodyDiv w:val="1"/>
      <w:marLeft w:val="0"/>
      <w:marRight w:val="0"/>
      <w:marTop w:val="0"/>
      <w:marBottom w:val="0"/>
      <w:divBdr>
        <w:top w:val="none" w:sz="0" w:space="0" w:color="auto"/>
        <w:left w:val="none" w:sz="0" w:space="0" w:color="auto"/>
        <w:bottom w:val="none" w:sz="0" w:space="0" w:color="auto"/>
        <w:right w:val="none" w:sz="0" w:space="0" w:color="auto"/>
      </w:divBdr>
    </w:div>
    <w:div w:id="1695035823">
      <w:bodyDiv w:val="1"/>
      <w:marLeft w:val="0"/>
      <w:marRight w:val="0"/>
      <w:marTop w:val="0"/>
      <w:marBottom w:val="0"/>
      <w:divBdr>
        <w:top w:val="none" w:sz="0" w:space="0" w:color="auto"/>
        <w:left w:val="none" w:sz="0" w:space="0" w:color="auto"/>
        <w:bottom w:val="none" w:sz="0" w:space="0" w:color="auto"/>
        <w:right w:val="none" w:sz="0" w:space="0" w:color="auto"/>
      </w:divBdr>
    </w:div>
    <w:div w:id="1770541262">
      <w:bodyDiv w:val="1"/>
      <w:marLeft w:val="0"/>
      <w:marRight w:val="0"/>
      <w:marTop w:val="0"/>
      <w:marBottom w:val="0"/>
      <w:divBdr>
        <w:top w:val="none" w:sz="0" w:space="0" w:color="auto"/>
        <w:left w:val="none" w:sz="0" w:space="0" w:color="auto"/>
        <w:bottom w:val="none" w:sz="0" w:space="0" w:color="auto"/>
        <w:right w:val="none" w:sz="0" w:space="0" w:color="auto"/>
      </w:divBdr>
    </w:div>
    <w:div w:id="1789277755">
      <w:bodyDiv w:val="1"/>
      <w:marLeft w:val="0"/>
      <w:marRight w:val="0"/>
      <w:marTop w:val="0"/>
      <w:marBottom w:val="0"/>
      <w:divBdr>
        <w:top w:val="none" w:sz="0" w:space="0" w:color="auto"/>
        <w:left w:val="none" w:sz="0" w:space="0" w:color="auto"/>
        <w:bottom w:val="none" w:sz="0" w:space="0" w:color="auto"/>
        <w:right w:val="none" w:sz="0" w:space="0" w:color="auto"/>
      </w:divBdr>
    </w:div>
    <w:div w:id="1978996197">
      <w:bodyDiv w:val="1"/>
      <w:marLeft w:val="0"/>
      <w:marRight w:val="0"/>
      <w:marTop w:val="0"/>
      <w:marBottom w:val="0"/>
      <w:divBdr>
        <w:top w:val="none" w:sz="0" w:space="0" w:color="auto"/>
        <w:left w:val="none" w:sz="0" w:space="0" w:color="auto"/>
        <w:bottom w:val="none" w:sz="0" w:space="0" w:color="auto"/>
        <w:right w:val="none" w:sz="0" w:space="0" w:color="auto"/>
      </w:divBdr>
    </w:div>
    <w:div w:id="2029672944">
      <w:bodyDiv w:val="1"/>
      <w:marLeft w:val="0"/>
      <w:marRight w:val="0"/>
      <w:marTop w:val="0"/>
      <w:marBottom w:val="0"/>
      <w:divBdr>
        <w:top w:val="none" w:sz="0" w:space="0" w:color="auto"/>
        <w:left w:val="none" w:sz="0" w:space="0" w:color="auto"/>
        <w:bottom w:val="none" w:sz="0" w:space="0" w:color="auto"/>
        <w:right w:val="none" w:sz="0" w:space="0" w:color="auto"/>
      </w:divBdr>
    </w:div>
    <w:div w:id="2034383716">
      <w:bodyDiv w:val="1"/>
      <w:marLeft w:val="0"/>
      <w:marRight w:val="0"/>
      <w:marTop w:val="0"/>
      <w:marBottom w:val="0"/>
      <w:divBdr>
        <w:top w:val="none" w:sz="0" w:space="0" w:color="auto"/>
        <w:left w:val="none" w:sz="0" w:space="0" w:color="auto"/>
        <w:bottom w:val="none" w:sz="0" w:space="0" w:color="auto"/>
        <w:right w:val="none" w:sz="0" w:space="0" w:color="auto"/>
      </w:divBdr>
    </w:div>
    <w:div w:id="2053141794">
      <w:bodyDiv w:val="1"/>
      <w:marLeft w:val="0"/>
      <w:marRight w:val="0"/>
      <w:marTop w:val="0"/>
      <w:marBottom w:val="0"/>
      <w:divBdr>
        <w:top w:val="none" w:sz="0" w:space="0" w:color="auto"/>
        <w:left w:val="none" w:sz="0" w:space="0" w:color="auto"/>
        <w:bottom w:val="none" w:sz="0" w:space="0" w:color="auto"/>
        <w:right w:val="none" w:sz="0" w:space="0" w:color="auto"/>
      </w:divBdr>
    </w:div>
    <w:div w:id="2068606094">
      <w:bodyDiv w:val="1"/>
      <w:marLeft w:val="0"/>
      <w:marRight w:val="0"/>
      <w:marTop w:val="0"/>
      <w:marBottom w:val="0"/>
      <w:divBdr>
        <w:top w:val="none" w:sz="0" w:space="0" w:color="auto"/>
        <w:left w:val="none" w:sz="0" w:space="0" w:color="auto"/>
        <w:bottom w:val="none" w:sz="0" w:space="0" w:color="auto"/>
        <w:right w:val="none" w:sz="0" w:space="0" w:color="auto"/>
      </w:divBdr>
    </w:div>
    <w:div w:id="211775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09EAD8-3153-4799-938B-49FBB1181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44947</Words>
  <Characters>256201</Characters>
  <Application>Microsoft Office Word</Application>
  <DocSecurity>0</DocSecurity>
  <Lines>2135</Lines>
  <Paragraphs>601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2023-05-23T07:38:00Z</dcterms:created>
  <dcterms:modified xsi:type="dcterms:W3CDTF">2023-05-30T07:47:00Z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